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6012F" w14:textId="1AA247A0" w:rsidR="008E423B" w:rsidRPr="00D526A7" w:rsidRDefault="00C1294D" w:rsidP="0080351C">
      <w:pPr>
        <w:spacing w:before="160" w:after="0" w:line="240" w:lineRule="auto"/>
        <w:jc w:val="center"/>
        <w:rPr>
          <w:rFonts w:ascii="Times New Roman" w:eastAsia="Times New Roman" w:hAnsi="Times New Roman" w:cs="Times New Roman"/>
          <w:color w:val="000000"/>
          <w:sz w:val="24"/>
          <w:szCs w:val="24"/>
        </w:rPr>
      </w:pPr>
      <w:r w:rsidRPr="00DE722A">
        <w:rPr>
          <w:noProof/>
        </w:rPr>
        <w:drawing>
          <wp:anchor distT="0" distB="0" distL="114300" distR="114300" simplePos="0" relativeHeight="251658240" behindDoc="0" locked="0" layoutInCell="0" allowOverlap="1" wp14:anchorId="7904157A" wp14:editId="69FFD695">
            <wp:simplePos x="0" y="0"/>
            <wp:positionH relativeFrom="margin">
              <wp:posOffset>2754532</wp:posOffset>
            </wp:positionH>
            <wp:positionV relativeFrom="page">
              <wp:posOffset>718674</wp:posOffset>
            </wp:positionV>
            <wp:extent cx="543560" cy="595630"/>
            <wp:effectExtent l="0" t="0" r="8890" b="0"/>
            <wp:wrapTopAndBottom/>
            <wp:docPr id="3" name="Picture 3"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bookmarkStart w:id="0" w:name="part_8d01981c64de415e863d75494e11bd6c"/>
      <w:bookmarkEnd w:id="0"/>
      <w:r w:rsidR="008E423B" w:rsidRPr="00D526A7">
        <w:rPr>
          <w:rFonts w:ascii="Times New Roman" w:eastAsia="Times New Roman" w:hAnsi="Times New Roman" w:cs="Times New Roman"/>
          <w:b/>
          <w:bCs/>
          <w:caps/>
          <w:color w:val="000000"/>
          <w:sz w:val="24"/>
          <w:szCs w:val="24"/>
        </w:rPr>
        <w:t>LIETUVOS RESPUBLIKOS EKONOMIKOS IR INOVACIJŲ MINISTRAS</w:t>
      </w:r>
    </w:p>
    <w:p w14:paraId="77685385" w14:textId="77777777" w:rsidR="008E423B" w:rsidRPr="00D526A7" w:rsidRDefault="008E423B" w:rsidP="008E423B">
      <w:pPr>
        <w:spacing w:after="0" w:line="240" w:lineRule="auto"/>
        <w:jc w:val="center"/>
        <w:rPr>
          <w:rFonts w:ascii="Times New Roman" w:eastAsia="Times New Roman" w:hAnsi="Times New Roman" w:cs="Times New Roman"/>
          <w:color w:val="000000"/>
          <w:sz w:val="24"/>
          <w:szCs w:val="24"/>
        </w:rPr>
      </w:pPr>
      <w:r w:rsidRPr="00D526A7">
        <w:rPr>
          <w:rFonts w:ascii="Times New Roman" w:eastAsia="Times New Roman" w:hAnsi="Times New Roman" w:cs="Times New Roman"/>
          <w:b/>
          <w:bCs/>
          <w:caps/>
          <w:color w:val="000000"/>
          <w:sz w:val="24"/>
          <w:szCs w:val="24"/>
        </w:rPr>
        <w:t> </w:t>
      </w:r>
    </w:p>
    <w:p w14:paraId="7859016F" w14:textId="77777777" w:rsidR="008E423B" w:rsidRPr="007D7B69" w:rsidRDefault="008E423B" w:rsidP="008E423B">
      <w:pPr>
        <w:spacing w:after="0" w:line="240" w:lineRule="auto"/>
        <w:jc w:val="center"/>
        <w:rPr>
          <w:rFonts w:ascii="Times New Roman" w:eastAsia="Times New Roman" w:hAnsi="Times New Roman" w:cs="Times New Roman"/>
          <w:color w:val="000000"/>
          <w:sz w:val="24"/>
          <w:szCs w:val="24"/>
        </w:rPr>
      </w:pPr>
      <w:r w:rsidRPr="007D7B69">
        <w:rPr>
          <w:rFonts w:ascii="Times New Roman" w:eastAsia="Times New Roman" w:hAnsi="Times New Roman" w:cs="Times New Roman"/>
          <w:b/>
          <w:bCs/>
          <w:caps/>
          <w:color w:val="000000"/>
          <w:sz w:val="24"/>
          <w:szCs w:val="24"/>
        </w:rPr>
        <w:t>ĮSAKYMAS</w:t>
      </w:r>
    </w:p>
    <w:p w14:paraId="1964B3B8" w14:textId="77777777" w:rsidR="00993D31" w:rsidRDefault="008E423B" w:rsidP="00993D31">
      <w:pPr>
        <w:spacing w:after="0"/>
        <w:jc w:val="center"/>
        <w:rPr>
          <w:rFonts w:ascii="Times New Roman" w:eastAsia="Times New Roman" w:hAnsi="Times New Roman" w:cs="Times New Roman"/>
          <w:b/>
          <w:bCs/>
          <w:color w:val="000000"/>
          <w:sz w:val="24"/>
          <w:szCs w:val="24"/>
        </w:rPr>
      </w:pPr>
      <w:r w:rsidRPr="007D7B69">
        <w:rPr>
          <w:rFonts w:ascii="Times New Roman" w:eastAsia="Times New Roman" w:hAnsi="Times New Roman" w:cs="Times New Roman"/>
          <w:b/>
          <w:bCs/>
          <w:caps/>
          <w:color w:val="000000"/>
          <w:sz w:val="24"/>
          <w:szCs w:val="24"/>
        </w:rPr>
        <w:t>DĖL</w:t>
      </w:r>
      <w:r w:rsidR="00D65F50" w:rsidRPr="007D7B69">
        <w:rPr>
          <w:rFonts w:ascii="Times New Roman" w:eastAsia="Times New Roman" w:hAnsi="Times New Roman" w:cs="Times New Roman"/>
          <w:b/>
          <w:bCs/>
          <w:caps/>
          <w:color w:val="000000"/>
          <w:sz w:val="24"/>
          <w:szCs w:val="24"/>
        </w:rPr>
        <w:t xml:space="preserve"> </w:t>
      </w:r>
      <w:r w:rsidR="00993D31" w:rsidRPr="00D526A7">
        <w:rPr>
          <w:rFonts w:ascii="Times New Roman" w:hAnsi="Times New Roman" w:cs="Times New Roman"/>
          <w:b/>
          <w:bCs/>
          <w:sz w:val="24"/>
          <w:szCs w:val="24"/>
        </w:rPr>
        <w:t>SUBSIDIJŲ</w:t>
      </w:r>
      <w:r w:rsidR="00993D31">
        <w:rPr>
          <w:rFonts w:ascii="Times New Roman" w:hAnsi="Times New Roman" w:cs="Times New Roman"/>
          <w:b/>
          <w:bCs/>
          <w:sz w:val="24"/>
          <w:szCs w:val="24"/>
        </w:rPr>
        <w:t>, KURIOMIS</w:t>
      </w:r>
      <w:r w:rsidR="00993D31" w:rsidRPr="00D526A7">
        <w:rPr>
          <w:rFonts w:ascii="Times New Roman" w:hAnsi="Times New Roman" w:cs="Times New Roman"/>
          <w:b/>
          <w:bCs/>
          <w:sz w:val="24"/>
          <w:szCs w:val="24"/>
        </w:rPr>
        <w:t xml:space="preserve"> </w:t>
      </w:r>
      <w:r w:rsidR="00993D31" w:rsidRPr="00D526A7">
        <w:rPr>
          <w:rFonts w:ascii="Times New Roman" w:eastAsia="Times New Roman" w:hAnsi="Times New Roman" w:cs="Times New Roman"/>
          <w:b/>
          <w:bCs/>
          <w:color w:val="000000"/>
          <w:sz w:val="24"/>
          <w:szCs w:val="24"/>
        </w:rPr>
        <w:t>VIEŠ</w:t>
      </w:r>
      <w:r w:rsidR="00993D31">
        <w:rPr>
          <w:rFonts w:ascii="Times New Roman" w:eastAsia="Times New Roman" w:hAnsi="Times New Roman" w:cs="Times New Roman"/>
          <w:b/>
          <w:bCs/>
          <w:color w:val="000000"/>
          <w:sz w:val="24"/>
          <w:szCs w:val="24"/>
        </w:rPr>
        <w:t>O</w:t>
      </w:r>
      <w:r w:rsidR="00993D31" w:rsidRPr="00D526A7">
        <w:rPr>
          <w:rFonts w:ascii="Times New Roman" w:eastAsia="Times New Roman" w:hAnsi="Times New Roman" w:cs="Times New Roman"/>
          <w:b/>
          <w:bCs/>
          <w:color w:val="000000"/>
          <w:sz w:val="24"/>
          <w:szCs w:val="24"/>
        </w:rPr>
        <w:t>JO SEKTORIAUS SUBJEKT</w:t>
      </w:r>
      <w:r w:rsidR="00993D31">
        <w:rPr>
          <w:rFonts w:ascii="Times New Roman" w:eastAsia="Times New Roman" w:hAnsi="Times New Roman" w:cs="Times New Roman"/>
          <w:b/>
          <w:bCs/>
          <w:color w:val="000000"/>
          <w:sz w:val="24"/>
          <w:szCs w:val="24"/>
        </w:rPr>
        <w:t xml:space="preserve">AI </w:t>
      </w:r>
      <w:r w:rsidR="00993D31" w:rsidRPr="00D526A7">
        <w:rPr>
          <w:rFonts w:ascii="Times New Roman" w:eastAsia="Times New Roman" w:hAnsi="Times New Roman" w:cs="Times New Roman"/>
          <w:b/>
          <w:bCs/>
          <w:color w:val="000000"/>
          <w:sz w:val="24"/>
          <w:szCs w:val="24"/>
        </w:rPr>
        <w:t>SKATIN</w:t>
      </w:r>
      <w:r w:rsidR="00993D31">
        <w:rPr>
          <w:rFonts w:ascii="Times New Roman" w:eastAsia="Times New Roman" w:hAnsi="Times New Roman" w:cs="Times New Roman"/>
          <w:b/>
          <w:bCs/>
          <w:color w:val="000000"/>
          <w:sz w:val="24"/>
          <w:szCs w:val="24"/>
        </w:rPr>
        <w:t>AM</w:t>
      </w:r>
      <w:r w:rsidR="00993D31" w:rsidRPr="00D526A7">
        <w:rPr>
          <w:rFonts w:ascii="Times New Roman" w:eastAsia="Times New Roman" w:hAnsi="Times New Roman" w:cs="Times New Roman"/>
          <w:b/>
          <w:bCs/>
          <w:color w:val="000000"/>
          <w:sz w:val="24"/>
          <w:szCs w:val="24"/>
        </w:rPr>
        <w:t xml:space="preserve">I </w:t>
      </w:r>
      <w:r w:rsidR="00993D31">
        <w:rPr>
          <w:rFonts w:ascii="Times New Roman" w:eastAsia="Times New Roman" w:hAnsi="Times New Roman" w:cs="Times New Roman"/>
          <w:b/>
          <w:bCs/>
          <w:color w:val="000000"/>
          <w:sz w:val="24"/>
          <w:szCs w:val="24"/>
        </w:rPr>
        <w:t>DIEGTI „</w:t>
      </w:r>
      <w:r w:rsidR="00993D31" w:rsidRPr="00D526A7">
        <w:rPr>
          <w:rFonts w:ascii="Times New Roman" w:eastAsia="Times New Roman" w:hAnsi="Times New Roman" w:cs="Times New Roman"/>
          <w:b/>
          <w:bCs/>
          <w:color w:val="000000"/>
          <w:sz w:val="24"/>
          <w:szCs w:val="24"/>
        </w:rPr>
        <w:t>GOVTECH</w:t>
      </w:r>
      <w:r w:rsidR="00993D31">
        <w:rPr>
          <w:rFonts w:ascii="Times New Roman" w:eastAsia="Times New Roman" w:hAnsi="Times New Roman" w:cs="Times New Roman"/>
          <w:b/>
          <w:bCs/>
          <w:color w:val="000000"/>
          <w:sz w:val="24"/>
          <w:szCs w:val="24"/>
        </w:rPr>
        <w:t>“</w:t>
      </w:r>
      <w:r w:rsidR="00993D31" w:rsidRPr="00D526A7">
        <w:rPr>
          <w:rFonts w:ascii="Times New Roman" w:eastAsia="Times New Roman" w:hAnsi="Times New Roman" w:cs="Times New Roman"/>
          <w:b/>
          <w:bCs/>
          <w:color w:val="000000"/>
          <w:sz w:val="24"/>
          <w:szCs w:val="24"/>
        </w:rPr>
        <w:t xml:space="preserve"> SPRENDIM</w:t>
      </w:r>
      <w:r w:rsidR="00993D31">
        <w:rPr>
          <w:rFonts w:ascii="Times New Roman" w:eastAsia="Times New Roman" w:hAnsi="Times New Roman" w:cs="Times New Roman"/>
          <w:b/>
          <w:bCs/>
          <w:color w:val="000000"/>
          <w:sz w:val="24"/>
          <w:szCs w:val="24"/>
        </w:rPr>
        <w:t>US,</w:t>
      </w:r>
      <w:r w:rsidR="00993D31" w:rsidRPr="00D526A7">
        <w:rPr>
          <w:rFonts w:ascii="Times New Roman" w:eastAsia="Times New Roman" w:hAnsi="Times New Roman" w:cs="Times New Roman"/>
          <w:b/>
          <w:bCs/>
          <w:color w:val="000000"/>
          <w:sz w:val="24"/>
          <w:szCs w:val="24"/>
        </w:rPr>
        <w:t xml:space="preserve"> SKYRIMO IR ADMINISTRAVIMO </w:t>
      </w:r>
    </w:p>
    <w:p w14:paraId="4E30A88C" w14:textId="028A6B72" w:rsidR="008E423B" w:rsidRPr="007D7B69" w:rsidRDefault="00993D31" w:rsidP="008E423B">
      <w:pPr>
        <w:spacing w:after="0" w:line="240" w:lineRule="auto"/>
        <w:jc w:val="center"/>
        <w:rPr>
          <w:rFonts w:ascii="Times New Roman" w:eastAsia="Times New Roman" w:hAnsi="Times New Roman" w:cs="Times New Roman"/>
          <w:color w:val="000000"/>
          <w:sz w:val="24"/>
          <w:szCs w:val="24"/>
        </w:rPr>
      </w:pPr>
      <w:r w:rsidRPr="00D526A7">
        <w:rPr>
          <w:rFonts w:ascii="Times New Roman" w:eastAsia="Times New Roman" w:hAnsi="Times New Roman" w:cs="Times New Roman"/>
          <w:b/>
          <w:bCs/>
          <w:color w:val="000000"/>
          <w:sz w:val="24"/>
          <w:szCs w:val="24"/>
        </w:rPr>
        <w:t>TVARKOS</w:t>
      </w:r>
      <w:r>
        <w:rPr>
          <w:rFonts w:ascii="Times New Roman" w:eastAsia="Times New Roman" w:hAnsi="Times New Roman" w:cs="Times New Roman"/>
          <w:b/>
          <w:bCs/>
          <w:color w:val="000000"/>
          <w:sz w:val="24"/>
          <w:szCs w:val="24"/>
        </w:rPr>
        <w:t xml:space="preserve"> </w:t>
      </w:r>
      <w:r w:rsidR="008E423B" w:rsidRPr="007D7B69">
        <w:rPr>
          <w:rFonts w:ascii="Times New Roman" w:eastAsia="Times New Roman" w:hAnsi="Times New Roman" w:cs="Times New Roman"/>
          <w:b/>
          <w:bCs/>
          <w:caps/>
          <w:color w:val="000000"/>
          <w:sz w:val="24"/>
          <w:szCs w:val="24"/>
        </w:rPr>
        <w:t>APRAŠO</w:t>
      </w:r>
      <w:r>
        <w:rPr>
          <w:rFonts w:ascii="Times New Roman" w:eastAsia="Times New Roman" w:hAnsi="Times New Roman" w:cs="Times New Roman"/>
          <w:b/>
          <w:bCs/>
          <w:caps/>
          <w:color w:val="000000"/>
          <w:sz w:val="24"/>
          <w:szCs w:val="24"/>
        </w:rPr>
        <w:t xml:space="preserve"> </w:t>
      </w:r>
      <w:r w:rsidR="008E423B" w:rsidRPr="007D7B69">
        <w:rPr>
          <w:rFonts w:ascii="Times New Roman" w:eastAsia="Times New Roman" w:hAnsi="Times New Roman" w:cs="Times New Roman"/>
          <w:b/>
          <w:bCs/>
          <w:caps/>
          <w:color w:val="000000"/>
          <w:sz w:val="24"/>
          <w:szCs w:val="24"/>
        </w:rPr>
        <w:t>PATVIRTINIMO</w:t>
      </w:r>
    </w:p>
    <w:p w14:paraId="3BBEE29E" w14:textId="77777777" w:rsidR="008E423B" w:rsidRPr="007D7B69" w:rsidRDefault="008E423B" w:rsidP="008E423B">
      <w:pPr>
        <w:spacing w:after="0" w:line="240" w:lineRule="auto"/>
        <w:rPr>
          <w:rFonts w:ascii="Times New Roman" w:eastAsia="Times New Roman" w:hAnsi="Times New Roman" w:cs="Times New Roman"/>
          <w:color w:val="000000"/>
          <w:sz w:val="24"/>
          <w:szCs w:val="24"/>
        </w:rPr>
      </w:pPr>
      <w:r w:rsidRPr="007D7B69">
        <w:rPr>
          <w:rFonts w:ascii="Times New Roman" w:eastAsia="Times New Roman" w:hAnsi="Times New Roman" w:cs="Times New Roman"/>
          <w:color w:val="000000"/>
          <w:sz w:val="24"/>
          <w:szCs w:val="24"/>
        </w:rPr>
        <w:t> </w:t>
      </w:r>
    </w:p>
    <w:p w14:paraId="2508A67C" w14:textId="33B7BD45" w:rsidR="008E423B" w:rsidRPr="007D7B69" w:rsidRDefault="008E423B" w:rsidP="00B2396D">
      <w:pPr>
        <w:spacing w:after="0" w:line="240" w:lineRule="auto"/>
        <w:jc w:val="center"/>
        <w:rPr>
          <w:rFonts w:ascii="Times New Roman" w:eastAsia="Times New Roman" w:hAnsi="Times New Roman" w:cs="Times New Roman"/>
          <w:color w:val="000000"/>
          <w:sz w:val="24"/>
          <w:szCs w:val="24"/>
        </w:rPr>
      </w:pPr>
      <w:r w:rsidRPr="007D7B69">
        <w:rPr>
          <w:rFonts w:ascii="Times New Roman" w:eastAsia="Times New Roman" w:hAnsi="Times New Roman" w:cs="Times New Roman"/>
          <w:color w:val="000000"/>
          <w:sz w:val="24"/>
          <w:szCs w:val="24"/>
        </w:rPr>
        <w:t>202</w:t>
      </w:r>
      <w:r w:rsidR="00C308D3" w:rsidRPr="002A3B12">
        <w:rPr>
          <w:rFonts w:ascii="Times New Roman" w:eastAsia="Times New Roman" w:hAnsi="Times New Roman" w:cs="Times New Roman"/>
          <w:color w:val="000000"/>
          <w:sz w:val="24"/>
          <w:szCs w:val="24"/>
        </w:rPr>
        <w:t>4</w:t>
      </w:r>
      <w:r w:rsidRPr="007D7B69">
        <w:rPr>
          <w:rFonts w:ascii="Times New Roman" w:eastAsia="Times New Roman" w:hAnsi="Times New Roman" w:cs="Times New Roman"/>
          <w:color w:val="000000"/>
          <w:sz w:val="24"/>
          <w:szCs w:val="24"/>
        </w:rPr>
        <w:t xml:space="preserve"> m.                   d. Nr.</w:t>
      </w:r>
    </w:p>
    <w:p w14:paraId="57E7A9C7" w14:textId="77777777" w:rsidR="008E423B" w:rsidRPr="007D7B69" w:rsidRDefault="008E423B" w:rsidP="00B2396D">
      <w:pPr>
        <w:spacing w:after="0" w:line="240" w:lineRule="auto"/>
        <w:jc w:val="center"/>
        <w:rPr>
          <w:rFonts w:ascii="Times New Roman" w:eastAsia="Times New Roman" w:hAnsi="Times New Roman" w:cs="Times New Roman"/>
          <w:color w:val="000000"/>
          <w:sz w:val="24"/>
          <w:szCs w:val="24"/>
        </w:rPr>
      </w:pPr>
      <w:r w:rsidRPr="007D7B69">
        <w:rPr>
          <w:rFonts w:ascii="Times New Roman" w:eastAsia="Times New Roman" w:hAnsi="Times New Roman" w:cs="Times New Roman"/>
          <w:color w:val="000000"/>
          <w:sz w:val="24"/>
          <w:szCs w:val="24"/>
        </w:rPr>
        <w:t>Vilnius</w:t>
      </w:r>
    </w:p>
    <w:p w14:paraId="6D69231D" w14:textId="4451B5BF" w:rsidR="008E423B" w:rsidRPr="007D7B69" w:rsidRDefault="008E423B" w:rsidP="0080351C">
      <w:pPr>
        <w:spacing w:after="0" w:line="240" w:lineRule="auto"/>
        <w:jc w:val="center"/>
        <w:rPr>
          <w:rFonts w:ascii="Times New Roman" w:eastAsia="Times New Roman" w:hAnsi="Times New Roman" w:cs="Times New Roman"/>
          <w:color w:val="000000"/>
          <w:sz w:val="24"/>
          <w:szCs w:val="24"/>
        </w:rPr>
      </w:pPr>
    </w:p>
    <w:p w14:paraId="26920354" w14:textId="5EA27B26" w:rsidR="00036AC3" w:rsidRPr="00F93AC4" w:rsidRDefault="00036AC3" w:rsidP="008E423B">
      <w:pPr>
        <w:spacing w:after="0" w:line="240" w:lineRule="auto"/>
        <w:ind w:firstLine="851"/>
        <w:jc w:val="both"/>
        <w:textAlignment w:val="center"/>
        <w:rPr>
          <w:rFonts w:ascii="Times New Roman" w:eastAsia="Times New Roman" w:hAnsi="Times New Roman" w:cs="Times New Roman"/>
          <w:color w:val="000000"/>
          <w:sz w:val="24"/>
          <w:szCs w:val="24"/>
          <w:shd w:val="clear" w:color="auto" w:fill="FFFFFF"/>
        </w:rPr>
      </w:pPr>
      <w:bookmarkStart w:id="1" w:name="part_7716c6c3f63e4c99b0a7200894564c4e"/>
      <w:bookmarkEnd w:id="1"/>
      <w:r w:rsidRPr="006001FB">
        <w:rPr>
          <w:rFonts w:ascii="Times New Roman" w:eastAsia="Times New Roman" w:hAnsi="Times New Roman" w:cs="Times New Roman"/>
          <w:color w:val="000000"/>
          <w:sz w:val="24"/>
          <w:szCs w:val="24"/>
          <w:shd w:val="clear" w:color="auto" w:fill="FFFFFF"/>
        </w:rPr>
        <w:t>Vadovaudamasi</w:t>
      </w:r>
      <w:r w:rsidRPr="00F93AC4">
        <w:rPr>
          <w:rFonts w:ascii="Times New Roman" w:eastAsia="Times New Roman" w:hAnsi="Times New Roman" w:cs="Times New Roman"/>
          <w:color w:val="000000"/>
          <w:sz w:val="24"/>
          <w:szCs w:val="24"/>
          <w:shd w:val="clear" w:color="auto" w:fill="FFFFFF"/>
        </w:rPr>
        <w:t xml:space="preserve"> Lietuvos Respublikos technologijų ir inovacijų įstatymo 11 straipsnio 2</w:t>
      </w:r>
      <w:r w:rsidR="00B2396D" w:rsidRPr="00F93AC4">
        <w:rPr>
          <w:rFonts w:ascii="Times New Roman" w:eastAsia="Times New Roman" w:hAnsi="Times New Roman" w:cs="Times New Roman"/>
          <w:color w:val="000000"/>
          <w:sz w:val="24"/>
          <w:szCs w:val="24"/>
          <w:shd w:val="clear" w:color="auto" w:fill="FFFFFF"/>
        </w:rPr>
        <w:t> </w:t>
      </w:r>
      <w:r w:rsidRPr="00F93AC4">
        <w:rPr>
          <w:rFonts w:ascii="Times New Roman" w:eastAsia="Times New Roman" w:hAnsi="Times New Roman" w:cs="Times New Roman"/>
          <w:color w:val="000000"/>
          <w:sz w:val="24"/>
          <w:szCs w:val="24"/>
          <w:shd w:val="clear" w:color="auto" w:fill="FFFFFF"/>
        </w:rPr>
        <w:t>dalies 6 punktu ir 14 straipsniu</w:t>
      </w:r>
      <w:r w:rsidR="008C1B54" w:rsidRPr="00F93AC4">
        <w:rPr>
          <w:rFonts w:ascii="Times New Roman" w:eastAsia="Times New Roman" w:hAnsi="Times New Roman" w:cs="Times New Roman"/>
          <w:color w:val="000000"/>
          <w:sz w:val="24"/>
          <w:szCs w:val="24"/>
          <w:shd w:val="clear" w:color="auto" w:fill="FFFFFF"/>
        </w:rPr>
        <w:t xml:space="preserve"> ir </w:t>
      </w:r>
      <w:r w:rsidRPr="006001FB">
        <w:rPr>
          <w:rFonts w:ascii="Times New Roman" w:eastAsia="Times New Roman" w:hAnsi="Times New Roman" w:cs="Times New Roman"/>
          <w:color w:val="000000"/>
          <w:sz w:val="24"/>
          <w:szCs w:val="24"/>
          <w:shd w:val="clear" w:color="auto" w:fill="FFFFFF"/>
        </w:rPr>
        <w:t>įgyvendindama</w:t>
      </w:r>
      <w:r w:rsidRPr="00F93AC4">
        <w:rPr>
          <w:rFonts w:ascii="Times New Roman" w:eastAsia="Times New Roman" w:hAnsi="Times New Roman" w:cs="Times New Roman"/>
          <w:color w:val="000000"/>
          <w:sz w:val="24"/>
          <w:szCs w:val="24"/>
          <w:shd w:val="clear" w:color="auto" w:fill="FFFFFF"/>
        </w:rPr>
        <w:t xml:space="preserve"> Lietuvos Respublikos ekonomikos ir inovacijų ministerijos nuostatų, patvirtintų Lietuvos Respublikos Vyriausybės 1998 m. liepos 23 d. nutarimu Nr.</w:t>
      </w:r>
      <w:r w:rsidR="00B2396D" w:rsidRPr="00F93AC4">
        <w:rPr>
          <w:rFonts w:ascii="Times New Roman" w:eastAsia="Times New Roman" w:hAnsi="Times New Roman" w:cs="Times New Roman"/>
          <w:color w:val="000000"/>
          <w:sz w:val="24"/>
          <w:szCs w:val="24"/>
          <w:shd w:val="clear" w:color="auto" w:fill="FFFFFF"/>
        </w:rPr>
        <w:t> </w:t>
      </w:r>
      <w:r w:rsidRPr="00F93AC4">
        <w:rPr>
          <w:rFonts w:ascii="Times New Roman" w:eastAsia="Times New Roman" w:hAnsi="Times New Roman" w:cs="Times New Roman"/>
          <w:color w:val="000000"/>
          <w:sz w:val="24"/>
          <w:szCs w:val="24"/>
          <w:shd w:val="clear" w:color="auto" w:fill="FFFFFF"/>
        </w:rPr>
        <w:t>921 „Dėl Lietuvos Respublikos ekonomikos ir inovacijų ministerijos nuostatų patvirtinimo“, 9.18</w:t>
      </w:r>
      <w:r w:rsidR="00B2396D" w:rsidRPr="00F93AC4">
        <w:rPr>
          <w:rFonts w:ascii="Times New Roman" w:eastAsia="Times New Roman" w:hAnsi="Times New Roman" w:cs="Times New Roman"/>
          <w:color w:val="000000"/>
          <w:sz w:val="24"/>
          <w:szCs w:val="24"/>
          <w:shd w:val="clear" w:color="auto" w:fill="FFFFFF"/>
        </w:rPr>
        <w:t> </w:t>
      </w:r>
      <w:r w:rsidRPr="00F93AC4">
        <w:rPr>
          <w:rFonts w:ascii="Times New Roman" w:eastAsia="Times New Roman" w:hAnsi="Times New Roman" w:cs="Times New Roman"/>
          <w:color w:val="000000"/>
          <w:sz w:val="24"/>
          <w:szCs w:val="24"/>
          <w:shd w:val="clear" w:color="auto" w:fill="FFFFFF"/>
        </w:rPr>
        <w:t>ir 9.20</w:t>
      </w:r>
      <w:r w:rsidR="00B2396D" w:rsidRPr="00F93AC4">
        <w:rPr>
          <w:rFonts w:ascii="Times New Roman" w:eastAsia="Times New Roman" w:hAnsi="Times New Roman" w:cs="Times New Roman"/>
          <w:color w:val="000000"/>
          <w:sz w:val="24"/>
          <w:szCs w:val="24"/>
          <w:shd w:val="clear" w:color="auto" w:fill="FFFFFF"/>
        </w:rPr>
        <w:t> </w:t>
      </w:r>
      <w:r w:rsidRPr="00F93AC4">
        <w:rPr>
          <w:rFonts w:ascii="Times New Roman" w:eastAsia="Times New Roman" w:hAnsi="Times New Roman" w:cs="Times New Roman"/>
          <w:color w:val="000000"/>
          <w:sz w:val="24"/>
          <w:szCs w:val="24"/>
          <w:shd w:val="clear" w:color="auto" w:fill="FFFFFF"/>
        </w:rPr>
        <w:t>papunkčius</w:t>
      </w:r>
      <w:r w:rsidR="00B6674B">
        <w:rPr>
          <w:rFonts w:ascii="Times New Roman" w:eastAsia="Times New Roman" w:hAnsi="Times New Roman" w:cs="Times New Roman"/>
          <w:color w:val="000000"/>
          <w:sz w:val="24"/>
          <w:szCs w:val="24"/>
          <w:shd w:val="clear" w:color="auto" w:fill="FFFFFF"/>
        </w:rPr>
        <w:t>,</w:t>
      </w:r>
    </w:p>
    <w:p w14:paraId="235A607B" w14:textId="1BC24CA3" w:rsidR="008E423B" w:rsidRPr="00F93AC4" w:rsidRDefault="008E423B" w:rsidP="008E423B">
      <w:pPr>
        <w:spacing w:after="0" w:line="240" w:lineRule="auto"/>
        <w:ind w:firstLine="851"/>
        <w:jc w:val="both"/>
        <w:textAlignment w:val="center"/>
        <w:rPr>
          <w:rFonts w:ascii="Times New Roman" w:eastAsia="Times New Roman" w:hAnsi="Times New Roman" w:cs="Times New Roman"/>
          <w:color w:val="000000"/>
          <w:sz w:val="24"/>
          <w:szCs w:val="24"/>
        </w:rPr>
      </w:pPr>
      <w:r w:rsidRPr="00F93AC4">
        <w:rPr>
          <w:rFonts w:ascii="Times New Roman" w:eastAsia="Times New Roman" w:hAnsi="Times New Roman" w:cs="Times New Roman"/>
          <w:color w:val="000000"/>
          <w:spacing w:val="80"/>
          <w:sz w:val="24"/>
          <w:szCs w:val="24"/>
        </w:rPr>
        <w:t>t</w:t>
      </w:r>
      <w:r w:rsidR="00C90F98" w:rsidRPr="00F93AC4">
        <w:rPr>
          <w:rFonts w:ascii="Times New Roman" w:eastAsia="Times New Roman" w:hAnsi="Times New Roman" w:cs="Times New Roman"/>
          <w:color w:val="000000"/>
          <w:spacing w:val="80"/>
          <w:sz w:val="24"/>
          <w:szCs w:val="24"/>
        </w:rPr>
        <w:t>v</w:t>
      </w:r>
      <w:r w:rsidRPr="00F93AC4">
        <w:rPr>
          <w:rFonts w:ascii="Times New Roman" w:eastAsia="Times New Roman" w:hAnsi="Times New Roman" w:cs="Times New Roman"/>
          <w:color w:val="000000"/>
          <w:spacing w:val="80"/>
          <w:sz w:val="24"/>
          <w:szCs w:val="24"/>
        </w:rPr>
        <w:t>irtinu</w:t>
      </w:r>
      <w:r w:rsidRPr="00F93AC4">
        <w:rPr>
          <w:rFonts w:ascii="Times New Roman" w:eastAsia="Times New Roman" w:hAnsi="Times New Roman" w:cs="Times New Roman"/>
          <w:color w:val="000000"/>
          <w:sz w:val="24"/>
          <w:szCs w:val="24"/>
        </w:rPr>
        <w:t xml:space="preserve"> </w:t>
      </w:r>
      <w:bookmarkStart w:id="2" w:name="_Hlk124873893"/>
      <w:r w:rsidR="00E358C9" w:rsidRPr="00F93AC4">
        <w:rPr>
          <w:rFonts w:ascii="Times New Roman" w:eastAsia="Times New Roman" w:hAnsi="Times New Roman" w:cs="Times New Roman"/>
          <w:color w:val="000000"/>
          <w:sz w:val="24"/>
          <w:szCs w:val="24"/>
        </w:rPr>
        <w:t>Subsidijų</w:t>
      </w:r>
      <w:r w:rsidR="00705746" w:rsidRPr="00F93AC4">
        <w:rPr>
          <w:rFonts w:ascii="Times New Roman" w:eastAsia="Times New Roman" w:hAnsi="Times New Roman" w:cs="Times New Roman"/>
          <w:color w:val="000000"/>
          <w:sz w:val="24"/>
          <w:szCs w:val="24"/>
        </w:rPr>
        <w:t xml:space="preserve">, </w:t>
      </w:r>
      <w:r w:rsidR="00B718C1" w:rsidRPr="00F93AC4">
        <w:rPr>
          <w:rFonts w:ascii="Times New Roman" w:eastAsia="Times New Roman" w:hAnsi="Times New Roman" w:cs="Times New Roman"/>
          <w:color w:val="000000"/>
          <w:sz w:val="24"/>
          <w:szCs w:val="24"/>
        </w:rPr>
        <w:t xml:space="preserve">kuriomis viešojo sektoriaus subjektai skatinami diegti </w:t>
      </w:r>
      <w:r w:rsidR="00112C46" w:rsidRPr="00F93AC4">
        <w:rPr>
          <w:rFonts w:ascii="Times New Roman" w:eastAsia="Times New Roman" w:hAnsi="Times New Roman" w:cs="Times New Roman"/>
          <w:color w:val="000000"/>
          <w:sz w:val="24"/>
          <w:szCs w:val="24"/>
        </w:rPr>
        <w:t>„</w:t>
      </w:r>
      <w:r w:rsidR="00A82CF1" w:rsidRPr="00F93AC4">
        <w:rPr>
          <w:rFonts w:ascii="Times New Roman" w:eastAsia="Times New Roman" w:hAnsi="Times New Roman" w:cs="Times New Roman"/>
          <w:color w:val="000000"/>
          <w:sz w:val="24"/>
          <w:szCs w:val="24"/>
        </w:rPr>
        <w:t>GovTech</w:t>
      </w:r>
      <w:r w:rsidR="00112C46" w:rsidRPr="00F93AC4">
        <w:rPr>
          <w:rFonts w:ascii="Times New Roman" w:eastAsia="Times New Roman" w:hAnsi="Times New Roman" w:cs="Times New Roman"/>
          <w:color w:val="000000"/>
          <w:sz w:val="24"/>
          <w:szCs w:val="24"/>
        </w:rPr>
        <w:t>“</w:t>
      </w:r>
      <w:r w:rsidR="00A82CF1" w:rsidRPr="00F93AC4">
        <w:rPr>
          <w:rFonts w:ascii="Times New Roman" w:eastAsia="Times New Roman" w:hAnsi="Times New Roman" w:cs="Times New Roman"/>
          <w:color w:val="000000"/>
          <w:sz w:val="24"/>
          <w:szCs w:val="24"/>
        </w:rPr>
        <w:t xml:space="preserve"> sprendim</w:t>
      </w:r>
      <w:r w:rsidR="00B718C1" w:rsidRPr="00F93AC4">
        <w:rPr>
          <w:rFonts w:ascii="Times New Roman" w:eastAsia="Times New Roman" w:hAnsi="Times New Roman" w:cs="Times New Roman"/>
          <w:color w:val="000000"/>
          <w:sz w:val="24"/>
          <w:szCs w:val="24"/>
        </w:rPr>
        <w:t>us</w:t>
      </w:r>
      <w:r w:rsidR="00705746" w:rsidRPr="00F93AC4">
        <w:rPr>
          <w:rFonts w:ascii="Times New Roman" w:eastAsia="Times New Roman" w:hAnsi="Times New Roman" w:cs="Times New Roman"/>
          <w:color w:val="000000"/>
          <w:sz w:val="24"/>
          <w:szCs w:val="24"/>
        </w:rPr>
        <w:t>,</w:t>
      </w:r>
      <w:r w:rsidR="00A82CF1" w:rsidRPr="00F93AC4">
        <w:rPr>
          <w:rFonts w:ascii="Times New Roman" w:eastAsia="Times New Roman" w:hAnsi="Times New Roman" w:cs="Times New Roman"/>
          <w:color w:val="000000"/>
          <w:sz w:val="24"/>
          <w:szCs w:val="24"/>
        </w:rPr>
        <w:t xml:space="preserve"> </w:t>
      </w:r>
      <w:r w:rsidRPr="00F93AC4">
        <w:rPr>
          <w:rFonts w:ascii="Times New Roman" w:eastAsia="Times New Roman" w:hAnsi="Times New Roman" w:cs="Times New Roman"/>
          <w:color w:val="000000"/>
          <w:sz w:val="24"/>
          <w:szCs w:val="24"/>
        </w:rPr>
        <w:t>skyrimo ir administravimo tvarkos apraš</w:t>
      </w:r>
      <w:bookmarkEnd w:id="2"/>
      <w:r w:rsidRPr="00F93AC4">
        <w:rPr>
          <w:rFonts w:ascii="Times New Roman" w:eastAsia="Times New Roman" w:hAnsi="Times New Roman" w:cs="Times New Roman"/>
          <w:color w:val="000000"/>
          <w:sz w:val="24"/>
          <w:szCs w:val="24"/>
        </w:rPr>
        <w:t>ą (pridedama).</w:t>
      </w:r>
    </w:p>
    <w:p w14:paraId="5D3411BE" w14:textId="77777777" w:rsidR="008E423B" w:rsidRPr="00F93AC4" w:rsidRDefault="008E423B" w:rsidP="008E423B">
      <w:pPr>
        <w:spacing w:after="0" w:line="240" w:lineRule="auto"/>
        <w:ind w:firstLine="851"/>
        <w:jc w:val="both"/>
        <w:textAlignment w:val="center"/>
        <w:rPr>
          <w:rFonts w:ascii="Times New Roman" w:eastAsia="Times New Roman" w:hAnsi="Times New Roman" w:cs="Times New Roman"/>
          <w:color w:val="000000"/>
          <w:sz w:val="24"/>
          <w:szCs w:val="24"/>
        </w:rPr>
      </w:pPr>
      <w:r w:rsidRPr="00F93AC4">
        <w:rPr>
          <w:rFonts w:ascii="Times New Roman" w:eastAsia="Times New Roman" w:hAnsi="Times New Roman" w:cs="Times New Roman"/>
          <w:color w:val="000000"/>
          <w:sz w:val="24"/>
          <w:szCs w:val="24"/>
        </w:rPr>
        <w:t> </w:t>
      </w:r>
    </w:p>
    <w:p w14:paraId="319995AB" w14:textId="77777777" w:rsidR="008E423B" w:rsidRPr="00F93AC4" w:rsidRDefault="008E423B" w:rsidP="008E423B">
      <w:pPr>
        <w:spacing w:after="0" w:line="240" w:lineRule="auto"/>
        <w:jc w:val="both"/>
        <w:textAlignment w:val="center"/>
        <w:rPr>
          <w:rFonts w:ascii="Times New Roman" w:eastAsia="Times New Roman" w:hAnsi="Times New Roman" w:cs="Times New Roman"/>
          <w:color w:val="000000"/>
          <w:sz w:val="24"/>
          <w:szCs w:val="24"/>
        </w:rPr>
      </w:pPr>
      <w:r w:rsidRPr="00F93AC4">
        <w:rPr>
          <w:rFonts w:ascii="Times New Roman" w:eastAsia="Times New Roman" w:hAnsi="Times New Roman" w:cs="Times New Roman"/>
          <w:color w:val="000000"/>
          <w:sz w:val="24"/>
          <w:szCs w:val="24"/>
        </w:rPr>
        <w:t> </w:t>
      </w:r>
    </w:p>
    <w:p w14:paraId="6C0F8D52" w14:textId="77777777" w:rsidR="008E423B" w:rsidRPr="00F93AC4" w:rsidRDefault="008E423B" w:rsidP="00F93AC4">
      <w:pPr>
        <w:spacing w:after="0" w:line="240" w:lineRule="auto"/>
        <w:rPr>
          <w:rFonts w:ascii="Times New Roman" w:eastAsia="Times New Roman" w:hAnsi="Times New Roman" w:cs="Times New Roman"/>
          <w:color w:val="000000"/>
          <w:sz w:val="24"/>
          <w:szCs w:val="24"/>
        </w:rPr>
      </w:pPr>
      <w:r w:rsidRPr="00F93AC4">
        <w:rPr>
          <w:rFonts w:ascii="Times New Roman" w:eastAsia="Times New Roman" w:hAnsi="Times New Roman" w:cs="Times New Roman"/>
          <w:color w:val="000000"/>
          <w:sz w:val="24"/>
          <w:szCs w:val="24"/>
        </w:rPr>
        <w:t> </w:t>
      </w:r>
    </w:p>
    <w:p w14:paraId="34505C3C" w14:textId="77777777" w:rsidR="00F93AC4" w:rsidRPr="00A92462" w:rsidRDefault="00F93AC4" w:rsidP="006001FB">
      <w:pPr>
        <w:spacing w:after="0" w:line="240" w:lineRule="auto"/>
        <w:rPr>
          <w:rFonts w:ascii="Times New Roman" w:hAnsi="Times New Roman" w:cs="Times New Roman"/>
          <w:sz w:val="24"/>
          <w:szCs w:val="24"/>
        </w:rPr>
      </w:pPr>
      <w:bookmarkStart w:id="3" w:name="part_8ee5f8e44b704de5901751c0f5237e6d"/>
      <w:bookmarkEnd w:id="3"/>
      <w:r w:rsidRPr="00A92462">
        <w:rPr>
          <w:rFonts w:ascii="Times New Roman" w:hAnsi="Times New Roman" w:cs="Times New Roman"/>
          <w:sz w:val="24"/>
          <w:szCs w:val="24"/>
        </w:rPr>
        <w:t>Finansų ministrė, pavaduojanti</w:t>
      </w:r>
    </w:p>
    <w:p w14:paraId="38F78DEC" w14:textId="2F908F80" w:rsidR="008E423B" w:rsidRPr="00D526A7" w:rsidRDefault="00F93AC4" w:rsidP="00F93AC4">
      <w:pPr>
        <w:spacing w:after="0" w:line="240" w:lineRule="auto"/>
        <w:rPr>
          <w:rFonts w:ascii="Times New Roman" w:eastAsia="Times New Roman" w:hAnsi="Times New Roman" w:cs="Times New Roman"/>
          <w:sz w:val="24"/>
          <w:szCs w:val="24"/>
        </w:rPr>
      </w:pPr>
      <w:r w:rsidRPr="00A92462">
        <w:rPr>
          <w:rFonts w:ascii="Times New Roman" w:hAnsi="Times New Roman" w:cs="Times New Roman"/>
          <w:sz w:val="24"/>
          <w:szCs w:val="24"/>
        </w:rPr>
        <w:t>ekonomikos ir inovacijų ministrą</w:t>
      </w:r>
      <w:r w:rsidRPr="00A92462">
        <w:rPr>
          <w:rFonts w:ascii="Times New Roman" w:hAnsi="Times New Roman" w:cs="Times New Roman"/>
          <w:sz w:val="24"/>
          <w:szCs w:val="24"/>
        </w:rPr>
        <w:tab/>
      </w:r>
      <w:r w:rsidRPr="00A92462">
        <w:rPr>
          <w:rFonts w:ascii="Times New Roman" w:hAnsi="Times New Roman" w:cs="Times New Roman"/>
          <w:sz w:val="24"/>
          <w:szCs w:val="24"/>
        </w:rPr>
        <w:tab/>
      </w:r>
      <w:r w:rsidRPr="00A92462">
        <w:rPr>
          <w:rFonts w:ascii="Times New Roman" w:hAnsi="Times New Roman" w:cs="Times New Roman"/>
          <w:sz w:val="24"/>
          <w:szCs w:val="24"/>
        </w:rPr>
        <w:tab/>
      </w:r>
      <w:r w:rsidRPr="00A92462">
        <w:rPr>
          <w:rFonts w:ascii="Times New Roman" w:hAnsi="Times New Roman" w:cs="Times New Roman"/>
          <w:sz w:val="24"/>
          <w:szCs w:val="24"/>
        </w:rPr>
        <w:tab/>
      </w:r>
      <w:r>
        <w:rPr>
          <w:rFonts w:ascii="Times New Roman" w:hAnsi="Times New Roman" w:cs="Times New Roman"/>
          <w:sz w:val="24"/>
          <w:szCs w:val="24"/>
        </w:rPr>
        <w:t xml:space="preserve">    </w:t>
      </w:r>
      <w:r w:rsidRPr="00A92462">
        <w:rPr>
          <w:rFonts w:ascii="Times New Roman" w:hAnsi="Times New Roman" w:cs="Times New Roman"/>
          <w:sz w:val="24"/>
          <w:szCs w:val="24"/>
        </w:rPr>
        <w:t>Gintarė Skaistė</w:t>
      </w:r>
      <w:bookmarkStart w:id="4" w:name="part_3289782171f241f8b9ce2d2b92cadbc5"/>
      <w:bookmarkEnd w:id="4"/>
    </w:p>
    <w:p w14:paraId="0D9FBA2C" w14:textId="77777777" w:rsidR="00E9194A" w:rsidRPr="00D526A7" w:rsidRDefault="00E9194A" w:rsidP="008E423B">
      <w:pPr>
        <w:spacing w:after="0" w:line="240" w:lineRule="auto"/>
        <w:rPr>
          <w:rFonts w:ascii="Times New Roman" w:eastAsia="Times New Roman" w:hAnsi="Times New Roman" w:cs="Times New Roman"/>
          <w:sz w:val="24"/>
          <w:szCs w:val="24"/>
        </w:rPr>
      </w:pPr>
    </w:p>
    <w:p w14:paraId="2344DAA5" w14:textId="77777777" w:rsidR="00E9194A" w:rsidRPr="00D526A7" w:rsidRDefault="00E9194A" w:rsidP="008E423B">
      <w:pPr>
        <w:spacing w:after="0" w:line="240" w:lineRule="auto"/>
        <w:rPr>
          <w:rFonts w:ascii="Times New Roman" w:eastAsia="Times New Roman" w:hAnsi="Times New Roman" w:cs="Times New Roman"/>
          <w:sz w:val="24"/>
          <w:szCs w:val="24"/>
        </w:rPr>
      </w:pPr>
    </w:p>
    <w:p w14:paraId="5029A3ED" w14:textId="77777777" w:rsidR="00E9194A" w:rsidRPr="00D526A7" w:rsidRDefault="00E9194A" w:rsidP="008E423B">
      <w:pPr>
        <w:spacing w:after="0" w:line="240" w:lineRule="auto"/>
        <w:rPr>
          <w:rFonts w:ascii="Times New Roman" w:eastAsia="Times New Roman" w:hAnsi="Times New Roman" w:cs="Times New Roman"/>
          <w:sz w:val="24"/>
          <w:szCs w:val="24"/>
        </w:rPr>
      </w:pPr>
    </w:p>
    <w:p w14:paraId="6CEBBBDB" w14:textId="77777777" w:rsidR="00E9194A" w:rsidRPr="00D526A7" w:rsidRDefault="00E9194A" w:rsidP="008E423B">
      <w:pPr>
        <w:spacing w:after="0" w:line="240" w:lineRule="auto"/>
        <w:rPr>
          <w:rFonts w:ascii="Times New Roman" w:eastAsia="Times New Roman" w:hAnsi="Times New Roman" w:cs="Times New Roman"/>
          <w:sz w:val="24"/>
          <w:szCs w:val="24"/>
        </w:rPr>
      </w:pPr>
    </w:p>
    <w:p w14:paraId="02050AE7" w14:textId="77777777" w:rsidR="00E9194A" w:rsidRPr="00D526A7" w:rsidRDefault="00E9194A" w:rsidP="008E423B">
      <w:pPr>
        <w:spacing w:after="0" w:line="240" w:lineRule="auto"/>
        <w:rPr>
          <w:rFonts w:ascii="Times New Roman" w:eastAsia="Times New Roman" w:hAnsi="Times New Roman" w:cs="Times New Roman"/>
          <w:sz w:val="24"/>
          <w:szCs w:val="24"/>
        </w:rPr>
      </w:pPr>
    </w:p>
    <w:p w14:paraId="18CD4126" w14:textId="77777777" w:rsidR="00E9194A" w:rsidRPr="00D526A7" w:rsidRDefault="00E9194A" w:rsidP="008E423B">
      <w:pPr>
        <w:spacing w:after="0" w:line="240" w:lineRule="auto"/>
        <w:rPr>
          <w:rFonts w:ascii="Times New Roman" w:eastAsia="Times New Roman" w:hAnsi="Times New Roman" w:cs="Times New Roman"/>
          <w:sz w:val="24"/>
          <w:szCs w:val="24"/>
        </w:rPr>
      </w:pPr>
    </w:p>
    <w:p w14:paraId="4074F5C4" w14:textId="77777777" w:rsidR="00E9194A" w:rsidRPr="00D526A7" w:rsidRDefault="00E9194A" w:rsidP="008E423B">
      <w:pPr>
        <w:spacing w:after="0" w:line="240" w:lineRule="auto"/>
        <w:rPr>
          <w:rFonts w:ascii="Times New Roman" w:eastAsia="Times New Roman" w:hAnsi="Times New Roman" w:cs="Times New Roman"/>
          <w:sz w:val="24"/>
          <w:szCs w:val="24"/>
        </w:rPr>
      </w:pPr>
    </w:p>
    <w:p w14:paraId="59488ECA" w14:textId="77777777" w:rsidR="00E9194A" w:rsidRPr="00D526A7" w:rsidRDefault="00E9194A" w:rsidP="008E423B">
      <w:pPr>
        <w:spacing w:after="0" w:line="240" w:lineRule="auto"/>
        <w:rPr>
          <w:rFonts w:ascii="Times New Roman" w:eastAsia="Times New Roman" w:hAnsi="Times New Roman" w:cs="Times New Roman"/>
          <w:sz w:val="24"/>
          <w:szCs w:val="24"/>
        </w:rPr>
      </w:pPr>
    </w:p>
    <w:p w14:paraId="0C0C6D81" w14:textId="77777777" w:rsidR="008E423B" w:rsidRDefault="008E423B" w:rsidP="008E423B">
      <w:pPr>
        <w:spacing w:after="0" w:line="240" w:lineRule="auto"/>
        <w:rPr>
          <w:rFonts w:ascii="Times New Roman" w:eastAsia="Times New Roman" w:hAnsi="Times New Roman" w:cs="Times New Roman"/>
          <w:sz w:val="24"/>
          <w:szCs w:val="24"/>
        </w:rPr>
      </w:pPr>
    </w:p>
    <w:p w14:paraId="4E140853" w14:textId="77777777" w:rsidR="005915A1" w:rsidRPr="00D526A7" w:rsidRDefault="005915A1" w:rsidP="008E423B">
      <w:pPr>
        <w:spacing w:after="0" w:line="240" w:lineRule="auto"/>
        <w:rPr>
          <w:rFonts w:ascii="Times New Roman" w:eastAsia="Times New Roman" w:hAnsi="Times New Roman" w:cs="Times New Roman"/>
          <w:sz w:val="24"/>
          <w:szCs w:val="24"/>
        </w:rPr>
      </w:pPr>
    </w:p>
    <w:p w14:paraId="53D1AE60" w14:textId="77777777" w:rsidR="008E423B" w:rsidRPr="00D526A7" w:rsidRDefault="008E423B" w:rsidP="008E423B">
      <w:pPr>
        <w:spacing w:after="0" w:line="240" w:lineRule="auto"/>
        <w:jc w:val="both"/>
        <w:rPr>
          <w:rFonts w:ascii="Times New Roman" w:hAnsi="Times New Roman" w:cs="Times New Roman"/>
          <w:sz w:val="24"/>
          <w:szCs w:val="24"/>
        </w:rPr>
      </w:pPr>
      <w:r w:rsidRPr="00D526A7">
        <w:rPr>
          <w:rFonts w:ascii="Times New Roman" w:hAnsi="Times New Roman" w:cs="Times New Roman"/>
          <w:sz w:val="24"/>
          <w:szCs w:val="24"/>
        </w:rPr>
        <w:t>Parengė</w:t>
      </w:r>
    </w:p>
    <w:p w14:paraId="2E1B81C7" w14:textId="77777777" w:rsidR="008E423B" w:rsidRPr="00D526A7" w:rsidRDefault="008E423B" w:rsidP="008E423B">
      <w:pPr>
        <w:pStyle w:val="paragraph"/>
        <w:spacing w:before="0" w:beforeAutospacing="0" w:after="0" w:afterAutospacing="0"/>
        <w:textAlignment w:val="baseline"/>
      </w:pPr>
      <w:r w:rsidRPr="00D526A7">
        <w:rPr>
          <w:rStyle w:val="normaltextrun"/>
        </w:rPr>
        <w:t>Ekonomikos ir inovacijų ministerijos </w:t>
      </w:r>
      <w:r w:rsidRPr="00D526A7">
        <w:rPr>
          <w:rStyle w:val="eop"/>
        </w:rPr>
        <w:t> </w:t>
      </w:r>
    </w:p>
    <w:p w14:paraId="704E6E28" w14:textId="77777777" w:rsidR="008E423B" w:rsidRPr="00D526A7" w:rsidRDefault="008E423B" w:rsidP="008E423B">
      <w:pPr>
        <w:pStyle w:val="paragraph"/>
        <w:spacing w:before="0" w:beforeAutospacing="0" w:after="0" w:afterAutospacing="0"/>
        <w:textAlignment w:val="baseline"/>
        <w:rPr>
          <w:rStyle w:val="eop"/>
        </w:rPr>
      </w:pPr>
      <w:r w:rsidRPr="00D526A7">
        <w:rPr>
          <w:rStyle w:val="normaltextrun"/>
        </w:rPr>
        <w:t>Inovacijų departamento</w:t>
      </w:r>
      <w:r w:rsidRPr="00D526A7">
        <w:rPr>
          <w:rStyle w:val="eop"/>
        </w:rPr>
        <w:t> </w:t>
      </w:r>
    </w:p>
    <w:p w14:paraId="0BE4DD96" w14:textId="6B2B8DFC" w:rsidR="008E423B" w:rsidRPr="00D526A7" w:rsidRDefault="008E423B" w:rsidP="008E423B">
      <w:pPr>
        <w:spacing w:after="0" w:line="240" w:lineRule="auto"/>
        <w:rPr>
          <w:rStyle w:val="eop"/>
          <w:rFonts w:ascii="Times New Roman" w:hAnsi="Times New Roman" w:cs="Times New Roman"/>
          <w:sz w:val="24"/>
          <w:szCs w:val="24"/>
        </w:rPr>
      </w:pPr>
      <w:r w:rsidRPr="00D526A7">
        <w:rPr>
          <w:rStyle w:val="eop"/>
          <w:rFonts w:ascii="Times New Roman" w:hAnsi="Times New Roman" w:cs="Times New Roman"/>
          <w:sz w:val="24"/>
          <w:szCs w:val="24"/>
        </w:rPr>
        <w:t>Inovacijų politikos skyriaus vyriausiasis specialistas</w:t>
      </w:r>
    </w:p>
    <w:p w14:paraId="12475E38" w14:textId="77777777" w:rsidR="005915A1" w:rsidRDefault="005915A1" w:rsidP="008E423B">
      <w:pPr>
        <w:spacing w:after="0" w:line="240" w:lineRule="auto"/>
        <w:rPr>
          <w:rStyle w:val="eop"/>
          <w:rFonts w:ascii="Times New Roman" w:hAnsi="Times New Roman" w:cs="Times New Roman"/>
          <w:sz w:val="24"/>
          <w:szCs w:val="24"/>
        </w:rPr>
      </w:pPr>
    </w:p>
    <w:p w14:paraId="66156A14" w14:textId="71818E92" w:rsidR="008E423B" w:rsidRPr="00D526A7" w:rsidRDefault="008E423B" w:rsidP="008E423B">
      <w:pPr>
        <w:spacing w:after="0" w:line="240" w:lineRule="auto"/>
        <w:rPr>
          <w:rStyle w:val="eop"/>
          <w:rFonts w:ascii="Times New Roman" w:hAnsi="Times New Roman" w:cs="Times New Roman"/>
          <w:sz w:val="24"/>
          <w:szCs w:val="24"/>
        </w:rPr>
      </w:pPr>
      <w:r w:rsidRPr="00D526A7">
        <w:rPr>
          <w:rStyle w:val="eop"/>
          <w:rFonts w:ascii="Times New Roman" w:hAnsi="Times New Roman" w:cs="Times New Roman"/>
          <w:sz w:val="24"/>
          <w:szCs w:val="24"/>
        </w:rPr>
        <w:t>Gytis Puišė</w:t>
      </w:r>
    </w:p>
    <w:p w14:paraId="5CACE5AD" w14:textId="77777777" w:rsidR="00426F15" w:rsidRDefault="008E423B">
      <w:pPr>
        <w:rPr>
          <w:rFonts w:ascii="Times New Roman" w:hAnsi="Times New Roman" w:cs="Times New Roman"/>
          <w:b/>
          <w:bCs/>
        </w:rPr>
        <w:sectPr w:rsidR="00426F15" w:rsidSect="0084220D">
          <w:headerReference w:type="default" r:id="rId12"/>
          <w:footerReference w:type="default" r:id="rId13"/>
          <w:pgSz w:w="11906" w:h="16838"/>
          <w:pgMar w:top="1135" w:right="567" w:bottom="1134" w:left="1701" w:header="567" w:footer="567" w:gutter="0"/>
          <w:pgNumType w:start="1"/>
          <w:cols w:space="1296"/>
          <w:titlePg/>
          <w:docGrid w:linePitch="360"/>
        </w:sectPr>
      </w:pPr>
      <w:r w:rsidRPr="00D526A7">
        <w:rPr>
          <w:rFonts w:ascii="Times New Roman" w:hAnsi="Times New Roman" w:cs="Times New Roman"/>
          <w:b/>
          <w:bCs/>
        </w:rPr>
        <w:br w:type="page"/>
      </w:r>
    </w:p>
    <w:p w14:paraId="36949E5C" w14:textId="4F4F1269" w:rsidR="00C45384" w:rsidRPr="00D526A7" w:rsidRDefault="00C45384" w:rsidP="006001FB">
      <w:pPr>
        <w:spacing w:after="0" w:line="240" w:lineRule="auto"/>
        <w:ind w:firstLine="5670"/>
        <w:rPr>
          <w:rFonts w:ascii="Times New Roman" w:hAnsi="Times New Roman" w:cs="Times New Roman"/>
          <w:sz w:val="24"/>
          <w:szCs w:val="24"/>
        </w:rPr>
      </w:pPr>
      <w:r w:rsidRPr="00D526A7">
        <w:rPr>
          <w:rFonts w:ascii="Times New Roman" w:hAnsi="Times New Roman" w:cs="Times New Roman"/>
          <w:sz w:val="24"/>
          <w:szCs w:val="24"/>
        </w:rPr>
        <w:lastRenderedPageBreak/>
        <w:t>PATVIRTINTA</w:t>
      </w:r>
    </w:p>
    <w:p w14:paraId="7E8C0E6D" w14:textId="278233C4" w:rsidR="00C45384" w:rsidRPr="00D526A7" w:rsidRDefault="00C45384" w:rsidP="006001FB">
      <w:pPr>
        <w:spacing w:after="0" w:line="240" w:lineRule="auto"/>
        <w:ind w:firstLine="5670"/>
        <w:rPr>
          <w:rFonts w:ascii="Times New Roman" w:hAnsi="Times New Roman" w:cs="Times New Roman"/>
          <w:sz w:val="24"/>
          <w:szCs w:val="24"/>
        </w:rPr>
      </w:pPr>
      <w:r w:rsidRPr="00D526A7">
        <w:rPr>
          <w:rFonts w:ascii="Times New Roman" w:hAnsi="Times New Roman" w:cs="Times New Roman"/>
          <w:sz w:val="24"/>
          <w:szCs w:val="24"/>
        </w:rPr>
        <w:t>Lietuvos Respublikos</w:t>
      </w:r>
    </w:p>
    <w:p w14:paraId="5E127816" w14:textId="77777777" w:rsidR="00C45384" w:rsidRPr="00D526A7" w:rsidRDefault="00C45384" w:rsidP="006001FB">
      <w:pPr>
        <w:spacing w:after="0" w:line="240" w:lineRule="auto"/>
        <w:ind w:firstLine="5670"/>
        <w:rPr>
          <w:rFonts w:ascii="Times New Roman" w:hAnsi="Times New Roman" w:cs="Times New Roman"/>
          <w:sz w:val="24"/>
          <w:szCs w:val="24"/>
        </w:rPr>
      </w:pPr>
      <w:r w:rsidRPr="00D526A7">
        <w:rPr>
          <w:rFonts w:ascii="Times New Roman" w:hAnsi="Times New Roman" w:cs="Times New Roman"/>
          <w:sz w:val="24"/>
          <w:szCs w:val="24"/>
        </w:rPr>
        <w:t>ekonomikos ir inovacijų ministro</w:t>
      </w:r>
    </w:p>
    <w:p w14:paraId="1E40DDA7" w14:textId="098C6436" w:rsidR="70FA29F7" w:rsidRPr="00D526A7" w:rsidRDefault="00C45384" w:rsidP="006001FB">
      <w:pPr>
        <w:spacing w:after="0" w:line="240" w:lineRule="auto"/>
        <w:ind w:firstLine="5670"/>
        <w:rPr>
          <w:rFonts w:ascii="Times New Roman" w:hAnsi="Times New Roman" w:cs="Times New Roman"/>
          <w:b/>
          <w:bCs/>
          <w:sz w:val="24"/>
          <w:szCs w:val="24"/>
        </w:rPr>
      </w:pPr>
      <w:r w:rsidRPr="00D526A7">
        <w:rPr>
          <w:rFonts w:ascii="Times New Roman" w:hAnsi="Times New Roman" w:cs="Times New Roman"/>
          <w:sz w:val="24"/>
          <w:szCs w:val="24"/>
        </w:rPr>
        <w:t>202</w:t>
      </w:r>
      <w:r w:rsidR="008F15E0">
        <w:rPr>
          <w:rFonts w:ascii="Times New Roman" w:hAnsi="Times New Roman" w:cs="Times New Roman"/>
          <w:sz w:val="24"/>
          <w:szCs w:val="24"/>
        </w:rPr>
        <w:t>4</w:t>
      </w:r>
      <w:r w:rsidRPr="00D526A7">
        <w:rPr>
          <w:rFonts w:ascii="Times New Roman" w:hAnsi="Times New Roman" w:cs="Times New Roman"/>
          <w:sz w:val="24"/>
          <w:szCs w:val="24"/>
        </w:rPr>
        <w:t xml:space="preserve"> m.</w:t>
      </w:r>
      <w:r w:rsidR="003F54B1" w:rsidRPr="00D526A7">
        <w:rPr>
          <w:rFonts w:ascii="Times New Roman" w:hAnsi="Times New Roman" w:cs="Times New Roman"/>
          <w:sz w:val="24"/>
          <w:szCs w:val="24"/>
        </w:rPr>
        <w:t xml:space="preserve">          </w:t>
      </w:r>
      <w:r w:rsidRPr="00D526A7">
        <w:rPr>
          <w:rFonts w:ascii="Times New Roman" w:hAnsi="Times New Roman" w:cs="Times New Roman"/>
          <w:sz w:val="24"/>
          <w:szCs w:val="24"/>
        </w:rPr>
        <w:t xml:space="preserve">  </w:t>
      </w:r>
      <w:r w:rsidR="00721E64">
        <w:rPr>
          <w:rFonts w:ascii="Times New Roman" w:hAnsi="Times New Roman" w:cs="Times New Roman"/>
          <w:sz w:val="24"/>
          <w:szCs w:val="24"/>
        </w:rPr>
        <w:t xml:space="preserve">     </w:t>
      </w:r>
      <w:r w:rsidRPr="00D526A7">
        <w:rPr>
          <w:rFonts w:ascii="Times New Roman" w:hAnsi="Times New Roman" w:cs="Times New Roman"/>
          <w:sz w:val="24"/>
          <w:szCs w:val="24"/>
        </w:rPr>
        <w:t xml:space="preserve"> d. įsakymu Nr.</w:t>
      </w:r>
      <w:r w:rsidRPr="00D526A7">
        <w:rPr>
          <w:rFonts w:ascii="Times New Roman" w:hAnsi="Times New Roman" w:cs="Times New Roman"/>
          <w:b/>
          <w:bCs/>
          <w:sz w:val="24"/>
          <w:szCs w:val="24"/>
        </w:rPr>
        <w:t xml:space="preserve">   </w:t>
      </w:r>
    </w:p>
    <w:p w14:paraId="48BBA89B" w14:textId="77777777" w:rsidR="00C45384" w:rsidRPr="006001FB" w:rsidRDefault="00C45384" w:rsidP="70FA29F7">
      <w:pPr>
        <w:spacing w:after="0"/>
        <w:jc w:val="center"/>
        <w:rPr>
          <w:rFonts w:ascii="Times New Roman" w:hAnsi="Times New Roman" w:cs="Times New Roman"/>
          <w:b/>
          <w:bCs/>
          <w:sz w:val="24"/>
          <w:szCs w:val="24"/>
        </w:rPr>
      </w:pPr>
    </w:p>
    <w:p w14:paraId="793BB35A" w14:textId="5F67BECF" w:rsidR="00993D31" w:rsidRDefault="00BD7535" w:rsidP="00E86655">
      <w:pPr>
        <w:spacing w:after="0"/>
        <w:jc w:val="center"/>
        <w:rPr>
          <w:rFonts w:ascii="Times New Roman" w:eastAsia="Times New Roman" w:hAnsi="Times New Roman" w:cs="Times New Roman"/>
          <w:b/>
          <w:bCs/>
          <w:color w:val="000000"/>
          <w:sz w:val="24"/>
          <w:szCs w:val="24"/>
        </w:rPr>
      </w:pPr>
      <w:r w:rsidRPr="00D526A7">
        <w:rPr>
          <w:rFonts w:ascii="Times New Roman" w:hAnsi="Times New Roman" w:cs="Times New Roman"/>
          <w:b/>
          <w:bCs/>
          <w:sz w:val="24"/>
          <w:szCs w:val="24"/>
        </w:rPr>
        <w:t>SUBSIDIJŲ</w:t>
      </w:r>
      <w:r w:rsidR="00787B96">
        <w:rPr>
          <w:rFonts w:ascii="Times New Roman" w:hAnsi="Times New Roman" w:cs="Times New Roman"/>
          <w:b/>
          <w:bCs/>
          <w:sz w:val="24"/>
          <w:szCs w:val="24"/>
        </w:rPr>
        <w:t xml:space="preserve">, </w:t>
      </w:r>
      <w:r w:rsidR="00993D31">
        <w:rPr>
          <w:rFonts w:ascii="Times New Roman" w:hAnsi="Times New Roman" w:cs="Times New Roman"/>
          <w:b/>
          <w:bCs/>
          <w:sz w:val="24"/>
          <w:szCs w:val="24"/>
        </w:rPr>
        <w:t>KURIOMIS</w:t>
      </w:r>
      <w:r w:rsidR="00993D31" w:rsidRPr="00D526A7">
        <w:rPr>
          <w:rFonts w:ascii="Times New Roman" w:hAnsi="Times New Roman" w:cs="Times New Roman"/>
          <w:b/>
          <w:bCs/>
          <w:sz w:val="24"/>
          <w:szCs w:val="24"/>
        </w:rPr>
        <w:t xml:space="preserve"> </w:t>
      </w:r>
      <w:r w:rsidR="00334EC8" w:rsidRPr="00D526A7">
        <w:rPr>
          <w:rFonts w:ascii="Times New Roman" w:eastAsia="Times New Roman" w:hAnsi="Times New Roman" w:cs="Times New Roman"/>
          <w:b/>
          <w:bCs/>
          <w:color w:val="000000"/>
          <w:sz w:val="24"/>
          <w:szCs w:val="24"/>
        </w:rPr>
        <w:t>VIEŠ</w:t>
      </w:r>
      <w:r w:rsidR="00334EC8">
        <w:rPr>
          <w:rFonts w:ascii="Times New Roman" w:eastAsia="Times New Roman" w:hAnsi="Times New Roman" w:cs="Times New Roman"/>
          <w:b/>
          <w:bCs/>
          <w:color w:val="000000"/>
          <w:sz w:val="24"/>
          <w:szCs w:val="24"/>
        </w:rPr>
        <w:t>O</w:t>
      </w:r>
      <w:r w:rsidR="00334EC8" w:rsidRPr="00D526A7">
        <w:rPr>
          <w:rFonts w:ascii="Times New Roman" w:eastAsia="Times New Roman" w:hAnsi="Times New Roman" w:cs="Times New Roman"/>
          <w:b/>
          <w:bCs/>
          <w:color w:val="000000"/>
          <w:sz w:val="24"/>
          <w:szCs w:val="24"/>
        </w:rPr>
        <w:t>JO SEKTORIAUS SUBJEKT</w:t>
      </w:r>
      <w:r w:rsidR="00993D31">
        <w:rPr>
          <w:rFonts w:ascii="Times New Roman" w:eastAsia="Times New Roman" w:hAnsi="Times New Roman" w:cs="Times New Roman"/>
          <w:b/>
          <w:bCs/>
          <w:color w:val="000000"/>
          <w:sz w:val="24"/>
          <w:szCs w:val="24"/>
        </w:rPr>
        <w:t>AI</w:t>
      </w:r>
      <w:r w:rsidR="00334EC8">
        <w:rPr>
          <w:rFonts w:ascii="Times New Roman" w:eastAsia="Times New Roman" w:hAnsi="Times New Roman" w:cs="Times New Roman"/>
          <w:b/>
          <w:bCs/>
          <w:color w:val="000000"/>
          <w:sz w:val="24"/>
          <w:szCs w:val="24"/>
        </w:rPr>
        <w:t xml:space="preserve"> </w:t>
      </w:r>
      <w:r w:rsidR="00993D31" w:rsidRPr="00D526A7">
        <w:rPr>
          <w:rFonts w:ascii="Times New Roman" w:eastAsia="Times New Roman" w:hAnsi="Times New Roman" w:cs="Times New Roman"/>
          <w:b/>
          <w:bCs/>
          <w:color w:val="000000"/>
          <w:sz w:val="24"/>
          <w:szCs w:val="24"/>
        </w:rPr>
        <w:t>SKATIN</w:t>
      </w:r>
      <w:r w:rsidR="00993D31">
        <w:rPr>
          <w:rFonts w:ascii="Times New Roman" w:eastAsia="Times New Roman" w:hAnsi="Times New Roman" w:cs="Times New Roman"/>
          <w:b/>
          <w:bCs/>
          <w:color w:val="000000"/>
          <w:sz w:val="24"/>
          <w:szCs w:val="24"/>
        </w:rPr>
        <w:t>AM</w:t>
      </w:r>
      <w:r w:rsidR="00993D31" w:rsidRPr="00D526A7">
        <w:rPr>
          <w:rFonts w:ascii="Times New Roman" w:eastAsia="Times New Roman" w:hAnsi="Times New Roman" w:cs="Times New Roman"/>
          <w:b/>
          <w:bCs/>
          <w:color w:val="000000"/>
          <w:sz w:val="24"/>
          <w:szCs w:val="24"/>
        </w:rPr>
        <w:t xml:space="preserve">I </w:t>
      </w:r>
      <w:r w:rsidR="00334EC8">
        <w:rPr>
          <w:rFonts w:ascii="Times New Roman" w:eastAsia="Times New Roman" w:hAnsi="Times New Roman" w:cs="Times New Roman"/>
          <w:b/>
          <w:bCs/>
          <w:color w:val="000000"/>
          <w:sz w:val="24"/>
          <w:szCs w:val="24"/>
        </w:rPr>
        <w:t xml:space="preserve">DIEGTI </w:t>
      </w:r>
      <w:r w:rsidR="00112C46">
        <w:rPr>
          <w:rFonts w:ascii="Times New Roman" w:eastAsia="Times New Roman" w:hAnsi="Times New Roman" w:cs="Times New Roman"/>
          <w:b/>
          <w:bCs/>
          <w:color w:val="000000"/>
          <w:sz w:val="24"/>
          <w:szCs w:val="24"/>
        </w:rPr>
        <w:t>„</w:t>
      </w:r>
      <w:r w:rsidR="00DE7FCE" w:rsidRPr="00D526A7">
        <w:rPr>
          <w:rFonts w:ascii="Times New Roman" w:eastAsia="Times New Roman" w:hAnsi="Times New Roman" w:cs="Times New Roman"/>
          <w:b/>
          <w:bCs/>
          <w:color w:val="000000"/>
          <w:sz w:val="24"/>
          <w:szCs w:val="24"/>
        </w:rPr>
        <w:t>GOVTECH</w:t>
      </w:r>
      <w:r w:rsidR="00112C46">
        <w:rPr>
          <w:rFonts w:ascii="Times New Roman" w:eastAsia="Times New Roman" w:hAnsi="Times New Roman" w:cs="Times New Roman"/>
          <w:b/>
          <w:bCs/>
          <w:color w:val="000000"/>
          <w:sz w:val="24"/>
          <w:szCs w:val="24"/>
        </w:rPr>
        <w:t>“</w:t>
      </w:r>
      <w:r w:rsidR="00DE7FCE" w:rsidRPr="00D526A7">
        <w:rPr>
          <w:rFonts w:ascii="Times New Roman" w:eastAsia="Times New Roman" w:hAnsi="Times New Roman" w:cs="Times New Roman"/>
          <w:b/>
          <w:bCs/>
          <w:color w:val="000000"/>
          <w:sz w:val="24"/>
          <w:szCs w:val="24"/>
        </w:rPr>
        <w:t xml:space="preserve"> </w:t>
      </w:r>
      <w:r w:rsidR="000B24E3" w:rsidRPr="00D526A7">
        <w:rPr>
          <w:rFonts w:ascii="Times New Roman" w:eastAsia="Times New Roman" w:hAnsi="Times New Roman" w:cs="Times New Roman"/>
          <w:b/>
          <w:bCs/>
          <w:color w:val="000000"/>
          <w:sz w:val="24"/>
          <w:szCs w:val="24"/>
        </w:rPr>
        <w:t>SPRENDIM</w:t>
      </w:r>
      <w:r w:rsidR="000B24E3">
        <w:rPr>
          <w:rFonts w:ascii="Times New Roman" w:eastAsia="Times New Roman" w:hAnsi="Times New Roman" w:cs="Times New Roman"/>
          <w:b/>
          <w:bCs/>
          <w:color w:val="000000"/>
          <w:sz w:val="24"/>
          <w:szCs w:val="24"/>
        </w:rPr>
        <w:t>US</w:t>
      </w:r>
      <w:r w:rsidR="00787B96">
        <w:rPr>
          <w:rFonts w:ascii="Times New Roman" w:eastAsia="Times New Roman" w:hAnsi="Times New Roman" w:cs="Times New Roman"/>
          <w:b/>
          <w:bCs/>
          <w:color w:val="000000"/>
          <w:sz w:val="24"/>
          <w:szCs w:val="24"/>
        </w:rPr>
        <w:t>,</w:t>
      </w:r>
      <w:r w:rsidR="00DE7FCE" w:rsidRPr="00D526A7">
        <w:rPr>
          <w:rFonts w:ascii="Times New Roman" w:eastAsia="Times New Roman" w:hAnsi="Times New Roman" w:cs="Times New Roman"/>
          <w:b/>
          <w:bCs/>
          <w:color w:val="000000"/>
          <w:sz w:val="24"/>
          <w:szCs w:val="24"/>
        </w:rPr>
        <w:t xml:space="preserve"> SKYRIMO IR ADMINISTRAVIMO </w:t>
      </w:r>
    </w:p>
    <w:p w14:paraId="3717B932" w14:textId="0567C6A1" w:rsidR="00112374" w:rsidRPr="00D526A7" w:rsidRDefault="00DE7FCE" w:rsidP="00E86655">
      <w:pPr>
        <w:spacing w:after="0"/>
        <w:jc w:val="center"/>
        <w:rPr>
          <w:rFonts w:ascii="Times New Roman" w:hAnsi="Times New Roman" w:cs="Times New Roman"/>
          <w:b/>
          <w:bCs/>
          <w:sz w:val="24"/>
          <w:szCs w:val="24"/>
        </w:rPr>
      </w:pPr>
      <w:r w:rsidRPr="00D526A7">
        <w:rPr>
          <w:rFonts w:ascii="Times New Roman" w:eastAsia="Times New Roman" w:hAnsi="Times New Roman" w:cs="Times New Roman"/>
          <w:b/>
          <w:bCs/>
          <w:color w:val="000000"/>
          <w:sz w:val="24"/>
          <w:szCs w:val="24"/>
        </w:rPr>
        <w:t>TVARKOS</w:t>
      </w:r>
      <w:r w:rsidR="00787B96">
        <w:rPr>
          <w:rFonts w:ascii="Times New Roman" w:eastAsia="Times New Roman" w:hAnsi="Times New Roman" w:cs="Times New Roman"/>
          <w:b/>
          <w:bCs/>
          <w:color w:val="000000"/>
          <w:sz w:val="24"/>
          <w:szCs w:val="24"/>
        </w:rPr>
        <w:t xml:space="preserve"> </w:t>
      </w:r>
      <w:r w:rsidR="00C7701F" w:rsidRPr="00D526A7">
        <w:rPr>
          <w:rFonts w:ascii="Times New Roman" w:hAnsi="Times New Roman" w:cs="Times New Roman"/>
          <w:b/>
          <w:bCs/>
          <w:sz w:val="24"/>
          <w:szCs w:val="24"/>
        </w:rPr>
        <w:t>APRAŠAS</w:t>
      </w:r>
    </w:p>
    <w:p w14:paraId="7D171AE3" w14:textId="77777777" w:rsidR="00C755BB" w:rsidRPr="00D526A7" w:rsidRDefault="00C755BB" w:rsidP="00C755BB">
      <w:pPr>
        <w:pStyle w:val="Title"/>
        <w:spacing w:before="0"/>
        <w:rPr>
          <w:rStyle w:val="normaltextrun"/>
        </w:rPr>
      </w:pPr>
    </w:p>
    <w:p w14:paraId="721D3CE4" w14:textId="648FD624" w:rsidR="005A62C6" w:rsidRPr="001F523D" w:rsidRDefault="005A62C6" w:rsidP="00C755BB">
      <w:pPr>
        <w:pStyle w:val="Title"/>
        <w:spacing w:before="0"/>
        <w:rPr>
          <w:sz w:val="24"/>
          <w:szCs w:val="24"/>
        </w:rPr>
      </w:pPr>
      <w:r w:rsidRPr="001F523D">
        <w:rPr>
          <w:rStyle w:val="normaltextrun"/>
          <w:sz w:val="24"/>
          <w:szCs w:val="24"/>
        </w:rPr>
        <w:t>I SKYRIUS</w:t>
      </w:r>
      <w:r w:rsidRPr="001F523D">
        <w:rPr>
          <w:rStyle w:val="eop"/>
          <w:sz w:val="24"/>
          <w:szCs w:val="24"/>
        </w:rPr>
        <w:t> </w:t>
      </w:r>
    </w:p>
    <w:p w14:paraId="1C8C73CE" w14:textId="3CCFF35C" w:rsidR="001B797C" w:rsidRPr="001F523D" w:rsidRDefault="005A62C6" w:rsidP="00C755BB">
      <w:pPr>
        <w:pStyle w:val="Subtitle"/>
        <w:spacing w:after="0"/>
        <w:rPr>
          <w:rStyle w:val="eop"/>
          <w:sz w:val="24"/>
          <w:szCs w:val="24"/>
        </w:rPr>
      </w:pPr>
      <w:r w:rsidRPr="001F523D">
        <w:rPr>
          <w:rStyle w:val="normaltextrun"/>
          <w:sz w:val="24"/>
          <w:szCs w:val="24"/>
        </w:rPr>
        <w:t>BENDROSIOS NUOSTATOS</w:t>
      </w:r>
      <w:r w:rsidRPr="001F523D">
        <w:rPr>
          <w:rStyle w:val="eop"/>
          <w:sz w:val="24"/>
          <w:szCs w:val="24"/>
        </w:rPr>
        <w:t> </w:t>
      </w:r>
    </w:p>
    <w:p w14:paraId="0CCA65CE" w14:textId="77777777" w:rsidR="00C755BB" w:rsidRPr="006001FB" w:rsidRDefault="00C755BB" w:rsidP="005B038D">
      <w:pPr>
        <w:spacing w:after="0"/>
        <w:rPr>
          <w:rFonts w:ascii="Times New Roman" w:hAnsi="Times New Roman" w:cs="Times New Roman"/>
          <w:sz w:val="24"/>
          <w:szCs w:val="24"/>
        </w:rPr>
      </w:pPr>
    </w:p>
    <w:p w14:paraId="5A99096B" w14:textId="3B945360" w:rsidR="005A62C6" w:rsidRPr="007E5C52" w:rsidRDefault="00664E86" w:rsidP="00851BF3">
      <w:pPr>
        <w:pStyle w:val="Numbering"/>
        <w:numPr>
          <w:ilvl w:val="0"/>
          <w:numId w:val="1"/>
        </w:numPr>
        <w:tabs>
          <w:tab w:val="left" w:pos="851"/>
        </w:tabs>
        <w:ind w:firstLine="567"/>
        <w:jc w:val="both"/>
        <w:rPr>
          <w:rFonts w:eastAsia="Times New Roman"/>
          <w:sz w:val="24"/>
          <w:szCs w:val="24"/>
        </w:rPr>
      </w:pPr>
      <w:r w:rsidRPr="007E5C52">
        <w:rPr>
          <w:rStyle w:val="eop"/>
          <w:rFonts w:eastAsia="Times New Roman"/>
          <w:color w:val="000000"/>
          <w:sz w:val="24"/>
          <w:szCs w:val="24"/>
          <w:shd w:val="clear" w:color="auto" w:fill="FFFFFF"/>
        </w:rPr>
        <w:t>Subsid</w:t>
      </w:r>
      <w:r w:rsidR="00626F76" w:rsidRPr="007E5C52">
        <w:rPr>
          <w:rStyle w:val="eop"/>
          <w:rFonts w:eastAsia="Times New Roman"/>
          <w:color w:val="000000"/>
          <w:sz w:val="24"/>
          <w:szCs w:val="24"/>
          <w:shd w:val="clear" w:color="auto" w:fill="FFFFFF"/>
        </w:rPr>
        <w:t>ijų</w:t>
      </w:r>
      <w:r w:rsidR="0080388F" w:rsidRPr="007E5C52">
        <w:rPr>
          <w:rStyle w:val="eop"/>
          <w:rFonts w:eastAsia="Times New Roman"/>
          <w:color w:val="000000"/>
          <w:sz w:val="24"/>
          <w:szCs w:val="24"/>
          <w:shd w:val="clear" w:color="auto" w:fill="FFFFFF"/>
        </w:rPr>
        <w:t xml:space="preserve">, </w:t>
      </w:r>
      <w:r w:rsidR="00711842">
        <w:rPr>
          <w:rStyle w:val="eop"/>
          <w:rFonts w:eastAsia="Times New Roman"/>
          <w:color w:val="000000"/>
          <w:sz w:val="24"/>
          <w:szCs w:val="24"/>
          <w:shd w:val="clear" w:color="auto" w:fill="FFFFFF"/>
        </w:rPr>
        <w:t xml:space="preserve">kuriomis </w:t>
      </w:r>
      <w:r w:rsidR="00711842" w:rsidRPr="007E5C52">
        <w:rPr>
          <w:rFonts w:eastAsia="Times New Roman"/>
          <w:color w:val="000000"/>
          <w:sz w:val="24"/>
          <w:szCs w:val="24"/>
        </w:rPr>
        <w:t>viešojo sektoriaus subjekt</w:t>
      </w:r>
      <w:r w:rsidR="00711842">
        <w:rPr>
          <w:rFonts w:eastAsia="Times New Roman"/>
          <w:color w:val="000000"/>
          <w:sz w:val="24"/>
          <w:szCs w:val="24"/>
        </w:rPr>
        <w:t>ai skatinami diegti</w:t>
      </w:r>
      <w:r w:rsidR="00583026" w:rsidRPr="007E5C52">
        <w:rPr>
          <w:rStyle w:val="eop"/>
          <w:rFonts w:eastAsia="Times New Roman"/>
          <w:color w:val="000000"/>
          <w:sz w:val="24"/>
          <w:szCs w:val="24"/>
          <w:shd w:val="clear" w:color="auto" w:fill="FFFFFF"/>
        </w:rPr>
        <w:t xml:space="preserve"> </w:t>
      </w:r>
      <w:r w:rsidR="00961F5D" w:rsidRPr="007E5C52">
        <w:rPr>
          <w:rFonts w:eastAsia="Times New Roman"/>
          <w:color w:val="000000"/>
          <w:sz w:val="24"/>
          <w:szCs w:val="24"/>
        </w:rPr>
        <w:t>„</w:t>
      </w:r>
      <w:r w:rsidR="00D147E6" w:rsidRPr="007E5C52">
        <w:rPr>
          <w:rFonts w:eastAsia="Times New Roman"/>
          <w:color w:val="000000"/>
          <w:sz w:val="24"/>
          <w:szCs w:val="24"/>
        </w:rPr>
        <w:t>GovTech</w:t>
      </w:r>
      <w:r w:rsidR="00961F5D" w:rsidRPr="007E5C52">
        <w:rPr>
          <w:rFonts w:eastAsia="Times New Roman"/>
          <w:color w:val="000000"/>
          <w:sz w:val="24"/>
          <w:szCs w:val="24"/>
        </w:rPr>
        <w:t>“</w:t>
      </w:r>
      <w:r w:rsidR="00D147E6" w:rsidRPr="007E5C52">
        <w:rPr>
          <w:rFonts w:eastAsia="Times New Roman"/>
          <w:color w:val="000000"/>
          <w:sz w:val="24"/>
          <w:szCs w:val="24"/>
        </w:rPr>
        <w:t xml:space="preserve"> </w:t>
      </w:r>
      <w:r w:rsidR="00711842" w:rsidRPr="007E5C52">
        <w:rPr>
          <w:rFonts w:eastAsia="Times New Roman"/>
          <w:color w:val="000000"/>
          <w:sz w:val="24"/>
          <w:szCs w:val="24"/>
        </w:rPr>
        <w:t>sprendim</w:t>
      </w:r>
      <w:r w:rsidR="00711842">
        <w:rPr>
          <w:rFonts w:eastAsia="Times New Roman"/>
          <w:color w:val="000000"/>
          <w:sz w:val="24"/>
          <w:szCs w:val="24"/>
        </w:rPr>
        <w:t>us</w:t>
      </w:r>
      <w:r w:rsidR="00961F5D" w:rsidRPr="007E5C52">
        <w:rPr>
          <w:rFonts w:eastAsia="Times New Roman"/>
          <w:color w:val="000000"/>
          <w:sz w:val="24"/>
          <w:szCs w:val="24"/>
        </w:rPr>
        <w:t>,</w:t>
      </w:r>
      <w:r w:rsidR="00D147E6" w:rsidRPr="007E5C52">
        <w:rPr>
          <w:rFonts w:eastAsia="Times New Roman"/>
          <w:color w:val="000000"/>
          <w:sz w:val="24"/>
          <w:szCs w:val="24"/>
        </w:rPr>
        <w:t xml:space="preserve"> </w:t>
      </w:r>
      <w:r w:rsidR="003E3D5A" w:rsidRPr="007E5C52">
        <w:rPr>
          <w:rStyle w:val="eop"/>
          <w:rFonts w:eastAsia="Times New Roman"/>
          <w:color w:val="000000"/>
          <w:sz w:val="24"/>
          <w:szCs w:val="24"/>
          <w:shd w:val="clear" w:color="auto" w:fill="FFFFFF"/>
        </w:rPr>
        <w:t xml:space="preserve">skyrimo ir administravimo </w:t>
      </w:r>
      <w:r w:rsidR="0005793F" w:rsidRPr="007E5C52">
        <w:rPr>
          <w:rStyle w:val="eop"/>
          <w:rFonts w:eastAsia="Times New Roman"/>
          <w:color w:val="000000"/>
          <w:sz w:val="24"/>
          <w:szCs w:val="24"/>
          <w:shd w:val="clear" w:color="auto" w:fill="FFFFFF"/>
        </w:rPr>
        <w:t>tvarkos</w:t>
      </w:r>
      <w:r w:rsidR="005A62C6" w:rsidRPr="007E5C52">
        <w:rPr>
          <w:rStyle w:val="eop"/>
          <w:rFonts w:eastAsia="Times New Roman"/>
          <w:color w:val="000000"/>
          <w:sz w:val="24"/>
          <w:szCs w:val="24"/>
          <w:shd w:val="clear" w:color="auto" w:fill="FFFFFF"/>
        </w:rPr>
        <w:t xml:space="preserve"> aprašas (toliau – Aprašas)</w:t>
      </w:r>
      <w:r w:rsidR="00543AC8" w:rsidRPr="007E5C52">
        <w:rPr>
          <w:rStyle w:val="eop"/>
          <w:rFonts w:eastAsia="Times New Roman"/>
          <w:color w:val="000000"/>
          <w:sz w:val="24"/>
          <w:szCs w:val="24"/>
          <w:shd w:val="clear" w:color="auto" w:fill="FFFFFF"/>
        </w:rPr>
        <w:t xml:space="preserve"> </w:t>
      </w:r>
      <w:r w:rsidR="005A62C6" w:rsidRPr="007E5C52">
        <w:rPr>
          <w:rFonts w:eastAsia="Times New Roman"/>
          <w:color w:val="000000"/>
          <w:sz w:val="24"/>
          <w:szCs w:val="24"/>
        </w:rPr>
        <w:t xml:space="preserve">nustato </w:t>
      </w:r>
      <w:r w:rsidR="006067CD" w:rsidRPr="007E5C52">
        <w:rPr>
          <w:rFonts w:eastAsia="Times New Roman"/>
          <w:color w:val="000000"/>
          <w:sz w:val="24"/>
          <w:szCs w:val="24"/>
        </w:rPr>
        <w:t xml:space="preserve">reikalavimus ir sąlygas, </w:t>
      </w:r>
      <w:r w:rsidR="0050172B" w:rsidRPr="007E5C52">
        <w:rPr>
          <w:rFonts w:eastAsia="Times New Roman"/>
          <w:color w:val="000000"/>
          <w:sz w:val="24"/>
          <w:szCs w:val="24"/>
        </w:rPr>
        <w:t xml:space="preserve">kuriuos atitinkantys </w:t>
      </w:r>
      <w:r w:rsidR="00D416E7">
        <w:rPr>
          <w:rFonts w:eastAsia="Times New Roman"/>
          <w:color w:val="000000"/>
          <w:sz w:val="24"/>
          <w:szCs w:val="24"/>
        </w:rPr>
        <w:t xml:space="preserve">pareiškėjai </w:t>
      </w:r>
      <w:r w:rsidR="004F4B0E" w:rsidRPr="007E5C52">
        <w:rPr>
          <w:rFonts w:eastAsia="Times New Roman"/>
          <w:color w:val="000000"/>
          <w:sz w:val="24"/>
          <w:szCs w:val="24"/>
        </w:rPr>
        <w:t xml:space="preserve">gali </w:t>
      </w:r>
      <w:r w:rsidR="00C12B7D" w:rsidRPr="007E5C52">
        <w:rPr>
          <w:rFonts w:eastAsia="Times New Roman"/>
          <w:color w:val="000000"/>
          <w:sz w:val="24"/>
          <w:szCs w:val="24"/>
        </w:rPr>
        <w:t>kreiptis dėl negrąžinamosios subsidijos (toliau –</w:t>
      </w:r>
      <w:r w:rsidR="00C12B7D" w:rsidRPr="007E5C52">
        <w:rPr>
          <w:rFonts w:eastAsia="Times New Roman"/>
          <w:sz w:val="24"/>
          <w:szCs w:val="24"/>
        </w:rPr>
        <w:t xml:space="preserve"> subsidija)</w:t>
      </w:r>
      <w:r w:rsidR="0077350C" w:rsidRPr="007E5C52">
        <w:rPr>
          <w:rFonts w:eastAsia="Times New Roman"/>
          <w:sz w:val="24"/>
          <w:szCs w:val="24"/>
        </w:rPr>
        <w:t xml:space="preserve"> </w:t>
      </w:r>
      <w:r w:rsidR="00851896">
        <w:rPr>
          <w:rFonts w:eastAsia="Times New Roman"/>
          <w:sz w:val="24"/>
          <w:szCs w:val="24"/>
        </w:rPr>
        <w:t xml:space="preserve">gavimo, </w:t>
      </w:r>
      <w:r w:rsidR="00183BE0" w:rsidRPr="007E5C52">
        <w:rPr>
          <w:rFonts w:eastAsia="Times New Roman"/>
          <w:sz w:val="24"/>
          <w:szCs w:val="24"/>
        </w:rPr>
        <w:t>subsidijos skyrimo ir administravimo tvarką.</w:t>
      </w:r>
      <w:r w:rsidR="00841B43" w:rsidRPr="007E5C52">
        <w:rPr>
          <w:rFonts w:eastAsia="Times New Roman"/>
          <w:sz w:val="24"/>
          <w:szCs w:val="24"/>
        </w:rPr>
        <w:t xml:space="preserve"> </w:t>
      </w:r>
    </w:p>
    <w:p w14:paraId="699599A5" w14:textId="364682EB" w:rsidR="009268B6" w:rsidRPr="00DD0BEC" w:rsidRDefault="00B3185F" w:rsidP="00851BF3">
      <w:pPr>
        <w:pStyle w:val="Numbering"/>
        <w:numPr>
          <w:ilvl w:val="0"/>
          <w:numId w:val="1"/>
        </w:numPr>
        <w:tabs>
          <w:tab w:val="left" w:pos="851"/>
          <w:tab w:val="left" w:pos="993"/>
        </w:tabs>
        <w:jc w:val="both"/>
        <w:rPr>
          <w:rFonts w:eastAsia="Times New Roman"/>
          <w:sz w:val="24"/>
          <w:szCs w:val="24"/>
        </w:rPr>
      </w:pPr>
      <w:r w:rsidRPr="00DD0BEC">
        <w:rPr>
          <w:rFonts w:eastAsia="Times New Roman"/>
          <w:sz w:val="24"/>
          <w:szCs w:val="24"/>
        </w:rPr>
        <w:t>Aprašas parengtas</w:t>
      </w:r>
      <w:r w:rsidR="00962589" w:rsidRPr="00DD0BEC">
        <w:rPr>
          <w:rFonts w:eastAsia="Times New Roman"/>
          <w:sz w:val="24"/>
          <w:szCs w:val="24"/>
        </w:rPr>
        <w:t>,</w:t>
      </w:r>
      <w:r w:rsidRPr="00DD0BEC">
        <w:rPr>
          <w:rFonts w:eastAsia="Times New Roman"/>
          <w:sz w:val="24"/>
          <w:szCs w:val="24"/>
        </w:rPr>
        <w:t xml:space="preserve"> </w:t>
      </w:r>
      <w:r w:rsidR="0035031C" w:rsidRPr="00DD0BEC">
        <w:rPr>
          <w:rFonts w:eastAsia="Times New Roman"/>
          <w:sz w:val="24"/>
          <w:szCs w:val="24"/>
        </w:rPr>
        <w:t>atsižvelgiant į</w:t>
      </w:r>
      <w:r w:rsidR="009268B6" w:rsidRPr="009268B6">
        <w:t xml:space="preserve"> </w:t>
      </w:r>
      <w:r w:rsidR="008E3A0F" w:rsidRPr="00DD0BEC">
        <w:rPr>
          <w:rFonts w:eastAsia="Times New Roman"/>
          <w:sz w:val="24"/>
          <w:szCs w:val="24"/>
        </w:rPr>
        <w:t>Lietuvos Respublikos ekonomikos ir inovacijų ministro valdymo sričių 2024–2026 metų strateginio veiklos plano, patvirtinto Lietuvos Respublikos ekonomikos ir inovacijų ministro 2024 m. sausio 11 d. įsakymu Nr. 4-10 „Dėl Lietuvos Respublikos ekonomikos ir inovacijų ministro valdymo sričių 2024–2026 metų strateginio veiklos plano patvirtinimo“, priemonę 05-001-01-05-08 (TP) „Organizuoti inovacijų skatinimo veiklą“</w:t>
      </w:r>
      <w:r w:rsidR="00D4759A" w:rsidRPr="00DD0BEC">
        <w:rPr>
          <w:rFonts w:eastAsia="Times New Roman"/>
          <w:sz w:val="24"/>
          <w:szCs w:val="24"/>
        </w:rPr>
        <w:t>.</w:t>
      </w:r>
    </w:p>
    <w:p w14:paraId="0E862A7E" w14:textId="56EF32B2" w:rsidR="001B797C" w:rsidRPr="00906C60" w:rsidRDefault="001B797C" w:rsidP="00851BF3">
      <w:pPr>
        <w:pStyle w:val="Numbering"/>
        <w:numPr>
          <w:ilvl w:val="0"/>
          <w:numId w:val="1"/>
        </w:numPr>
        <w:tabs>
          <w:tab w:val="left" w:pos="851"/>
          <w:tab w:val="left" w:pos="993"/>
        </w:tabs>
        <w:ind w:firstLine="567"/>
        <w:jc w:val="both"/>
        <w:rPr>
          <w:rFonts w:eastAsia="Times New Roman"/>
          <w:sz w:val="24"/>
          <w:szCs w:val="24"/>
        </w:rPr>
      </w:pPr>
      <w:r w:rsidRPr="00906C60">
        <w:rPr>
          <w:rFonts w:eastAsia="Times New Roman"/>
          <w:sz w:val="24"/>
          <w:szCs w:val="24"/>
        </w:rPr>
        <w:t>Apraše vartojamos sąvokos:</w:t>
      </w:r>
    </w:p>
    <w:p w14:paraId="720960B9" w14:textId="7739F720" w:rsidR="001B797C" w:rsidRPr="00906C60" w:rsidRDefault="00DD373E" w:rsidP="00851BF3">
      <w:pPr>
        <w:pStyle w:val="Numbering"/>
        <w:numPr>
          <w:ilvl w:val="1"/>
          <w:numId w:val="1"/>
        </w:numPr>
        <w:tabs>
          <w:tab w:val="left" w:pos="851"/>
          <w:tab w:val="left" w:pos="993"/>
          <w:tab w:val="left" w:pos="1418"/>
        </w:tabs>
        <w:ind w:firstLine="567"/>
        <w:jc w:val="both"/>
        <w:rPr>
          <w:rFonts w:eastAsia="Times New Roman"/>
          <w:sz w:val="24"/>
          <w:szCs w:val="24"/>
        </w:rPr>
      </w:pPr>
      <w:r w:rsidRPr="00906C60">
        <w:rPr>
          <w:rFonts w:eastAsia="Times New Roman"/>
          <w:b/>
          <w:sz w:val="24"/>
          <w:szCs w:val="24"/>
        </w:rPr>
        <w:t>„</w:t>
      </w:r>
      <w:r w:rsidR="001B797C" w:rsidRPr="00906C60">
        <w:rPr>
          <w:rFonts w:eastAsia="Times New Roman"/>
          <w:b/>
          <w:sz w:val="24"/>
          <w:szCs w:val="24"/>
        </w:rPr>
        <w:t>GovTech</w:t>
      </w:r>
      <w:r w:rsidRPr="00906C60">
        <w:rPr>
          <w:rFonts w:eastAsia="Times New Roman"/>
          <w:b/>
          <w:sz w:val="24"/>
          <w:szCs w:val="24"/>
        </w:rPr>
        <w:t>“</w:t>
      </w:r>
      <w:r w:rsidR="001B797C" w:rsidRPr="00906C60">
        <w:rPr>
          <w:rFonts w:eastAsia="Times New Roman"/>
          <w:b/>
          <w:sz w:val="24"/>
          <w:szCs w:val="24"/>
        </w:rPr>
        <w:t xml:space="preserve"> sprendimas</w:t>
      </w:r>
      <w:r w:rsidR="001B797C" w:rsidRPr="00906C60">
        <w:rPr>
          <w:rFonts w:eastAsia="Times New Roman"/>
          <w:sz w:val="24"/>
          <w:szCs w:val="24"/>
        </w:rPr>
        <w:t xml:space="preserve"> – skaitmeninis sprendimas, </w:t>
      </w:r>
      <w:r w:rsidR="004F50DF">
        <w:rPr>
          <w:rFonts w:eastAsia="Times New Roman"/>
          <w:sz w:val="24"/>
          <w:szCs w:val="24"/>
        </w:rPr>
        <w:t xml:space="preserve">kuriuo </w:t>
      </w:r>
      <w:r w:rsidR="004F50DF" w:rsidRPr="00906C60">
        <w:rPr>
          <w:rFonts w:eastAsia="Times New Roman"/>
          <w:sz w:val="24"/>
          <w:szCs w:val="24"/>
        </w:rPr>
        <w:t>sprendžia</w:t>
      </w:r>
      <w:r w:rsidR="004F50DF">
        <w:rPr>
          <w:rFonts w:eastAsia="Times New Roman"/>
          <w:sz w:val="24"/>
          <w:szCs w:val="24"/>
        </w:rPr>
        <w:t>mo</w:t>
      </w:r>
      <w:r w:rsidR="004F50DF" w:rsidRPr="00906C60">
        <w:rPr>
          <w:rFonts w:eastAsia="Times New Roman"/>
          <w:sz w:val="24"/>
          <w:szCs w:val="24"/>
        </w:rPr>
        <w:t xml:space="preserve">s </w:t>
      </w:r>
      <w:r w:rsidR="001B797C" w:rsidRPr="00906C60">
        <w:rPr>
          <w:rFonts w:eastAsia="Times New Roman"/>
          <w:sz w:val="24"/>
          <w:szCs w:val="24"/>
        </w:rPr>
        <w:t xml:space="preserve">viešojo sektoriaus arba </w:t>
      </w:r>
      <w:r w:rsidR="004F50DF" w:rsidRPr="00906C60">
        <w:rPr>
          <w:rFonts w:eastAsia="Times New Roman"/>
          <w:sz w:val="24"/>
          <w:szCs w:val="24"/>
        </w:rPr>
        <w:t>socialin</w:t>
      </w:r>
      <w:r w:rsidR="004F50DF">
        <w:rPr>
          <w:rFonts w:eastAsia="Times New Roman"/>
          <w:sz w:val="24"/>
          <w:szCs w:val="24"/>
        </w:rPr>
        <w:t>ė</w:t>
      </w:r>
      <w:r w:rsidR="004F50DF" w:rsidRPr="00906C60">
        <w:rPr>
          <w:rFonts w:eastAsia="Times New Roman"/>
          <w:sz w:val="24"/>
          <w:szCs w:val="24"/>
        </w:rPr>
        <w:t>s problem</w:t>
      </w:r>
      <w:r w:rsidR="004F50DF">
        <w:rPr>
          <w:rFonts w:eastAsia="Times New Roman"/>
          <w:sz w:val="24"/>
          <w:szCs w:val="24"/>
        </w:rPr>
        <w:t>o</w:t>
      </w:r>
      <w:r w:rsidR="004F50DF" w:rsidRPr="00906C60">
        <w:rPr>
          <w:rFonts w:eastAsia="Times New Roman"/>
          <w:sz w:val="24"/>
          <w:szCs w:val="24"/>
        </w:rPr>
        <w:t>s</w:t>
      </w:r>
      <w:r w:rsidR="001B797C" w:rsidRPr="00906C60">
        <w:rPr>
          <w:rFonts w:eastAsia="Times New Roman"/>
          <w:sz w:val="24"/>
          <w:szCs w:val="24"/>
        </w:rPr>
        <w:t>.</w:t>
      </w:r>
    </w:p>
    <w:p w14:paraId="03E067AC" w14:textId="408F9C58" w:rsidR="006B1E3A" w:rsidRPr="00906C60" w:rsidRDefault="0080351C" w:rsidP="006001FB">
      <w:pPr>
        <w:pStyle w:val="ListParagraph"/>
        <w:numPr>
          <w:ilvl w:val="1"/>
          <w:numId w:val="1"/>
        </w:numPr>
        <w:tabs>
          <w:tab w:val="left" w:pos="851"/>
          <w:tab w:val="left" w:pos="993"/>
          <w:tab w:val="left" w:pos="1418"/>
        </w:tabs>
        <w:spacing w:line="240" w:lineRule="auto"/>
        <w:ind w:firstLine="567"/>
        <w:jc w:val="both"/>
        <w:rPr>
          <w:rFonts w:ascii="Times New Roman" w:eastAsia="Times New Roman" w:hAnsi="Times New Roman" w:cs="Times New Roman"/>
          <w:sz w:val="24"/>
          <w:szCs w:val="24"/>
        </w:rPr>
      </w:pPr>
      <w:r w:rsidRPr="00906C60">
        <w:rPr>
          <w:rFonts w:ascii="Times New Roman" w:hAnsi="Times New Roman" w:cs="Times New Roman"/>
          <w:b/>
          <w:bCs/>
          <w:sz w:val="24"/>
          <w:szCs w:val="24"/>
        </w:rPr>
        <w:t>„</w:t>
      </w:r>
      <w:r w:rsidR="0072329B" w:rsidRPr="00906C60">
        <w:rPr>
          <w:rFonts w:ascii="Times New Roman" w:hAnsi="Times New Roman" w:cs="Times New Roman"/>
          <w:b/>
          <w:bCs/>
          <w:sz w:val="24"/>
          <w:szCs w:val="24"/>
        </w:rPr>
        <w:t>GovTech</w:t>
      </w:r>
      <w:r w:rsidRPr="00906C60">
        <w:rPr>
          <w:rFonts w:ascii="Times New Roman" w:hAnsi="Times New Roman" w:cs="Times New Roman"/>
          <w:b/>
          <w:bCs/>
          <w:sz w:val="24"/>
          <w:szCs w:val="24"/>
        </w:rPr>
        <w:t>“</w:t>
      </w:r>
      <w:r w:rsidR="0072329B" w:rsidRPr="00906C60">
        <w:rPr>
          <w:rFonts w:ascii="Times New Roman" w:hAnsi="Times New Roman" w:cs="Times New Roman"/>
          <w:b/>
          <w:bCs/>
          <w:sz w:val="24"/>
          <w:szCs w:val="24"/>
        </w:rPr>
        <w:t xml:space="preserve"> sprendimo bandomoji versija</w:t>
      </w:r>
      <w:r w:rsidR="0072329B" w:rsidRPr="00906C60">
        <w:rPr>
          <w:rFonts w:ascii="Times New Roman" w:hAnsi="Times New Roman" w:cs="Times New Roman"/>
          <w:sz w:val="24"/>
          <w:szCs w:val="24"/>
        </w:rPr>
        <w:t xml:space="preserve"> – </w:t>
      </w:r>
      <w:r w:rsidRPr="00906C60">
        <w:rPr>
          <w:rFonts w:ascii="Times New Roman" w:hAnsi="Times New Roman" w:cs="Times New Roman"/>
          <w:sz w:val="24"/>
          <w:szCs w:val="24"/>
        </w:rPr>
        <w:t>„</w:t>
      </w:r>
      <w:r w:rsidR="0072329B" w:rsidRPr="00906C60">
        <w:rPr>
          <w:rFonts w:ascii="Times New Roman" w:hAnsi="Times New Roman" w:cs="Times New Roman"/>
          <w:sz w:val="24"/>
          <w:szCs w:val="24"/>
        </w:rPr>
        <w:t>GovTech</w:t>
      </w:r>
      <w:r w:rsidR="00E0193A" w:rsidRPr="00906C60">
        <w:rPr>
          <w:rFonts w:ascii="Times New Roman" w:hAnsi="Times New Roman" w:cs="Times New Roman"/>
          <w:sz w:val="24"/>
          <w:szCs w:val="24"/>
        </w:rPr>
        <w:t>“</w:t>
      </w:r>
      <w:r w:rsidR="0072329B" w:rsidRPr="00906C60">
        <w:rPr>
          <w:rFonts w:ascii="Times New Roman" w:hAnsi="Times New Roman" w:cs="Times New Roman"/>
          <w:sz w:val="24"/>
          <w:szCs w:val="24"/>
        </w:rPr>
        <w:t xml:space="preserve"> sprendimas, turintis pagrindinę konfigūraciją, turinį ir kitas savybes, pakankamas produkto </w:t>
      </w:r>
      <w:r w:rsidR="00E55979" w:rsidRPr="00906C60">
        <w:rPr>
          <w:rFonts w:ascii="Times New Roman" w:hAnsi="Times New Roman" w:cs="Times New Roman"/>
          <w:sz w:val="24"/>
          <w:szCs w:val="24"/>
        </w:rPr>
        <w:t>veikim</w:t>
      </w:r>
      <w:r w:rsidR="00E55979">
        <w:rPr>
          <w:rFonts w:ascii="Times New Roman" w:hAnsi="Times New Roman" w:cs="Times New Roman"/>
          <w:sz w:val="24"/>
          <w:szCs w:val="24"/>
        </w:rPr>
        <w:t>ui</w:t>
      </w:r>
      <w:r w:rsidR="00E55979" w:rsidRPr="00906C60">
        <w:rPr>
          <w:rFonts w:ascii="Times New Roman" w:hAnsi="Times New Roman" w:cs="Times New Roman"/>
          <w:sz w:val="24"/>
          <w:szCs w:val="24"/>
        </w:rPr>
        <w:t xml:space="preserve"> </w:t>
      </w:r>
      <w:r w:rsidR="0072329B" w:rsidRPr="00906C60">
        <w:rPr>
          <w:rFonts w:ascii="Times New Roman" w:hAnsi="Times New Roman" w:cs="Times New Roman"/>
          <w:sz w:val="24"/>
          <w:szCs w:val="24"/>
        </w:rPr>
        <w:t xml:space="preserve">realioje arba </w:t>
      </w:r>
      <w:r w:rsidR="00A1045B">
        <w:rPr>
          <w:rFonts w:ascii="Times New Roman" w:hAnsi="Times New Roman" w:cs="Times New Roman"/>
          <w:sz w:val="24"/>
          <w:szCs w:val="24"/>
        </w:rPr>
        <w:t>jai</w:t>
      </w:r>
      <w:r w:rsidR="00A1045B" w:rsidRPr="00A1045B">
        <w:rPr>
          <w:rFonts w:ascii="Times New Roman" w:hAnsi="Times New Roman" w:cs="Times New Roman"/>
          <w:sz w:val="24"/>
          <w:szCs w:val="24"/>
        </w:rPr>
        <w:t xml:space="preserve"> </w:t>
      </w:r>
      <w:r w:rsidR="00A1045B" w:rsidRPr="00906C60">
        <w:rPr>
          <w:rFonts w:ascii="Times New Roman" w:hAnsi="Times New Roman" w:cs="Times New Roman"/>
          <w:sz w:val="24"/>
          <w:szCs w:val="24"/>
        </w:rPr>
        <w:t>artimoje</w:t>
      </w:r>
      <w:r w:rsidR="00A1045B" w:rsidRPr="00A1045B">
        <w:rPr>
          <w:rFonts w:ascii="Times New Roman" w:hAnsi="Times New Roman" w:cs="Times New Roman"/>
          <w:sz w:val="24"/>
          <w:szCs w:val="24"/>
        </w:rPr>
        <w:t xml:space="preserve"> </w:t>
      </w:r>
      <w:r w:rsidR="00A1045B" w:rsidRPr="00906C60">
        <w:rPr>
          <w:rFonts w:ascii="Times New Roman" w:hAnsi="Times New Roman" w:cs="Times New Roman"/>
          <w:sz w:val="24"/>
          <w:szCs w:val="24"/>
        </w:rPr>
        <w:t>aplinkoje</w:t>
      </w:r>
      <w:r w:rsidR="00E55979" w:rsidRPr="00E55979">
        <w:rPr>
          <w:rFonts w:ascii="Times New Roman" w:hAnsi="Times New Roman" w:cs="Times New Roman"/>
          <w:sz w:val="24"/>
          <w:szCs w:val="24"/>
        </w:rPr>
        <w:t xml:space="preserve"> </w:t>
      </w:r>
      <w:r w:rsidR="00E55979" w:rsidRPr="00906C60">
        <w:rPr>
          <w:rFonts w:ascii="Times New Roman" w:hAnsi="Times New Roman" w:cs="Times New Roman"/>
          <w:sz w:val="24"/>
          <w:szCs w:val="24"/>
        </w:rPr>
        <w:t>pademonstruoti ir išbandyti</w:t>
      </w:r>
      <w:r w:rsidR="0072329B" w:rsidRPr="00906C60">
        <w:rPr>
          <w:rFonts w:ascii="Times New Roman" w:hAnsi="Times New Roman" w:cs="Times New Roman"/>
          <w:sz w:val="24"/>
          <w:szCs w:val="24"/>
        </w:rPr>
        <w:t xml:space="preserve">. </w:t>
      </w:r>
      <w:r w:rsidR="00A1045B">
        <w:rPr>
          <w:rFonts w:ascii="Times New Roman" w:hAnsi="Times New Roman" w:cs="Times New Roman"/>
          <w:sz w:val="24"/>
          <w:szCs w:val="24"/>
        </w:rPr>
        <w:t xml:space="preserve"> </w:t>
      </w:r>
    </w:p>
    <w:p w14:paraId="2D291A5B" w14:textId="4025DDC0" w:rsidR="006B1E3A" w:rsidRPr="00906C60" w:rsidRDefault="00E0193A" w:rsidP="006001FB">
      <w:pPr>
        <w:pStyle w:val="ListParagraph"/>
        <w:numPr>
          <w:ilvl w:val="1"/>
          <w:numId w:val="1"/>
        </w:numPr>
        <w:tabs>
          <w:tab w:val="left" w:pos="851"/>
          <w:tab w:val="left" w:pos="993"/>
          <w:tab w:val="left" w:pos="1418"/>
        </w:tabs>
        <w:spacing w:line="240" w:lineRule="auto"/>
        <w:ind w:firstLine="567"/>
        <w:jc w:val="both"/>
        <w:rPr>
          <w:rFonts w:ascii="Times New Roman" w:eastAsia="Times New Roman" w:hAnsi="Times New Roman" w:cs="Times New Roman"/>
          <w:sz w:val="24"/>
          <w:szCs w:val="24"/>
        </w:rPr>
      </w:pPr>
      <w:r w:rsidRPr="00906C60">
        <w:rPr>
          <w:rFonts w:ascii="Times New Roman" w:eastAsia="Times New Roman" w:hAnsi="Times New Roman" w:cs="Times New Roman"/>
          <w:b/>
          <w:bCs/>
          <w:sz w:val="24"/>
          <w:szCs w:val="24"/>
        </w:rPr>
        <w:t>„</w:t>
      </w:r>
      <w:r w:rsidR="006B1E3A" w:rsidRPr="00906C60">
        <w:rPr>
          <w:rFonts w:ascii="Times New Roman" w:eastAsia="Times New Roman" w:hAnsi="Times New Roman" w:cs="Times New Roman"/>
          <w:b/>
          <w:bCs/>
          <w:sz w:val="24"/>
          <w:szCs w:val="24"/>
        </w:rPr>
        <w:t>GovTech</w:t>
      </w:r>
      <w:r w:rsidRPr="00906C60">
        <w:rPr>
          <w:rFonts w:ascii="Times New Roman" w:eastAsia="Times New Roman" w:hAnsi="Times New Roman" w:cs="Times New Roman"/>
          <w:b/>
          <w:bCs/>
          <w:sz w:val="24"/>
          <w:szCs w:val="24"/>
        </w:rPr>
        <w:t>“</w:t>
      </w:r>
      <w:r w:rsidR="006B1E3A" w:rsidRPr="00906C60">
        <w:rPr>
          <w:rFonts w:ascii="Times New Roman" w:eastAsia="Times New Roman" w:hAnsi="Times New Roman" w:cs="Times New Roman"/>
          <w:b/>
          <w:bCs/>
          <w:sz w:val="24"/>
          <w:szCs w:val="24"/>
        </w:rPr>
        <w:t xml:space="preserve"> sprendimo testavimas </w:t>
      </w:r>
      <w:r w:rsidR="006B1E3A" w:rsidRPr="00906C60">
        <w:rPr>
          <w:rFonts w:ascii="Times New Roman" w:eastAsia="Times New Roman" w:hAnsi="Times New Roman" w:cs="Times New Roman"/>
          <w:sz w:val="24"/>
          <w:szCs w:val="24"/>
        </w:rPr>
        <w:t xml:space="preserve">– rinkoje jau </w:t>
      </w:r>
      <w:r w:rsidR="008245A1">
        <w:rPr>
          <w:rFonts w:ascii="Times New Roman" w:eastAsia="Times New Roman" w:hAnsi="Times New Roman" w:cs="Times New Roman"/>
          <w:sz w:val="24"/>
          <w:szCs w:val="24"/>
        </w:rPr>
        <w:t>taikomo</w:t>
      </w:r>
      <w:r w:rsidR="008245A1" w:rsidRPr="00906C60">
        <w:rPr>
          <w:rFonts w:ascii="Times New Roman" w:eastAsia="Times New Roman" w:hAnsi="Times New Roman" w:cs="Times New Roman"/>
          <w:sz w:val="24"/>
          <w:szCs w:val="24"/>
        </w:rPr>
        <w:t xml:space="preserve"> </w:t>
      </w:r>
      <w:r w:rsidR="006B1E3A" w:rsidRPr="00906C60">
        <w:rPr>
          <w:rFonts w:ascii="Times New Roman" w:eastAsia="Times New Roman" w:hAnsi="Times New Roman" w:cs="Times New Roman"/>
          <w:sz w:val="24"/>
          <w:szCs w:val="24"/>
        </w:rPr>
        <w:t xml:space="preserve">skaitmeninio sprendimo išbandymas, pakankamas </w:t>
      </w:r>
      <w:r w:rsidR="00F73777" w:rsidRPr="00906C60">
        <w:rPr>
          <w:rFonts w:ascii="Times New Roman" w:hAnsi="Times New Roman" w:cs="Times New Roman"/>
          <w:sz w:val="24"/>
          <w:szCs w:val="24"/>
        </w:rPr>
        <w:t>sprendimo</w:t>
      </w:r>
      <w:r w:rsidR="006B1E3A" w:rsidRPr="00906C60">
        <w:rPr>
          <w:rFonts w:ascii="Times New Roman" w:hAnsi="Times New Roman" w:cs="Times New Roman"/>
          <w:sz w:val="24"/>
          <w:szCs w:val="24"/>
        </w:rPr>
        <w:t xml:space="preserve"> </w:t>
      </w:r>
      <w:r w:rsidR="004D220C" w:rsidRPr="00906C60">
        <w:rPr>
          <w:rFonts w:ascii="Times New Roman" w:hAnsi="Times New Roman" w:cs="Times New Roman"/>
          <w:sz w:val="24"/>
          <w:szCs w:val="24"/>
        </w:rPr>
        <w:t>veikim</w:t>
      </w:r>
      <w:r w:rsidR="004D220C">
        <w:rPr>
          <w:rFonts w:ascii="Times New Roman" w:hAnsi="Times New Roman" w:cs="Times New Roman"/>
          <w:sz w:val="24"/>
          <w:szCs w:val="24"/>
        </w:rPr>
        <w:t>ui</w:t>
      </w:r>
      <w:r w:rsidR="004D220C" w:rsidRPr="00906C60">
        <w:rPr>
          <w:rFonts w:ascii="Times New Roman" w:hAnsi="Times New Roman" w:cs="Times New Roman"/>
          <w:sz w:val="24"/>
          <w:szCs w:val="24"/>
        </w:rPr>
        <w:t xml:space="preserve"> </w:t>
      </w:r>
      <w:r w:rsidR="006B1E3A" w:rsidRPr="00906C60">
        <w:rPr>
          <w:rFonts w:ascii="Times New Roman" w:hAnsi="Times New Roman" w:cs="Times New Roman"/>
          <w:sz w:val="24"/>
          <w:szCs w:val="24"/>
        </w:rPr>
        <w:t>realioje aplinkoje</w:t>
      </w:r>
      <w:r w:rsidR="004D220C" w:rsidRPr="004D220C">
        <w:rPr>
          <w:rFonts w:ascii="Times New Roman" w:eastAsia="Times New Roman" w:hAnsi="Times New Roman" w:cs="Times New Roman"/>
          <w:sz w:val="24"/>
          <w:szCs w:val="24"/>
        </w:rPr>
        <w:t xml:space="preserve"> </w:t>
      </w:r>
      <w:r w:rsidR="004D220C" w:rsidRPr="00906C60">
        <w:rPr>
          <w:rFonts w:ascii="Times New Roman" w:eastAsia="Times New Roman" w:hAnsi="Times New Roman" w:cs="Times New Roman"/>
          <w:sz w:val="24"/>
          <w:szCs w:val="24"/>
        </w:rPr>
        <w:t xml:space="preserve">pademonstruoti ir </w:t>
      </w:r>
      <w:r w:rsidR="004D220C" w:rsidRPr="00906C60">
        <w:rPr>
          <w:rFonts w:ascii="Times New Roman" w:hAnsi="Times New Roman" w:cs="Times New Roman"/>
          <w:sz w:val="24"/>
          <w:szCs w:val="24"/>
        </w:rPr>
        <w:t>įvertinti</w:t>
      </w:r>
      <w:r w:rsidR="006B1E3A" w:rsidRPr="00906C60">
        <w:rPr>
          <w:rFonts w:ascii="Times New Roman" w:hAnsi="Times New Roman" w:cs="Times New Roman"/>
          <w:sz w:val="24"/>
          <w:szCs w:val="24"/>
        </w:rPr>
        <w:t xml:space="preserve">. </w:t>
      </w:r>
      <w:r w:rsidR="004D220C">
        <w:rPr>
          <w:rFonts w:ascii="Times New Roman" w:hAnsi="Times New Roman" w:cs="Times New Roman"/>
          <w:sz w:val="24"/>
          <w:szCs w:val="24"/>
        </w:rPr>
        <w:t xml:space="preserve"> </w:t>
      </w:r>
    </w:p>
    <w:p w14:paraId="38C6909C" w14:textId="324D75E2" w:rsidR="00B97609" w:rsidRPr="00906C60" w:rsidRDefault="00B97609" w:rsidP="006001FB">
      <w:pPr>
        <w:pStyle w:val="ListParagraph"/>
        <w:numPr>
          <w:ilvl w:val="1"/>
          <w:numId w:val="1"/>
        </w:numPr>
        <w:tabs>
          <w:tab w:val="left" w:pos="851"/>
          <w:tab w:val="left" w:pos="993"/>
          <w:tab w:val="left" w:pos="1418"/>
        </w:tabs>
        <w:spacing w:line="240" w:lineRule="auto"/>
        <w:ind w:firstLine="567"/>
        <w:jc w:val="both"/>
        <w:rPr>
          <w:rFonts w:ascii="Times New Roman" w:eastAsia="Times New Roman" w:hAnsi="Times New Roman" w:cs="Times New Roman"/>
          <w:sz w:val="24"/>
          <w:szCs w:val="24"/>
        </w:rPr>
      </w:pPr>
      <w:r w:rsidRPr="00906C60">
        <w:rPr>
          <w:rFonts w:ascii="Times New Roman" w:eastAsia="Times New Roman" w:hAnsi="Times New Roman" w:cs="Times New Roman"/>
          <w:b/>
          <w:bCs/>
          <w:sz w:val="24"/>
          <w:szCs w:val="24"/>
        </w:rPr>
        <w:t xml:space="preserve">Paraiška </w:t>
      </w:r>
      <w:r w:rsidRPr="00906C60">
        <w:rPr>
          <w:rFonts w:ascii="Times New Roman" w:eastAsia="Times New Roman" w:hAnsi="Times New Roman" w:cs="Times New Roman"/>
          <w:sz w:val="24"/>
          <w:szCs w:val="24"/>
        </w:rPr>
        <w:t xml:space="preserve">– Aprašo 1 priede </w:t>
      </w:r>
      <w:r w:rsidR="00A3459E" w:rsidRPr="00906C60">
        <w:rPr>
          <w:rFonts w:ascii="Times New Roman" w:eastAsia="Times New Roman" w:hAnsi="Times New Roman" w:cs="Times New Roman"/>
          <w:sz w:val="24"/>
          <w:szCs w:val="24"/>
        </w:rPr>
        <w:t xml:space="preserve">nustatytos formos dokumentas, </w:t>
      </w:r>
      <w:r w:rsidR="001F5C2D" w:rsidRPr="00906C60">
        <w:rPr>
          <w:rFonts w:ascii="Times New Roman" w:eastAsia="Times New Roman" w:hAnsi="Times New Roman" w:cs="Times New Roman"/>
          <w:sz w:val="24"/>
          <w:szCs w:val="24"/>
        </w:rPr>
        <w:t>Aprašo V</w:t>
      </w:r>
      <w:r w:rsidR="00B14C35" w:rsidRPr="00906C60">
        <w:rPr>
          <w:rFonts w:ascii="Times New Roman" w:eastAsia="Times New Roman" w:hAnsi="Times New Roman" w:cs="Times New Roman"/>
          <w:sz w:val="24"/>
          <w:szCs w:val="24"/>
        </w:rPr>
        <w:t>I</w:t>
      </w:r>
      <w:r w:rsidR="001F5C2D" w:rsidRPr="00906C60">
        <w:rPr>
          <w:rFonts w:ascii="Times New Roman" w:eastAsia="Times New Roman" w:hAnsi="Times New Roman" w:cs="Times New Roman"/>
          <w:sz w:val="24"/>
          <w:szCs w:val="24"/>
        </w:rPr>
        <w:t xml:space="preserve"> skyriuje nustatyta tvarka </w:t>
      </w:r>
      <w:r w:rsidR="00A3459E" w:rsidRPr="00906C60">
        <w:rPr>
          <w:rFonts w:ascii="Times New Roman" w:eastAsia="Times New Roman" w:hAnsi="Times New Roman" w:cs="Times New Roman"/>
          <w:sz w:val="24"/>
          <w:szCs w:val="24"/>
        </w:rPr>
        <w:t xml:space="preserve">teikiamas </w:t>
      </w:r>
      <w:r w:rsidR="0096203C">
        <w:rPr>
          <w:rFonts w:ascii="Times New Roman" w:eastAsia="Times New Roman" w:hAnsi="Times New Roman" w:cs="Times New Roman"/>
          <w:sz w:val="24"/>
          <w:szCs w:val="24"/>
        </w:rPr>
        <w:t xml:space="preserve">viešajai įstaigai </w:t>
      </w:r>
      <w:r w:rsidR="00A3459E" w:rsidRPr="00906C60">
        <w:rPr>
          <w:rFonts w:ascii="Times New Roman" w:eastAsia="Times New Roman" w:hAnsi="Times New Roman" w:cs="Times New Roman"/>
          <w:sz w:val="24"/>
          <w:szCs w:val="24"/>
        </w:rPr>
        <w:t>Inovacijų agentūrai</w:t>
      </w:r>
      <w:r w:rsidR="00B90D7A">
        <w:rPr>
          <w:rFonts w:ascii="Times New Roman" w:eastAsia="Times New Roman" w:hAnsi="Times New Roman" w:cs="Times New Roman"/>
          <w:sz w:val="24"/>
          <w:szCs w:val="24"/>
        </w:rPr>
        <w:t xml:space="preserve"> (toliau – Agentūra)</w:t>
      </w:r>
      <w:r w:rsidR="00A3459E" w:rsidRPr="00906C60">
        <w:rPr>
          <w:rFonts w:ascii="Times New Roman" w:eastAsia="Times New Roman" w:hAnsi="Times New Roman" w:cs="Times New Roman"/>
          <w:sz w:val="24"/>
          <w:szCs w:val="24"/>
        </w:rPr>
        <w:t xml:space="preserve">, siekiant gauti </w:t>
      </w:r>
      <w:r w:rsidR="00C308D3">
        <w:rPr>
          <w:rFonts w:ascii="Times New Roman" w:eastAsia="Times New Roman" w:hAnsi="Times New Roman" w:cs="Times New Roman"/>
          <w:sz w:val="24"/>
          <w:szCs w:val="24"/>
        </w:rPr>
        <w:t>subsidiją</w:t>
      </w:r>
      <w:r w:rsidR="004A2F3F" w:rsidRPr="00906C60">
        <w:rPr>
          <w:rFonts w:ascii="Times New Roman" w:eastAsia="Times New Roman" w:hAnsi="Times New Roman" w:cs="Times New Roman"/>
          <w:sz w:val="24"/>
          <w:szCs w:val="24"/>
        </w:rPr>
        <w:t xml:space="preserve"> </w:t>
      </w:r>
      <w:r w:rsidR="00A3459E" w:rsidRPr="00906C60">
        <w:rPr>
          <w:rFonts w:ascii="Times New Roman" w:eastAsia="Times New Roman" w:hAnsi="Times New Roman" w:cs="Times New Roman"/>
          <w:sz w:val="24"/>
          <w:szCs w:val="24"/>
        </w:rPr>
        <w:t xml:space="preserve">Aprašo </w:t>
      </w:r>
      <w:r w:rsidR="004A2F3F" w:rsidRPr="00906C60">
        <w:rPr>
          <w:rFonts w:ascii="Times New Roman" w:eastAsia="Times New Roman" w:hAnsi="Times New Roman" w:cs="Times New Roman"/>
          <w:sz w:val="24"/>
          <w:szCs w:val="24"/>
        </w:rPr>
        <w:fldChar w:fldCharType="begin"/>
      </w:r>
      <w:r w:rsidR="004A2F3F" w:rsidRPr="00906C60">
        <w:rPr>
          <w:rFonts w:ascii="Times New Roman" w:eastAsia="Times New Roman" w:hAnsi="Times New Roman" w:cs="Times New Roman"/>
          <w:sz w:val="24"/>
          <w:szCs w:val="24"/>
        </w:rPr>
        <w:instrText xml:space="preserve"> REF _Ref123822895 \r \h </w:instrText>
      </w:r>
      <w:r w:rsidR="00851BF3">
        <w:rPr>
          <w:rFonts w:ascii="Times New Roman" w:eastAsia="Times New Roman" w:hAnsi="Times New Roman" w:cs="Times New Roman"/>
          <w:sz w:val="24"/>
          <w:szCs w:val="24"/>
        </w:rPr>
        <w:instrText xml:space="preserve"> \* MERGEFORMAT </w:instrText>
      </w:r>
      <w:r w:rsidR="004A2F3F" w:rsidRPr="00906C60">
        <w:rPr>
          <w:rFonts w:ascii="Times New Roman" w:eastAsia="Times New Roman" w:hAnsi="Times New Roman" w:cs="Times New Roman"/>
          <w:sz w:val="24"/>
          <w:szCs w:val="24"/>
        </w:rPr>
      </w:r>
      <w:r w:rsidR="004A2F3F" w:rsidRPr="00906C60">
        <w:rPr>
          <w:rFonts w:ascii="Times New Roman" w:eastAsia="Times New Roman" w:hAnsi="Times New Roman" w:cs="Times New Roman"/>
          <w:sz w:val="24"/>
          <w:szCs w:val="24"/>
        </w:rPr>
        <w:fldChar w:fldCharType="separate"/>
      </w:r>
      <w:r w:rsidR="002E0DA2">
        <w:rPr>
          <w:rFonts w:ascii="Times New Roman" w:eastAsia="Times New Roman" w:hAnsi="Times New Roman" w:cs="Times New Roman"/>
          <w:sz w:val="24"/>
          <w:szCs w:val="24"/>
        </w:rPr>
        <w:t>5</w:t>
      </w:r>
      <w:r w:rsidR="004A2F3F" w:rsidRPr="00906C60">
        <w:rPr>
          <w:rFonts w:ascii="Times New Roman" w:eastAsia="Times New Roman" w:hAnsi="Times New Roman" w:cs="Times New Roman"/>
          <w:sz w:val="24"/>
          <w:szCs w:val="24"/>
        </w:rPr>
        <w:fldChar w:fldCharType="end"/>
      </w:r>
      <w:r w:rsidR="00E47E4C" w:rsidRPr="00906C60">
        <w:rPr>
          <w:rFonts w:ascii="Times New Roman" w:eastAsia="Times New Roman" w:hAnsi="Times New Roman" w:cs="Times New Roman"/>
          <w:sz w:val="24"/>
          <w:szCs w:val="24"/>
        </w:rPr>
        <w:t xml:space="preserve"> punkte </w:t>
      </w:r>
      <w:r w:rsidR="004A2F3F" w:rsidRPr="00906C60">
        <w:rPr>
          <w:rFonts w:ascii="Times New Roman" w:eastAsia="Times New Roman" w:hAnsi="Times New Roman" w:cs="Times New Roman"/>
          <w:sz w:val="24"/>
          <w:szCs w:val="24"/>
        </w:rPr>
        <w:t>nurodytai veiklai.</w:t>
      </w:r>
    </w:p>
    <w:p w14:paraId="55AD0095" w14:textId="6C9925E8" w:rsidR="0066285E" w:rsidRPr="00906C60" w:rsidRDefault="0066285E" w:rsidP="006001FB">
      <w:pPr>
        <w:pStyle w:val="ListParagraph"/>
        <w:numPr>
          <w:ilvl w:val="1"/>
          <w:numId w:val="1"/>
        </w:numPr>
        <w:tabs>
          <w:tab w:val="left" w:pos="851"/>
          <w:tab w:val="left" w:pos="993"/>
          <w:tab w:val="left" w:pos="1418"/>
        </w:tabs>
        <w:spacing w:line="240" w:lineRule="auto"/>
        <w:ind w:firstLine="567"/>
        <w:jc w:val="both"/>
        <w:rPr>
          <w:rFonts w:ascii="Times New Roman" w:eastAsia="Times New Roman" w:hAnsi="Times New Roman" w:cs="Times New Roman"/>
          <w:sz w:val="24"/>
          <w:szCs w:val="24"/>
        </w:rPr>
      </w:pPr>
      <w:r w:rsidRPr="00906C60">
        <w:rPr>
          <w:rFonts w:ascii="Times New Roman" w:eastAsia="Times New Roman" w:hAnsi="Times New Roman" w:cs="Times New Roman"/>
          <w:b/>
          <w:bCs/>
          <w:sz w:val="24"/>
          <w:szCs w:val="24"/>
        </w:rPr>
        <w:t>Pareiškėjas</w:t>
      </w:r>
      <w:r w:rsidRPr="00906C60">
        <w:rPr>
          <w:rFonts w:ascii="Times New Roman" w:eastAsia="Times New Roman" w:hAnsi="Times New Roman" w:cs="Times New Roman"/>
          <w:sz w:val="24"/>
          <w:szCs w:val="24"/>
        </w:rPr>
        <w:t xml:space="preserve"> </w:t>
      </w:r>
      <w:r w:rsidR="00CA481B" w:rsidRPr="00906C60">
        <w:rPr>
          <w:rFonts w:ascii="Times New Roman" w:eastAsia="Times New Roman" w:hAnsi="Times New Roman" w:cs="Times New Roman"/>
          <w:sz w:val="24"/>
          <w:szCs w:val="24"/>
        </w:rPr>
        <w:t>–</w:t>
      </w:r>
      <w:r w:rsidRPr="00906C60">
        <w:rPr>
          <w:rFonts w:ascii="Times New Roman" w:eastAsia="Times New Roman" w:hAnsi="Times New Roman" w:cs="Times New Roman"/>
          <w:b/>
          <w:bCs/>
          <w:sz w:val="24"/>
          <w:szCs w:val="24"/>
        </w:rPr>
        <w:t xml:space="preserve"> </w:t>
      </w:r>
      <w:r w:rsidR="00CA481B" w:rsidRPr="00906C60">
        <w:rPr>
          <w:rFonts w:ascii="Times New Roman" w:eastAsia="Times New Roman" w:hAnsi="Times New Roman" w:cs="Times New Roman"/>
          <w:sz w:val="24"/>
          <w:szCs w:val="24"/>
        </w:rPr>
        <w:t xml:space="preserve">viešojo sektoriaus </w:t>
      </w:r>
      <w:r w:rsidR="00066D76" w:rsidRPr="00906C60">
        <w:rPr>
          <w:rFonts w:ascii="Times New Roman" w:eastAsia="Times New Roman" w:hAnsi="Times New Roman" w:cs="Times New Roman"/>
          <w:sz w:val="24"/>
          <w:szCs w:val="24"/>
        </w:rPr>
        <w:t>subjektas</w:t>
      </w:r>
      <w:r w:rsidR="00CA481B" w:rsidRPr="00906C60">
        <w:rPr>
          <w:rFonts w:ascii="Times New Roman" w:eastAsia="Times New Roman" w:hAnsi="Times New Roman" w:cs="Times New Roman"/>
          <w:sz w:val="24"/>
          <w:szCs w:val="24"/>
        </w:rPr>
        <w:t xml:space="preserve">, </w:t>
      </w:r>
      <w:r w:rsidR="00AF62FD" w:rsidRPr="00906C60">
        <w:rPr>
          <w:rFonts w:ascii="Times New Roman" w:eastAsia="Times New Roman" w:hAnsi="Times New Roman" w:cs="Times New Roman"/>
          <w:sz w:val="24"/>
          <w:szCs w:val="24"/>
        </w:rPr>
        <w:t>pateik</w:t>
      </w:r>
      <w:r w:rsidR="00653CDF" w:rsidRPr="00906C60">
        <w:rPr>
          <w:rFonts w:ascii="Times New Roman" w:eastAsia="Times New Roman" w:hAnsi="Times New Roman" w:cs="Times New Roman"/>
          <w:sz w:val="24"/>
          <w:szCs w:val="24"/>
        </w:rPr>
        <w:t>ęs</w:t>
      </w:r>
      <w:r w:rsidR="00AF62FD" w:rsidRPr="00906C60">
        <w:rPr>
          <w:rFonts w:ascii="Times New Roman" w:eastAsia="Times New Roman" w:hAnsi="Times New Roman" w:cs="Times New Roman"/>
          <w:sz w:val="24"/>
          <w:szCs w:val="24"/>
        </w:rPr>
        <w:t xml:space="preserve"> </w:t>
      </w:r>
      <w:r w:rsidR="00373F3C" w:rsidRPr="00906C60">
        <w:rPr>
          <w:rFonts w:ascii="Times New Roman" w:eastAsia="Times New Roman" w:hAnsi="Times New Roman" w:cs="Times New Roman"/>
          <w:sz w:val="24"/>
          <w:szCs w:val="24"/>
        </w:rPr>
        <w:t>Paraišką</w:t>
      </w:r>
      <w:r w:rsidR="00946209" w:rsidRPr="00906C60">
        <w:rPr>
          <w:rFonts w:ascii="Times New Roman" w:eastAsia="Times New Roman" w:hAnsi="Times New Roman" w:cs="Times New Roman"/>
          <w:sz w:val="24"/>
          <w:szCs w:val="24"/>
        </w:rPr>
        <w:t xml:space="preserve"> dėl Aprašo 5 punkte</w:t>
      </w:r>
      <w:r w:rsidR="00FF0359" w:rsidRPr="00906C60">
        <w:rPr>
          <w:rFonts w:ascii="Times New Roman" w:eastAsia="Times New Roman" w:hAnsi="Times New Roman" w:cs="Times New Roman"/>
          <w:sz w:val="24"/>
          <w:szCs w:val="24"/>
        </w:rPr>
        <w:t xml:space="preserve"> </w:t>
      </w:r>
      <w:r w:rsidR="00AE1755" w:rsidRPr="00906C60">
        <w:rPr>
          <w:rFonts w:ascii="Times New Roman" w:eastAsia="Times New Roman" w:hAnsi="Times New Roman" w:cs="Times New Roman"/>
          <w:sz w:val="24"/>
          <w:szCs w:val="24"/>
        </w:rPr>
        <w:t>nurodytos veiklos įgyvendinimo.</w:t>
      </w:r>
    </w:p>
    <w:p w14:paraId="051BE445" w14:textId="0752746E" w:rsidR="005F106C" w:rsidRPr="00906C60" w:rsidRDefault="005F106C" w:rsidP="00851BF3">
      <w:pPr>
        <w:pStyle w:val="ListParagraph"/>
        <w:widowControl w:val="0"/>
        <w:numPr>
          <w:ilvl w:val="1"/>
          <w:numId w:val="1"/>
        </w:numPr>
        <w:tabs>
          <w:tab w:val="left" w:pos="993"/>
          <w:tab w:val="left" w:pos="1134"/>
          <w:tab w:val="left" w:pos="1276"/>
          <w:tab w:val="left" w:pos="1418"/>
        </w:tabs>
        <w:suppressAutoHyphens/>
        <w:spacing w:after="0" w:line="240" w:lineRule="auto"/>
        <w:ind w:firstLine="567"/>
        <w:jc w:val="both"/>
        <w:rPr>
          <w:rFonts w:ascii="Times New Roman" w:hAnsi="Times New Roman" w:cs="Times New Roman"/>
          <w:sz w:val="24"/>
          <w:szCs w:val="24"/>
        </w:rPr>
      </w:pPr>
      <w:r w:rsidRPr="00906C60">
        <w:rPr>
          <w:rFonts w:ascii="Times New Roman" w:hAnsi="Times New Roman" w:cs="Times New Roman"/>
          <w:b/>
          <w:bCs/>
          <w:color w:val="000000" w:themeColor="text1"/>
          <w:sz w:val="24"/>
          <w:szCs w:val="24"/>
          <w:lang w:eastAsia="lt-LT"/>
        </w:rPr>
        <w:t xml:space="preserve">Projektas </w:t>
      </w:r>
      <w:r w:rsidRPr="00906C60">
        <w:rPr>
          <w:rFonts w:ascii="Times New Roman" w:hAnsi="Times New Roman" w:cs="Times New Roman"/>
          <w:color w:val="000000" w:themeColor="text1"/>
          <w:sz w:val="24"/>
          <w:szCs w:val="24"/>
          <w:lang w:eastAsia="lt-LT"/>
        </w:rPr>
        <w:t>–</w:t>
      </w:r>
      <w:r w:rsidRPr="00906C60">
        <w:rPr>
          <w:rFonts w:ascii="Times New Roman" w:hAnsi="Times New Roman" w:cs="Times New Roman"/>
          <w:b/>
          <w:bCs/>
          <w:color w:val="000000" w:themeColor="text1"/>
          <w:sz w:val="24"/>
          <w:szCs w:val="24"/>
          <w:lang w:eastAsia="lt-LT"/>
        </w:rPr>
        <w:t xml:space="preserve"> </w:t>
      </w:r>
      <w:r w:rsidR="00FA3461" w:rsidRPr="00906C60">
        <w:rPr>
          <w:rFonts w:ascii="Times New Roman" w:hAnsi="Times New Roman" w:cs="Times New Roman"/>
          <w:color w:val="000000" w:themeColor="text1"/>
          <w:sz w:val="24"/>
          <w:szCs w:val="24"/>
          <w:lang w:eastAsia="lt-LT"/>
        </w:rPr>
        <w:t xml:space="preserve">viešojo sektoriaus subjektui </w:t>
      </w:r>
      <w:r w:rsidR="00134159" w:rsidRPr="00906C60">
        <w:rPr>
          <w:rFonts w:ascii="Times New Roman" w:hAnsi="Times New Roman" w:cs="Times New Roman"/>
          <w:color w:val="000000" w:themeColor="text1"/>
          <w:sz w:val="24"/>
          <w:szCs w:val="24"/>
          <w:lang w:eastAsia="lt-LT"/>
        </w:rPr>
        <w:t>reikalingų</w:t>
      </w:r>
      <w:r w:rsidR="00134159" w:rsidRPr="00906C60">
        <w:rPr>
          <w:rFonts w:ascii="Times New Roman" w:hAnsi="Times New Roman" w:cs="Times New Roman"/>
          <w:b/>
          <w:bCs/>
          <w:color w:val="000000" w:themeColor="text1"/>
          <w:sz w:val="24"/>
          <w:szCs w:val="24"/>
          <w:lang w:eastAsia="lt-LT"/>
        </w:rPr>
        <w:t xml:space="preserve"> </w:t>
      </w:r>
      <w:r w:rsidRPr="00906C60">
        <w:rPr>
          <w:rFonts w:ascii="Times New Roman" w:hAnsi="Times New Roman" w:cs="Times New Roman"/>
          <w:color w:val="000000" w:themeColor="text1"/>
          <w:sz w:val="24"/>
          <w:szCs w:val="24"/>
          <w:lang w:eastAsia="lt-LT"/>
        </w:rPr>
        <w:t xml:space="preserve">planingų ir tarpusavyje susijusių </w:t>
      </w:r>
      <w:r w:rsidR="00516425" w:rsidRPr="00906C60">
        <w:rPr>
          <w:rFonts w:ascii="Times New Roman" w:hAnsi="Times New Roman" w:cs="Times New Roman"/>
          <w:color w:val="000000" w:themeColor="text1"/>
          <w:sz w:val="24"/>
          <w:szCs w:val="24"/>
          <w:lang w:eastAsia="lt-LT"/>
        </w:rPr>
        <w:t>„GovTech“ srit</w:t>
      </w:r>
      <w:r w:rsidR="00516425">
        <w:rPr>
          <w:rFonts w:ascii="Times New Roman" w:hAnsi="Times New Roman" w:cs="Times New Roman"/>
          <w:color w:val="000000" w:themeColor="text1"/>
          <w:sz w:val="24"/>
          <w:szCs w:val="24"/>
          <w:lang w:eastAsia="lt-LT"/>
        </w:rPr>
        <w:t>ies</w:t>
      </w:r>
      <w:r w:rsidR="00516425" w:rsidRPr="00906C60">
        <w:rPr>
          <w:rFonts w:ascii="Times New Roman" w:hAnsi="Times New Roman" w:cs="Times New Roman"/>
          <w:color w:val="000000" w:themeColor="text1"/>
          <w:sz w:val="24"/>
          <w:szCs w:val="24"/>
          <w:lang w:eastAsia="lt-LT"/>
        </w:rPr>
        <w:t xml:space="preserve"> </w:t>
      </w:r>
      <w:r w:rsidRPr="00906C60">
        <w:rPr>
          <w:rFonts w:ascii="Times New Roman" w:hAnsi="Times New Roman" w:cs="Times New Roman"/>
          <w:color w:val="000000" w:themeColor="text1"/>
          <w:sz w:val="24"/>
          <w:szCs w:val="24"/>
          <w:lang w:eastAsia="lt-LT"/>
        </w:rPr>
        <w:t>veiksmų seka, siekiant per nustatytą laikotarpį nustatytais finansiniais ištekliais pasiekti užsibrėžtus tikslus ir rezultatus.</w:t>
      </w:r>
      <w:r w:rsidR="00FA10C0" w:rsidRPr="00906C60">
        <w:rPr>
          <w:rFonts w:ascii="Times New Roman" w:hAnsi="Times New Roman" w:cs="Times New Roman"/>
          <w:color w:val="000000" w:themeColor="text1"/>
          <w:sz w:val="24"/>
          <w:szCs w:val="24"/>
          <w:lang w:eastAsia="lt-LT"/>
        </w:rPr>
        <w:t xml:space="preserve"> Projektas aprašomas </w:t>
      </w:r>
      <w:r w:rsidR="00436401" w:rsidRPr="00906C60">
        <w:rPr>
          <w:rFonts w:ascii="Times New Roman" w:hAnsi="Times New Roman" w:cs="Times New Roman"/>
          <w:color w:val="000000" w:themeColor="text1"/>
          <w:sz w:val="24"/>
          <w:szCs w:val="24"/>
          <w:lang w:eastAsia="lt-LT"/>
        </w:rPr>
        <w:t>laikantis Aprašo 1 pried</w:t>
      </w:r>
      <w:r w:rsidR="008D48BB" w:rsidRPr="00906C60">
        <w:rPr>
          <w:rFonts w:ascii="Times New Roman" w:hAnsi="Times New Roman" w:cs="Times New Roman"/>
          <w:color w:val="000000" w:themeColor="text1"/>
          <w:sz w:val="24"/>
          <w:szCs w:val="24"/>
          <w:lang w:eastAsia="lt-LT"/>
        </w:rPr>
        <w:t>o 3 punkte</w:t>
      </w:r>
      <w:r w:rsidR="00436401" w:rsidRPr="00906C60">
        <w:rPr>
          <w:rFonts w:ascii="Times New Roman" w:hAnsi="Times New Roman" w:cs="Times New Roman"/>
          <w:color w:val="000000" w:themeColor="text1"/>
          <w:sz w:val="24"/>
          <w:szCs w:val="24"/>
          <w:lang w:eastAsia="lt-LT"/>
        </w:rPr>
        <w:t xml:space="preserve"> nustatytos formos. </w:t>
      </w:r>
    </w:p>
    <w:p w14:paraId="1030BBFD" w14:textId="60B035DE" w:rsidR="00FD7F61" w:rsidRPr="00283AAA" w:rsidRDefault="00223FBA" w:rsidP="00851BF3">
      <w:pPr>
        <w:pStyle w:val="Numbering"/>
        <w:numPr>
          <w:ilvl w:val="1"/>
          <w:numId w:val="1"/>
        </w:numPr>
        <w:tabs>
          <w:tab w:val="left" w:pos="851"/>
          <w:tab w:val="left" w:pos="993"/>
          <w:tab w:val="left" w:pos="1418"/>
        </w:tabs>
        <w:ind w:firstLine="567"/>
        <w:jc w:val="both"/>
        <w:rPr>
          <w:rFonts w:eastAsia="Times New Roman"/>
          <w:sz w:val="24"/>
          <w:szCs w:val="24"/>
        </w:rPr>
      </w:pPr>
      <w:r w:rsidRPr="11637F5D">
        <w:rPr>
          <w:rFonts w:eastAsia="Times New Roman"/>
          <w:b/>
          <w:sz w:val="24"/>
          <w:szCs w:val="24"/>
        </w:rPr>
        <w:t xml:space="preserve">Projekto vykdytojas </w:t>
      </w:r>
      <w:r w:rsidRPr="00283AAA">
        <w:rPr>
          <w:rFonts w:eastAsia="Times New Roman"/>
          <w:sz w:val="24"/>
          <w:szCs w:val="24"/>
        </w:rPr>
        <w:t xml:space="preserve">– pareiškėjas, su kuriuo </w:t>
      </w:r>
      <w:r w:rsidR="00EE386E" w:rsidRPr="00283AAA">
        <w:rPr>
          <w:rFonts w:eastAsia="Times New Roman"/>
          <w:sz w:val="24"/>
          <w:szCs w:val="24"/>
        </w:rPr>
        <w:t>Aprašo</w:t>
      </w:r>
      <w:r w:rsidR="00A47E5D">
        <w:rPr>
          <w:rFonts w:eastAsia="Times New Roman"/>
          <w:sz w:val="24"/>
          <w:szCs w:val="24"/>
        </w:rPr>
        <w:t xml:space="preserve"> </w:t>
      </w:r>
      <w:r w:rsidRPr="11637F5D">
        <w:rPr>
          <w:rFonts w:eastAsia="Times New Roman"/>
          <w:sz w:val="24"/>
          <w:szCs w:val="24"/>
          <w:lang w:val="en-US"/>
        </w:rPr>
        <w:fldChar w:fldCharType="begin"/>
      </w:r>
      <w:r w:rsidRPr="11637F5D">
        <w:rPr>
          <w:rFonts w:eastAsia="Times New Roman"/>
          <w:sz w:val="24"/>
          <w:szCs w:val="24"/>
        </w:rPr>
        <w:instrText xml:space="preserve"> REF _Ref157588352 \r \h </w:instrText>
      </w:r>
      <w:r w:rsidR="00851BF3">
        <w:rPr>
          <w:rFonts w:eastAsia="Times New Roman"/>
          <w:sz w:val="24"/>
          <w:szCs w:val="24"/>
          <w:lang w:val="en-US"/>
        </w:rPr>
        <w:instrText xml:space="preserve"> \* MERGEFORMAT </w:instrText>
      </w:r>
      <w:r w:rsidRPr="11637F5D">
        <w:rPr>
          <w:rFonts w:eastAsia="Times New Roman"/>
          <w:sz w:val="24"/>
          <w:szCs w:val="24"/>
          <w:lang w:val="en-US"/>
        </w:rPr>
      </w:r>
      <w:r w:rsidRPr="11637F5D">
        <w:rPr>
          <w:rFonts w:eastAsia="Times New Roman"/>
          <w:sz w:val="24"/>
          <w:szCs w:val="24"/>
          <w:lang w:val="en-US"/>
        </w:rPr>
        <w:fldChar w:fldCharType="separate"/>
      </w:r>
      <w:r w:rsidR="002E0DA2">
        <w:rPr>
          <w:rFonts w:eastAsia="Times New Roman"/>
          <w:sz w:val="24"/>
          <w:szCs w:val="24"/>
        </w:rPr>
        <w:t>62</w:t>
      </w:r>
      <w:r w:rsidRPr="11637F5D">
        <w:rPr>
          <w:rFonts w:eastAsia="Times New Roman"/>
          <w:sz w:val="24"/>
          <w:szCs w:val="24"/>
          <w:lang w:val="en-US"/>
        </w:rPr>
        <w:fldChar w:fldCharType="end"/>
      </w:r>
      <w:r w:rsidR="00A47E5D" w:rsidRPr="11637F5D">
        <w:rPr>
          <w:rFonts w:eastAsia="Times New Roman"/>
          <w:sz w:val="24"/>
          <w:szCs w:val="24"/>
          <w:lang w:val="en-US"/>
        </w:rPr>
        <w:t xml:space="preserve"> </w:t>
      </w:r>
      <w:proofErr w:type="spellStart"/>
      <w:r w:rsidR="00A47E5D">
        <w:rPr>
          <w:rFonts w:eastAsia="Times New Roman"/>
          <w:sz w:val="24"/>
          <w:szCs w:val="24"/>
          <w:lang w:val="en-US"/>
        </w:rPr>
        <w:t>punkte</w:t>
      </w:r>
      <w:proofErr w:type="spellEnd"/>
      <w:r w:rsidR="00EE386E" w:rsidRPr="00283AAA">
        <w:rPr>
          <w:rFonts w:eastAsia="Times New Roman"/>
          <w:sz w:val="24"/>
          <w:szCs w:val="24"/>
        </w:rPr>
        <w:t xml:space="preserve"> nustatyta tvarka </w:t>
      </w:r>
      <w:r w:rsidRPr="00283AAA">
        <w:rPr>
          <w:rFonts w:eastAsia="Times New Roman"/>
          <w:sz w:val="24"/>
          <w:szCs w:val="24"/>
        </w:rPr>
        <w:t>buvo pasirašyta finansavimo sutartis.</w:t>
      </w:r>
    </w:p>
    <w:p w14:paraId="66F34FDF" w14:textId="12745CD7" w:rsidR="00FD7F61" w:rsidRPr="00283AAA" w:rsidRDefault="00223FBA" w:rsidP="00851BF3">
      <w:pPr>
        <w:pStyle w:val="Numbering"/>
        <w:numPr>
          <w:ilvl w:val="1"/>
          <w:numId w:val="1"/>
        </w:numPr>
        <w:tabs>
          <w:tab w:val="left" w:pos="851"/>
          <w:tab w:val="left" w:pos="993"/>
          <w:tab w:val="left" w:pos="1418"/>
        </w:tabs>
        <w:ind w:firstLine="567"/>
        <w:jc w:val="both"/>
        <w:rPr>
          <w:rFonts w:eastAsia="Times New Roman"/>
          <w:sz w:val="24"/>
          <w:szCs w:val="24"/>
        </w:rPr>
      </w:pPr>
      <w:r w:rsidRPr="00283AAA">
        <w:rPr>
          <w:rFonts w:eastAsia="Times New Roman"/>
          <w:b/>
          <w:sz w:val="24"/>
          <w:szCs w:val="24"/>
        </w:rPr>
        <w:t>Skaitmeninis sprendimas</w:t>
      </w:r>
      <w:r w:rsidRPr="00283AAA">
        <w:rPr>
          <w:rFonts w:eastAsia="Times New Roman"/>
          <w:sz w:val="24"/>
          <w:szCs w:val="24"/>
        </w:rPr>
        <w:t xml:space="preserve"> – sprendimas, </w:t>
      </w:r>
      <w:r w:rsidR="00316C87" w:rsidRPr="00283AAA">
        <w:rPr>
          <w:rFonts w:eastAsia="Times New Roman"/>
          <w:sz w:val="24"/>
          <w:szCs w:val="24"/>
        </w:rPr>
        <w:t>kuri</w:t>
      </w:r>
      <w:r w:rsidR="00316C87">
        <w:rPr>
          <w:rFonts w:eastAsia="Times New Roman"/>
          <w:sz w:val="24"/>
          <w:szCs w:val="24"/>
        </w:rPr>
        <w:t>am</w:t>
      </w:r>
      <w:r w:rsidR="00316C87" w:rsidRPr="00283AAA">
        <w:rPr>
          <w:rFonts w:eastAsia="Times New Roman"/>
          <w:sz w:val="24"/>
          <w:szCs w:val="24"/>
        </w:rPr>
        <w:t xml:space="preserve"> </w:t>
      </w:r>
      <w:r w:rsidR="00316C87">
        <w:rPr>
          <w:rFonts w:eastAsia="Times New Roman"/>
          <w:sz w:val="24"/>
          <w:szCs w:val="24"/>
        </w:rPr>
        <w:t>sukurti</w:t>
      </w:r>
      <w:r w:rsidRPr="00283AAA">
        <w:rPr>
          <w:rFonts w:eastAsia="Times New Roman"/>
          <w:sz w:val="24"/>
          <w:szCs w:val="24"/>
        </w:rPr>
        <w:t xml:space="preserve"> vykdomos informacinių technologijų arba duomenų bazių plėtojimo veiklos.</w:t>
      </w:r>
    </w:p>
    <w:p w14:paraId="3A786AF8" w14:textId="151A6E10" w:rsidR="009268B6" w:rsidRPr="00283AAA" w:rsidDel="00430403" w:rsidRDefault="009268B6" w:rsidP="00851BF3">
      <w:pPr>
        <w:pStyle w:val="Numbering"/>
        <w:numPr>
          <w:ilvl w:val="1"/>
          <w:numId w:val="1"/>
        </w:numPr>
        <w:tabs>
          <w:tab w:val="left" w:pos="851"/>
          <w:tab w:val="left" w:pos="993"/>
          <w:tab w:val="left" w:pos="1418"/>
        </w:tabs>
        <w:ind w:firstLine="567"/>
        <w:jc w:val="both"/>
        <w:rPr>
          <w:rFonts w:eastAsia="Times New Roman"/>
          <w:sz w:val="24"/>
          <w:szCs w:val="24"/>
        </w:rPr>
      </w:pPr>
      <w:r w:rsidRPr="00283AAA">
        <w:rPr>
          <w:rFonts w:eastAsia="Times New Roman"/>
          <w:b/>
          <w:bCs w:val="0"/>
          <w:sz w:val="24"/>
          <w:szCs w:val="24"/>
        </w:rPr>
        <w:t>Finansavimo sutartis</w:t>
      </w:r>
      <w:r w:rsidRPr="00283AAA">
        <w:rPr>
          <w:rFonts w:eastAsia="Times New Roman"/>
          <w:sz w:val="24"/>
          <w:szCs w:val="24"/>
        </w:rPr>
        <w:t xml:space="preserve"> – sutartis dėl subsidijos skyrimo Projekto vykdytojo išlaidoms padengti</w:t>
      </w:r>
      <w:r w:rsidR="00E941E8">
        <w:rPr>
          <w:rFonts w:eastAsia="Times New Roman"/>
          <w:sz w:val="24"/>
          <w:szCs w:val="24"/>
        </w:rPr>
        <w:t xml:space="preserve"> ir</w:t>
      </w:r>
      <w:r w:rsidR="00E941E8" w:rsidRPr="00283AAA">
        <w:rPr>
          <w:rFonts w:eastAsia="Times New Roman"/>
          <w:sz w:val="24"/>
          <w:szCs w:val="24"/>
        </w:rPr>
        <w:t xml:space="preserve"> </w:t>
      </w:r>
      <w:r w:rsidRPr="00283AAA">
        <w:rPr>
          <w:rFonts w:eastAsia="Times New Roman"/>
          <w:sz w:val="24"/>
          <w:szCs w:val="24"/>
        </w:rPr>
        <w:t>Aprašo 5 punkte numatytoms veikloms įgyvendinti</w:t>
      </w:r>
      <w:r w:rsidR="00264325" w:rsidRPr="00283AAA">
        <w:rPr>
          <w:rFonts w:eastAsia="Times New Roman"/>
          <w:sz w:val="24"/>
          <w:szCs w:val="24"/>
        </w:rPr>
        <w:t>.</w:t>
      </w:r>
    </w:p>
    <w:p w14:paraId="7F04A8C0" w14:textId="31FD1A01" w:rsidR="00852863" w:rsidRPr="00BC19CF" w:rsidRDefault="00852863" w:rsidP="00851BF3">
      <w:pPr>
        <w:pStyle w:val="Numbering"/>
        <w:numPr>
          <w:ilvl w:val="1"/>
          <w:numId w:val="1"/>
        </w:numPr>
        <w:tabs>
          <w:tab w:val="left" w:pos="851"/>
          <w:tab w:val="left" w:pos="993"/>
          <w:tab w:val="left" w:pos="1418"/>
        </w:tabs>
        <w:ind w:firstLine="567"/>
        <w:jc w:val="both"/>
        <w:rPr>
          <w:rFonts w:eastAsia="Times New Roman"/>
          <w:sz w:val="24"/>
          <w:szCs w:val="24"/>
        </w:rPr>
      </w:pPr>
      <w:r w:rsidRPr="11637F5D">
        <w:rPr>
          <w:rFonts w:eastAsia="Times New Roman"/>
          <w:sz w:val="24"/>
          <w:szCs w:val="24"/>
        </w:rPr>
        <w:t xml:space="preserve">Kitos Apraše vartojamos sąvokos suprantamos taip, kaip jos apibrėžtos </w:t>
      </w:r>
      <w:r w:rsidR="00C256C1" w:rsidRPr="11637F5D">
        <w:rPr>
          <w:rFonts w:eastAsia="Times New Roman"/>
          <w:sz w:val="24"/>
          <w:szCs w:val="24"/>
        </w:rPr>
        <w:t xml:space="preserve">Lietuvos Respublikos viešojo sektoriaus atskaitomybės įstatyme, </w:t>
      </w:r>
      <w:r w:rsidRPr="11637F5D">
        <w:rPr>
          <w:rFonts w:eastAsia="Times New Roman"/>
          <w:sz w:val="24"/>
          <w:szCs w:val="24"/>
        </w:rPr>
        <w:t>Lietuvos Respublikos mokslo ir studijų įstatyme, Lietuvos Respublikos technologijų ir inovacijų įstatyme, Lietuvos Respublikos viešųjų pirkimų įstatyme, Lietuvos Respublikos viešojo administravimo įstatyme, Lietuvos Respublikos smulkiojo ir vidutinio verslo plėtros įstatyme</w:t>
      </w:r>
      <w:r w:rsidR="00AF6D12" w:rsidRPr="11637F5D">
        <w:rPr>
          <w:rFonts w:eastAsia="Times New Roman"/>
          <w:sz w:val="24"/>
          <w:szCs w:val="24"/>
        </w:rPr>
        <w:t xml:space="preserve">, Lietuvos Respublikos </w:t>
      </w:r>
      <w:r w:rsidR="003842C4" w:rsidRPr="11637F5D">
        <w:rPr>
          <w:rFonts w:eastAsia="Times New Roman"/>
          <w:sz w:val="24"/>
          <w:szCs w:val="24"/>
        </w:rPr>
        <w:t>valstybės informacinių išteklių</w:t>
      </w:r>
      <w:r w:rsidR="00217BF4" w:rsidRPr="11637F5D">
        <w:rPr>
          <w:rFonts w:eastAsia="Times New Roman"/>
          <w:sz w:val="24"/>
          <w:szCs w:val="24"/>
        </w:rPr>
        <w:t xml:space="preserve"> valdymo</w:t>
      </w:r>
      <w:r w:rsidR="003842C4" w:rsidRPr="11637F5D">
        <w:rPr>
          <w:rFonts w:eastAsia="Times New Roman"/>
          <w:sz w:val="24"/>
          <w:szCs w:val="24"/>
        </w:rPr>
        <w:t xml:space="preserve"> </w:t>
      </w:r>
      <w:r w:rsidR="009268B6" w:rsidRPr="11637F5D">
        <w:rPr>
          <w:rFonts w:eastAsia="Times New Roman"/>
          <w:sz w:val="24"/>
          <w:szCs w:val="24"/>
        </w:rPr>
        <w:t xml:space="preserve">įstatyme, </w:t>
      </w:r>
      <w:r w:rsidR="00D83EF4">
        <w:rPr>
          <w:rFonts w:eastAsia="Times New Roman"/>
          <w:sz w:val="24"/>
          <w:szCs w:val="24"/>
        </w:rPr>
        <w:t>B</w:t>
      </w:r>
      <w:r w:rsidR="009268B6" w:rsidRPr="11637F5D">
        <w:rPr>
          <w:rFonts w:eastAsia="Times New Roman"/>
          <w:sz w:val="24"/>
          <w:szCs w:val="24"/>
        </w:rPr>
        <w:t xml:space="preserve">endrajame bendrosios išimties reglamente ir 2016 m. balandžio 27 d. Europos Parlamento ir Tarybos reglamente (ES) 2016/679 dėl fizinių asmenų apsaugos tvarkant asmens </w:t>
      </w:r>
      <w:r w:rsidR="009268B6" w:rsidRPr="11637F5D">
        <w:rPr>
          <w:rFonts w:eastAsia="Times New Roman"/>
          <w:sz w:val="24"/>
          <w:szCs w:val="24"/>
        </w:rPr>
        <w:lastRenderedPageBreak/>
        <w:t>duomenis ir dėl laisvo tokių duomenų judėjimo ir kuriuo panaikinama Direktyva 95/46/EB (Bendrasis duomenų apsaugos reglamentas)</w:t>
      </w:r>
      <w:r w:rsidRPr="11637F5D">
        <w:rPr>
          <w:rFonts w:eastAsia="Times New Roman"/>
          <w:sz w:val="24"/>
          <w:szCs w:val="24"/>
        </w:rPr>
        <w:t>.</w:t>
      </w:r>
    </w:p>
    <w:p w14:paraId="3527CAF0" w14:textId="0F5C97EF" w:rsidR="00CE1E7D" w:rsidRPr="00C6120F" w:rsidRDefault="005A0D88" w:rsidP="00851BF3">
      <w:pPr>
        <w:pStyle w:val="Numbering"/>
        <w:numPr>
          <w:ilvl w:val="0"/>
          <w:numId w:val="1"/>
        </w:numPr>
        <w:tabs>
          <w:tab w:val="left" w:pos="851"/>
        </w:tabs>
        <w:ind w:firstLine="567"/>
        <w:jc w:val="both"/>
        <w:rPr>
          <w:rStyle w:val="eop"/>
          <w:rFonts w:eastAsia="Times New Roman"/>
          <w:sz w:val="24"/>
          <w:szCs w:val="24"/>
        </w:rPr>
      </w:pPr>
      <w:r w:rsidRPr="00C6120F">
        <w:rPr>
          <w:sz w:val="24"/>
          <w:szCs w:val="24"/>
        </w:rPr>
        <w:t xml:space="preserve">Pagal </w:t>
      </w:r>
      <w:r w:rsidRPr="00C6120F">
        <w:rPr>
          <w:color w:val="000000" w:themeColor="text1"/>
          <w:sz w:val="24"/>
          <w:szCs w:val="24"/>
        </w:rPr>
        <w:t>Aprašą skiriamos subsidijos</w:t>
      </w:r>
      <w:r w:rsidR="008C1F3E" w:rsidRPr="00C6120F">
        <w:rPr>
          <w:rFonts w:eastAsia="Times New Roman"/>
          <w:sz w:val="24"/>
          <w:szCs w:val="24"/>
        </w:rPr>
        <w:t xml:space="preserve"> </w:t>
      </w:r>
      <w:r w:rsidR="00223FBA" w:rsidRPr="00C6120F">
        <w:rPr>
          <w:rFonts w:eastAsia="Times New Roman"/>
          <w:sz w:val="24"/>
          <w:szCs w:val="24"/>
        </w:rPr>
        <w:t>tikslas</w:t>
      </w:r>
      <w:r w:rsidR="008E5987" w:rsidRPr="00C6120F">
        <w:rPr>
          <w:rFonts w:eastAsia="Times New Roman"/>
          <w:sz w:val="24"/>
          <w:szCs w:val="24"/>
        </w:rPr>
        <w:t xml:space="preserve"> </w:t>
      </w:r>
      <w:r w:rsidR="00223FBA" w:rsidRPr="00C6120F">
        <w:rPr>
          <w:rFonts w:eastAsia="Times New Roman"/>
          <w:sz w:val="24"/>
          <w:szCs w:val="24"/>
        </w:rPr>
        <w:t>– </w:t>
      </w:r>
      <w:r w:rsidR="00EF6FFF" w:rsidRPr="00C6120F">
        <w:rPr>
          <w:rFonts w:eastAsia="Times New Roman"/>
          <w:sz w:val="24"/>
          <w:szCs w:val="24"/>
        </w:rPr>
        <w:t>didinti viešojo sektoriaus imlumą inovacijoms, skatinant</w:t>
      </w:r>
      <w:r w:rsidR="00223FBA" w:rsidRPr="00C6120F">
        <w:rPr>
          <w:rStyle w:val="normaltextrun"/>
          <w:color w:val="000000"/>
          <w:sz w:val="24"/>
          <w:szCs w:val="24"/>
          <w:shd w:val="clear" w:color="auto" w:fill="FFFFFF"/>
        </w:rPr>
        <w:t xml:space="preserve"> </w:t>
      </w:r>
      <w:r w:rsidR="00FB03D2" w:rsidRPr="00C6120F">
        <w:rPr>
          <w:rStyle w:val="normaltextrun"/>
          <w:color w:val="000000"/>
          <w:sz w:val="24"/>
          <w:szCs w:val="24"/>
          <w:shd w:val="clear" w:color="auto" w:fill="FFFFFF"/>
        </w:rPr>
        <w:t>„GovTech“ sprendimų kūrimą ir</w:t>
      </w:r>
      <w:r w:rsidR="00E60AD2" w:rsidRPr="00C6120F">
        <w:rPr>
          <w:rStyle w:val="normaltextrun"/>
          <w:color w:val="000000"/>
          <w:sz w:val="24"/>
          <w:szCs w:val="24"/>
          <w:shd w:val="clear" w:color="auto" w:fill="FFFFFF"/>
        </w:rPr>
        <w:t xml:space="preserve"> (ar)</w:t>
      </w:r>
      <w:r w:rsidR="00FB03D2" w:rsidRPr="00C6120F">
        <w:rPr>
          <w:rStyle w:val="normaltextrun"/>
          <w:color w:val="000000"/>
          <w:sz w:val="24"/>
          <w:szCs w:val="24"/>
          <w:shd w:val="clear" w:color="auto" w:fill="FFFFFF"/>
        </w:rPr>
        <w:t xml:space="preserve"> </w:t>
      </w:r>
      <w:r w:rsidR="001A300B" w:rsidRPr="00C6120F">
        <w:rPr>
          <w:rStyle w:val="normaltextrun"/>
          <w:color w:val="000000"/>
          <w:sz w:val="24"/>
          <w:szCs w:val="24"/>
          <w:shd w:val="clear" w:color="auto" w:fill="FFFFFF"/>
        </w:rPr>
        <w:t>testavimą viešojo</w:t>
      </w:r>
      <w:r w:rsidR="00E60AD2" w:rsidRPr="00C6120F">
        <w:rPr>
          <w:rStyle w:val="normaltextrun"/>
          <w:color w:val="000000"/>
          <w:sz w:val="24"/>
          <w:szCs w:val="24"/>
          <w:shd w:val="clear" w:color="auto" w:fill="FFFFFF"/>
        </w:rPr>
        <w:t xml:space="preserve"> sektoriaus subjektuose</w:t>
      </w:r>
      <w:r w:rsidR="00EF6FFF" w:rsidRPr="00C6120F">
        <w:rPr>
          <w:rStyle w:val="normaltextrun"/>
          <w:color w:val="000000"/>
          <w:sz w:val="24"/>
          <w:szCs w:val="24"/>
          <w:shd w:val="clear" w:color="auto" w:fill="FFFFFF"/>
        </w:rPr>
        <w:t>.</w:t>
      </w:r>
    </w:p>
    <w:p w14:paraId="5909E4B0" w14:textId="23A34A14" w:rsidR="00223FBA" w:rsidRPr="00283AAA" w:rsidRDefault="00223FBA" w:rsidP="00851BF3">
      <w:pPr>
        <w:pStyle w:val="Numbering"/>
        <w:numPr>
          <w:ilvl w:val="0"/>
          <w:numId w:val="1"/>
        </w:numPr>
        <w:tabs>
          <w:tab w:val="left" w:pos="851"/>
        </w:tabs>
        <w:ind w:firstLine="567"/>
        <w:jc w:val="both"/>
        <w:rPr>
          <w:rStyle w:val="eop"/>
          <w:rFonts w:eastAsia="Times New Roman"/>
          <w:sz w:val="24"/>
          <w:szCs w:val="24"/>
        </w:rPr>
      </w:pPr>
      <w:bookmarkStart w:id="5" w:name="_Ref123822895"/>
      <w:bookmarkStart w:id="6" w:name="_Ref127787625"/>
      <w:r w:rsidRPr="00283AAA">
        <w:rPr>
          <w:rStyle w:val="eop"/>
          <w:rFonts w:eastAsia="Times New Roman"/>
          <w:color w:val="000000"/>
          <w:sz w:val="24"/>
          <w:szCs w:val="24"/>
          <w:shd w:val="clear" w:color="auto" w:fill="FFFFFF"/>
        </w:rPr>
        <w:t>Pagal Aprašą remiamos</w:t>
      </w:r>
      <w:r w:rsidR="00430083" w:rsidRPr="00283AAA">
        <w:rPr>
          <w:rStyle w:val="eop"/>
          <w:rFonts w:eastAsia="Times New Roman"/>
          <w:color w:val="000000"/>
          <w:sz w:val="24"/>
          <w:szCs w:val="24"/>
          <w:shd w:val="clear" w:color="auto" w:fill="FFFFFF"/>
        </w:rPr>
        <w:t xml:space="preserve"> šios</w:t>
      </w:r>
      <w:r w:rsidRPr="00283AAA">
        <w:rPr>
          <w:rStyle w:val="eop"/>
          <w:rFonts w:eastAsia="Times New Roman"/>
          <w:color w:val="000000"/>
          <w:sz w:val="24"/>
          <w:szCs w:val="24"/>
          <w:shd w:val="clear" w:color="auto" w:fill="FFFFFF"/>
        </w:rPr>
        <w:t xml:space="preserve"> veiklos:</w:t>
      </w:r>
      <w:bookmarkEnd w:id="5"/>
    </w:p>
    <w:p w14:paraId="05DEC2BE" w14:textId="143EFC57" w:rsidR="00223FBA" w:rsidRPr="00283AAA" w:rsidRDefault="000A37A9" w:rsidP="00851BF3">
      <w:pPr>
        <w:pStyle w:val="Numbering"/>
        <w:numPr>
          <w:ilvl w:val="1"/>
          <w:numId w:val="1"/>
        </w:numPr>
        <w:tabs>
          <w:tab w:val="left" w:pos="851"/>
        </w:tabs>
        <w:ind w:firstLine="567"/>
        <w:jc w:val="both"/>
        <w:rPr>
          <w:rStyle w:val="normaltextrun"/>
          <w:rFonts w:eastAsia="Times New Roman"/>
          <w:sz w:val="24"/>
          <w:szCs w:val="24"/>
        </w:rPr>
      </w:pPr>
      <w:bookmarkStart w:id="7" w:name="_Ref123820664"/>
      <w:bookmarkEnd w:id="6"/>
      <w:r w:rsidRPr="00283AAA">
        <w:rPr>
          <w:rStyle w:val="normaltextrun"/>
          <w:color w:val="000000"/>
          <w:sz w:val="24"/>
          <w:szCs w:val="24"/>
          <w:shd w:val="clear" w:color="auto" w:fill="FFFFFF"/>
        </w:rPr>
        <w:t xml:space="preserve">Projekto įgyvendinimui reikalingo </w:t>
      </w:r>
      <w:r w:rsidR="00E0193A" w:rsidRPr="00283AAA">
        <w:rPr>
          <w:rStyle w:val="normaltextrun"/>
          <w:color w:val="000000"/>
          <w:sz w:val="24"/>
          <w:szCs w:val="24"/>
          <w:shd w:val="clear" w:color="auto" w:fill="FFFFFF"/>
        </w:rPr>
        <w:t>„</w:t>
      </w:r>
      <w:r w:rsidR="00223FBA" w:rsidRPr="00283AAA">
        <w:rPr>
          <w:rStyle w:val="normaltextrun"/>
          <w:color w:val="000000"/>
          <w:sz w:val="24"/>
          <w:szCs w:val="24"/>
          <w:shd w:val="clear" w:color="auto" w:fill="FFFFFF"/>
        </w:rPr>
        <w:t>GovTech</w:t>
      </w:r>
      <w:r w:rsidR="00E0193A" w:rsidRPr="00283AAA">
        <w:rPr>
          <w:rStyle w:val="normaltextrun"/>
          <w:color w:val="000000"/>
          <w:sz w:val="24"/>
          <w:szCs w:val="24"/>
          <w:shd w:val="clear" w:color="auto" w:fill="FFFFFF"/>
        </w:rPr>
        <w:t>“</w:t>
      </w:r>
      <w:r w:rsidR="00223FBA" w:rsidRPr="00283AAA">
        <w:rPr>
          <w:rStyle w:val="normaltextrun"/>
          <w:color w:val="000000"/>
          <w:sz w:val="24"/>
          <w:szCs w:val="24"/>
          <w:shd w:val="clear" w:color="auto" w:fill="FFFFFF"/>
        </w:rPr>
        <w:t xml:space="preserve"> </w:t>
      </w:r>
      <w:r w:rsidR="0082764E" w:rsidRPr="00283AAA">
        <w:rPr>
          <w:rStyle w:val="normaltextrun"/>
          <w:color w:val="000000"/>
          <w:sz w:val="24"/>
          <w:szCs w:val="24"/>
          <w:shd w:val="clear" w:color="auto" w:fill="FFFFFF"/>
        </w:rPr>
        <w:t xml:space="preserve">sprendimo </w:t>
      </w:r>
      <w:r w:rsidR="00223FBA" w:rsidRPr="00283AAA">
        <w:rPr>
          <w:rStyle w:val="normaltextrun"/>
          <w:color w:val="000000"/>
          <w:sz w:val="24"/>
          <w:szCs w:val="24"/>
          <w:shd w:val="clear" w:color="auto" w:fill="FFFFFF"/>
        </w:rPr>
        <w:t xml:space="preserve">bandomosios versijos </w:t>
      </w:r>
      <w:r w:rsidR="005F194B" w:rsidRPr="00283AAA">
        <w:rPr>
          <w:rStyle w:val="normaltextrun"/>
          <w:color w:val="000000"/>
          <w:sz w:val="24"/>
          <w:szCs w:val="24"/>
          <w:shd w:val="clear" w:color="auto" w:fill="FFFFFF"/>
        </w:rPr>
        <w:t xml:space="preserve">sukūrimo </w:t>
      </w:r>
      <w:r w:rsidR="00223FBA" w:rsidRPr="00283AAA">
        <w:rPr>
          <w:rStyle w:val="normaltextrun"/>
          <w:color w:val="000000"/>
          <w:sz w:val="24"/>
          <w:szCs w:val="24"/>
          <w:shd w:val="clear" w:color="auto" w:fill="FFFFFF"/>
        </w:rPr>
        <w:t>viešasis pirkimas;</w:t>
      </w:r>
      <w:bookmarkEnd w:id="7"/>
    </w:p>
    <w:p w14:paraId="2C0852AE" w14:textId="739F0306" w:rsidR="00223FBA" w:rsidRPr="00283AAA" w:rsidRDefault="000A37A9" w:rsidP="00851BF3">
      <w:pPr>
        <w:pStyle w:val="Numbering"/>
        <w:numPr>
          <w:ilvl w:val="1"/>
          <w:numId w:val="1"/>
        </w:numPr>
        <w:tabs>
          <w:tab w:val="left" w:pos="851"/>
        </w:tabs>
        <w:ind w:firstLine="567"/>
        <w:jc w:val="both"/>
        <w:rPr>
          <w:rStyle w:val="eop"/>
          <w:rFonts w:eastAsia="Times New Roman"/>
          <w:sz w:val="24"/>
          <w:szCs w:val="24"/>
        </w:rPr>
      </w:pPr>
      <w:bookmarkStart w:id="8" w:name="_Ref123821068"/>
      <w:r w:rsidRPr="00283AAA">
        <w:rPr>
          <w:rStyle w:val="eop"/>
          <w:rFonts w:eastAsia="Times New Roman"/>
          <w:sz w:val="24"/>
          <w:szCs w:val="24"/>
        </w:rPr>
        <w:t xml:space="preserve">Projekto įgyvendinimui reikalingo </w:t>
      </w:r>
      <w:r w:rsidR="00E0193A" w:rsidRPr="00283AAA">
        <w:rPr>
          <w:rStyle w:val="eop"/>
          <w:rFonts w:eastAsia="Times New Roman"/>
          <w:sz w:val="24"/>
          <w:szCs w:val="24"/>
        </w:rPr>
        <w:t>„</w:t>
      </w:r>
      <w:r w:rsidR="00223FBA" w:rsidRPr="00283AAA">
        <w:rPr>
          <w:rStyle w:val="eop"/>
          <w:rFonts w:eastAsia="Times New Roman"/>
          <w:sz w:val="24"/>
          <w:szCs w:val="24"/>
        </w:rPr>
        <w:t>GovTech</w:t>
      </w:r>
      <w:r w:rsidR="00E0193A" w:rsidRPr="00283AAA">
        <w:rPr>
          <w:rStyle w:val="eop"/>
          <w:rFonts w:eastAsia="Times New Roman"/>
          <w:sz w:val="24"/>
          <w:szCs w:val="24"/>
        </w:rPr>
        <w:t>“</w:t>
      </w:r>
      <w:r w:rsidR="00223FBA" w:rsidRPr="00283AAA">
        <w:rPr>
          <w:rStyle w:val="eop"/>
          <w:rFonts w:eastAsia="Times New Roman"/>
          <w:sz w:val="24"/>
          <w:szCs w:val="24"/>
        </w:rPr>
        <w:t xml:space="preserve"> sprendimo</w:t>
      </w:r>
      <w:r w:rsidR="00F90BED" w:rsidRPr="00283AAA">
        <w:rPr>
          <w:rStyle w:val="eop"/>
          <w:rFonts w:eastAsia="Times New Roman"/>
          <w:sz w:val="24"/>
          <w:szCs w:val="24"/>
        </w:rPr>
        <w:t xml:space="preserve"> testavimo</w:t>
      </w:r>
      <w:r w:rsidR="00223FBA" w:rsidRPr="00283AAA">
        <w:rPr>
          <w:rStyle w:val="eop"/>
          <w:rFonts w:eastAsia="Times New Roman"/>
          <w:sz w:val="24"/>
          <w:szCs w:val="24"/>
        </w:rPr>
        <w:t xml:space="preserve"> viešasis pirkimas.</w:t>
      </w:r>
      <w:bookmarkEnd w:id="8"/>
    </w:p>
    <w:p w14:paraId="194314F1" w14:textId="55DB690F" w:rsidR="000A59C6" w:rsidRPr="00283AAA" w:rsidRDefault="009268B6" w:rsidP="00851BF3">
      <w:pPr>
        <w:pStyle w:val="Numbering"/>
        <w:numPr>
          <w:ilvl w:val="0"/>
          <w:numId w:val="1"/>
        </w:numPr>
        <w:tabs>
          <w:tab w:val="left" w:pos="851"/>
        </w:tabs>
        <w:ind w:firstLine="567"/>
        <w:jc w:val="both"/>
        <w:rPr>
          <w:rFonts w:eastAsia="Times New Roman"/>
          <w:sz w:val="24"/>
          <w:szCs w:val="24"/>
        </w:rPr>
      </w:pPr>
      <w:bookmarkStart w:id="9" w:name="_Ref127885893"/>
      <w:r w:rsidRPr="00283AAA">
        <w:rPr>
          <w:sz w:val="24"/>
          <w:szCs w:val="24"/>
        </w:rPr>
        <w:t xml:space="preserve">Pagal Aprašą iš valstybės biudžeto lėšų skiriamos subsidijos, kurių bendra suma einamiems metams yra nustatoma Ekonomikos ir inovacijų ministerijos kanclerio tvirtinamoje Lietuvos Respublikos ekonomikos ir inovacijų ministro valdymo sričių atitinkamų metų strateginio veiklos plano, patvirtinto Lietuvos Respublikos ekonomikos ir inovacijų ministro įsakymu, 05-001-01-05 (P) uždavinio „Skatinti pažangiųjų technologijų ir inovacijų kūrimą, diegimą ir sklaidą“ 05-001-01-05-08 (TP) priemonės „Organizuoti inovacijų skatinimo veiklą“ detaliojoje sąmatoje (toliau – detalioji sąmata) </w:t>
      </w:r>
      <w:bookmarkEnd w:id="9"/>
      <w:r w:rsidR="0091304B" w:rsidRPr="0091304B">
        <w:rPr>
          <w:sz w:val="24"/>
          <w:szCs w:val="24"/>
        </w:rPr>
        <w:t>veiklos „</w:t>
      </w:r>
      <w:r w:rsidR="00BC769E" w:rsidRPr="00BC769E">
        <w:rPr>
          <w:sz w:val="24"/>
          <w:szCs w:val="24"/>
        </w:rPr>
        <w:t>Didinti inovacijų paklausą viešajame sektoriuje</w:t>
      </w:r>
      <w:r w:rsidR="0091304B" w:rsidRPr="0091304B">
        <w:rPr>
          <w:sz w:val="24"/>
          <w:szCs w:val="24"/>
        </w:rPr>
        <w:t xml:space="preserve">“ poveiklės </w:t>
      </w:r>
      <w:r w:rsidR="00BC769E">
        <w:rPr>
          <w:sz w:val="24"/>
          <w:szCs w:val="24"/>
        </w:rPr>
        <w:t>„S</w:t>
      </w:r>
      <w:r w:rsidR="00BC769E" w:rsidRPr="00BC769E">
        <w:rPr>
          <w:sz w:val="24"/>
          <w:szCs w:val="24"/>
        </w:rPr>
        <w:t xml:space="preserve">katinti </w:t>
      </w:r>
      <w:r w:rsidR="00830A0A">
        <w:rPr>
          <w:sz w:val="24"/>
          <w:szCs w:val="24"/>
        </w:rPr>
        <w:t>„</w:t>
      </w:r>
      <w:r w:rsidR="00BC769E" w:rsidRPr="00830A0A">
        <w:rPr>
          <w:sz w:val="24"/>
          <w:szCs w:val="24"/>
        </w:rPr>
        <w:t>GovTech</w:t>
      </w:r>
      <w:r w:rsidR="00830A0A">
        <w:rPr>
          <w:sz w:val="24"/>
          <w:szCs w:val="24"/>
        </w:rPr>
        <w:t>“</w:t>
      </w:r>
      <w:r w:rsidR="00BC769E" w:rsidRPr="00BC769E">
        <w:rPr>
          <w:sz w:val="24"/>
          <w:szCs w:val="24"/>
        </w:rPr>
        <w:t xml:space="preserve"> sprendimus ir didinti viešojo sektoriaus imlumą inovacijoms</w:t>
      </w:r>
      <w:r w:rsidR="0091304B" w:rsidRPr="0091304B">
        <w:rPr>
          <w:sz w:val="24"/>
          <w:szCs w:val="24"/>
        </w:rPr>
        <w:t>“ daliai</w:t>
      </w:r>
      <w:r w:rsidR="0091304B" w:rsidRPr="00676A3F">
        <w:rPr>
          <w:sz w:val="24"/>
          <w:szCs w:val="24"/>
        </w:rPr>
        <w:t xml:space="preserve">, skirtai skatinti </w:t>
      </w:r>
      <w:r w:rsidR="00830A0A">
        <w:rPr>
          <w:sz w:val="24"/>
          <w:szCs w:val="24"/>
        </w:rPr>
        <w:t>„</w:t>
      </w:r>
      <w:r w:rsidR="00A54E88" w:rsidRPr="00676A3F">
        <w:rPr>
          <w:sz w:val="24"/>
          <w:szCs w:val="24"/>
        </w:rPr>
        <w:t>GovTech</w:t>
      </w:r>
      <w:r w:rsidR="00830A0A">
        <w:rPr>
          <w:sz w:val="24"/>
          <w:szCs w:val="24"/>
        </w:rPr>
        <w:t>“</w:t>
      </w:r>
      <w:r w:rsidR="00A54E88" w:rsidRPr="00676A3F">
        <w:rPr>
          <w:sz w:val="24"/>
          <w:szCs w:val="24"/>
        </w:rPr>
        <w:t xml:space="preserve"> sprendimų viešuosius pirkimus </w:t>
      </w:r>
      <w:r w:rsidR="00A54E88" w:rsidRPr="00A54E88">
        <w:rPr>
          <w:sz w:val="24"/>
          <w:szCs w:val="24"/>
        </w:rPr>
        <w:t xml:space="preserve">viešojo sektoriaus </w:t>
      </w:r>
      <w:r w:rsidR="00A54E88" w:rsidRPr="00C6120F">
        <w:rPr>
          <w:sz w:val="24"/>
          <w:szCs w:val="24"/>
        </w:rPr>
        <w:t>institucijose</w:t>
      </w:r>
      <w:r w:rsidR="0091304B" w:rsidRPr="00C6120F">
        <w:rPr>
          <w:sz w:val="24"/>
          <w:szCs w:val="24"/>
        </w:rPr>
        <w:t>.</w:t>
      </w:r>
    </w:p>
    <w:p w14:paraId="69EC5624" w14:textId="4B3F9B08" w:rsidR="00BD0308" w:rsidRPr="000A59C6" w:rsidRDefault="00D62E84" w:rsidP="00851BF3">
      <w:pPr>
        <w:pStyle w:val="Numbering"/>
        <w:numPr>
          <w:ilvl w:val="0"/>
          <w:numId w:val="1"/>
        </w:numPr>
        <w:tabs>
          <w:tab w:val="left" w:pos="851"/>
        </w:tabs>
        <w:ind w:firstLine="567"/>
        <w:jc w:val="both"/>
        <w:rPr>
          <w:rFonts w:eastAsia="Times New Roman"/>
          <w:sz w:val="24"/>
          <w:szCs w:val="24"/>
        </w:rPr>
      </w:pPr>
      <w:r w:rsidRPr="000A59C6">
        <w:rPr>
          <w:rFonts w:eastAsia="Times New Roman"/>
          <w:sz w:val="24"/>
          <w:szCs w:val="24"/>
        </w:rPr>
        <w:t xml:space="preserve">Pagal </w:t>
      </w:r>
      <w:r w:rsidR="00970BB4" w:rsidRPr="000A59C6">
        <w:rPr>
          <w:rFonts w:eastAsia="Times New Roman"/>
          <w:sz w:val="24"/>
          <w:szCs w:val="24"/>
        </w:rPr>
        <w:t>priemonę</w:t>
      </w:r>
      <w:r w:rsidRPr="000A59C6">
        <w:rPr>
          <w:rFonts w:eastAsia="Times New Roman"/>
          <w:sz w:val="24"/>
          <w:szCs w:val="24"/>
        </w:rPr>
        <w:t xml:space="preserve"> teikiamo finansavimo forma – </w:t>
      </w:r>
      <w:r w:rsidR="00696C8B">
        <w:rPr>
          <w:rFonts w:eastAsia="Times New Roman"/>
          <w:sz w:val="24"/>
          <w:szCs w:val="24"/>
        </w:rPr>
        <w:t>negrąžinam</w:t>
      </w:r>
      <w:r w:rsidR="00F02F9B">
        <w:rPr>
          <w:rFonts w:eastAsia="Times New Roman"/>
          <w:sz w:val="24"/>
          <w:szCs w:val="24"/>
        </w:rPr>
        <w:t xml:space="preserve">oji </w:t>
      </w:r>
      <w:r w:rsidRPr="000A59C6">
        <w:rPr>
          <w:rFonts w:eastAsia="Times New Roman"/>
          <w:sz w:val="24"/>
          <w:szCs w:val="24"/>
        </w:rPr>
        <w:t>subsidija.</w:t>
      </w:r>
      <w:r w:rsidR="00A85154" w:rsidRPr="000A59C6">
        <w:rPr>
          <w:rFonts w:eastAsia="Times New Roman"/>
          <w:sz w:val="24"/>
          <w:szCs w:val="24"/>
        </w:rPr>
        <w:t xml:space="preserve"> </w:t>
      </w:r>
      <w:r w:rsidR="00BD0308" w:rsidRPr="000A59C6">
        <w:rPr>
          <w:rFonts w:eastAsia="Times New Roman"/>
          <w:sz w:val="24"/>
          <w:szCs w:val="24"/>
          <w:lang w:eastAsia="lt-LT"/>
        </w:rPr>
        <w:t>Finansavimas nėra teikiamas kaip valstybės pagalba.</w:t>
      </w:r>
    </w:p>
    <w:p w14:paraId="69D95A44" w14:textId="630F6C86" w:rsidR="00405304" w:rsidRPr="00D526A7" w:rsidRDefault="0085681B" w:rsidP="00851BF3">
      <w:pPr>
        <w:pStyle w:val="Numbering"/>
        <w:numPr>
          <w:ilvl w:val="0"/>
          <w:numId w:val="1"/>
        </w:numPr>
        <w:tabs>
          <w:tab w:val="left" w:pos="851"/>
        </w:tabs>
        <w:ind w:firstLine="567"/>
        <w:jc w:val="both"/>
        <w:rPr>
          <w:rFonts w:eastAsia="Times New Roman"/>
          <w:sz w:val="24"/>
          <w:szCs w:val="24"/>
        </w:rPr>
      </w:pPr>
      <w:r w:rsidRPr="00C45844">
        <w:rPr>
          <w:rFonts w:eastAsia="Times New Roman"/>
          <w:color w:val="000000"/>
          <w:sz w:val="24"/>
          <w:szCs w:val="24"/>
          <w:lang w:eastAsia="lt-LT"/>
        </w:rPr>
        <w:t>Viena</w:t>
      </w:r>
      <w:r w:rsidR="003820EB" w:rsidRPr="00C45844">
        <w:rPr>
          <w:rFonts w:eastAsia="Times New Roman"/>
          <w:color w:val="000000"/>
          <w:sz w:val="24"/>
          <w:szCs w:val="24"/>
          <w:lang w:eastAsia="lt-LT"/>
        </w:rPr>
        <w:t xml:space="preserve">m </w:t>
      </w:r>
      <w:r w:rsidR="003820EB" w:rsidRPr="000672B1">
        <w:rPr>
          <w:rFonts w:eastAsia="Times New Roman"/>
          <w:color w:val="000000"/>
          <w:sz w:val="24"/>
          <w:szCs w:val="24"/>
          <w:lang w:eastAsia="lt-LT"/>
        </w:rPr>
        <w:t>viešojo sektoriaus subjektui</w:t>
      </w:r>
      <w:r w:rsidR="00444852">
        <w:rPr>
          <w:rFonts w:eastAsia="Times New Roman"/>
          <w:color w:val="000000"/>
          <w:sz w:val="24"/>
          <w:szCs w:val="24"/>
          <w:lang w:eastAsia="lt-LT"/>
        </w:rPr>
        <w:t>, atitinkančiam Aprašo II skyriuje nustatytas sąlygas ir</w:t>
      </w:r>
      <w:r w:rsidR="00471BCB">
        <w:rPr>
          <w:rFonts w:eastAsia="Times New Roman"/>
          <w:color w:val="000000"/>
          <w:sz w:val="24"/>
          <w:szCs w:val="24"/>
          <w:lang w:eastAsia="lt-LT"/>
        </w:rPr>
        <w:t xml:space="preserve"> </w:t>
      </w:r>
      <w:r w:rsidR="005671BB" w:rsidRPr="00E67C7C">
        <w:rPr>
          <w:rFonts w:eastAsia="Times New Roman"/>
          <w:color w:val="000000"/>
          <w:sz w:val="24"/>
          <w:szCs w:val="24"/>
          <w:lang w:eastAsia="lt-LT"/>
        </w:rPr>
        <w:t xml:space="preserve">pateikusiam </w:t>
      </w:r>
      <w:r w:rsidR="00E66607">
        <w:rPr>
          <w:rFonts w:eastAsia="Times New Roman"/>
          <w:color w:val="000000"/>
          <w:sz w:val="24"/>
          <w:szCs w:val="24"/>
          <w:lang w:eastAsia="lt-LT"/>
        </w:rPr>
        <w:t>Paraišką</w:t>
      </w:r>
      <w:r w:rsidR="00273698">
        <w:rPr>
          <w:rFonts w:eastAsia="Times New Roman"/>
          <w:color w:val="000000"/>
          <w:sz w:val="24"/>
          <w:szCs w:val="24"/>
          <w:lang w:eastAsia="lt-LT"/>
        </w:rPr>
        <w:t>,</w:t>
      </w:r>
      <w:r w:rsidR="005A2679">
        <w:rPr>
          <w:rFonts w:eastAsia="Times New Roman"/>
          <w:color w:val="000000"/>
          <w:sz w:val="24"/>
          <w:szCs w:val="24"/>
          <w:lang w:eastAsia="lt-LT"/>
        </w:rPr>
        <w:t xml:space="preserve"> </w:t>
      </w:r>
      <w:r w:rsidR="0068033D" w:rsidRPr="00E67C7C">
        <w:rPr>
          <w:rFonts w:eastAsia="Times New Roman"/>
          <w:color w:val="000000"/>
          <w:sz w:val="24"/>
          <w:szCs w:val="24"/>
          <w:lang w:eastAsia="lt-LT"/>
        </w:rPr>
        <w:t>Aprašo VII skyriuje</w:t>
      </w:r>
      <w:r w:rsidR="00C724C8" w:rsidRPr="00E67C7C">
        <w:rPr>
          <w:rFonts w:eastAsia="Times New Roman"/>
          <w:color w:val="000000"/>
          <w:sz w:val="24"/>
          <w:szCs w:val="24"/>
          <w:lang w:eastAsia="lt-LT"/>
        </w:rPr>
        <w:t xml:space="preserve"> nustatyta</w:t>
      </w:r>
      <w:r w:rsidR="00870CA9" w:rsidRPr="00E67C7C">
        <w:rPr>
          <w:rFonts w:eastAsia="Times New Roman"/>
          <w:color w:val="000000"/>
          <w:sz w:val="24"/>
          <w:szCs w:val="24"/>
          <w:lang w:eastAsia="lt-LT"/>
        </w:rPr>
        <w:t xml:space="preserve"> tvarka </w:t>
      </w:r>
      <w:r w:rsidR="00C724C8" w:rsidRPr="00E67C7C">
        <w:rPr>
          <w:rFonts w:eastAsia="Times New Roman"/>
          <w:color w:val="000000"/>
          <w:sz w:val="24"/>
          <w:szCs w:val="24"/>
          <w:lang w:eastAsia="lt-LT"/>
        </w:rPr>
        <w:t>gali būti skiriama</w:t>
      </w:r>
      <w:r w:rsidR="00C724C8" w:rsidRPr="00D526A7">
        <w:rPr>
          <w:rFonts w:eastAsia="Times New Roman"/>
          <w:color w:val="000000"/>
          <w:sz w:val="24"/>
          <w:szCs w:val="24"/>
          <w:lang w:eastAsia="lt-LT"/>
        </w:rPr>
        <w:t xml:space="preserve"> </w:t>
      </w:r>
      <w:r w:rsidR="0088489D" w:rsidRPr="00D526A7">
        <w:rPr>
          <w:rFonts w:eastAsia="Times New Roman"/>
          <w:color w:val="000000"/>
          <w:sz w:val="24"/>
          <w:szCs w:val="24"/>
          <w:lang w:eastAsia="lt-LT"/>
        </w:rPr>
        <w:t>subsidija</w:t>
      </w:r>
      <w:r w:rsidR="00D63980" w:rsidRPr="00D526A7">
        <w:rPr>
          <w:rFonts w:eastAsia="Times New Roman"/>
          <w:color w:val="000000"/>
          <w:sz w:val="24"/>
          <w:szCs w:val="24"/>
          <w:lang w:eastAsia="lt-LT"/>
        </w:rPr>
        <w:t xml:space="preserve"> kompensuoti </w:t>
      </w:r>
      <w:r w:rsidR="00E43083" w:rsidRPr="00D526A7">
        <w:rPr>
          <w:rFonts w:eastAsia="Times New Roman"/>
          <w:color w:val="000000"/>
          <w:sz w:val="24"/>
          <w:szCs w:val="24"/>
          <w:lang w:eastAsia="lt-LT"/>
        </w:rPr>
        <w:t>pareiškėj</w:t>
      </w:r>
      <w:r w:rsidR="00F43FC7" w:rsidRPr="00D526A7">
        <w:rPr>
          <w:rFonts w:eastAsia="Times New Roman"/>
          <w:color w:val="000000"/>
          <w:sz w:val="24"/>
          <w:szCs w:val="24"/>
          <w:lang w:eastAsia="lt-LT"/>
        </w:rPr>
        <w:t>o</w:t>
      </w:r>
      <w:r w:rsidR="00E43083" w:rsidRPr="00D526A7">
        <w:rPr>
          <w:rFonts w:eastAsia="Times New Roman"/>
          <w:color w:val="000000"/>
          <w:sz w:val="24"/>
          <w:szCs w:val="24"/>
          <w:lang w:eastAsia="lt-LT"/>
        </w:rPr>
        <w:t xml:space="preserve"> </w:t>
      </w:r>
      <w:r w:rsidR="00F71216" w:rsidRPr="00D526A7">
        <w:rPr>
          <w:rFonts w:eastAsia="Times New Roman"/>
          <w:color w:val="000000"/>
          <w:sz w:val="24"/>
          <w:szCs w:val="24"/>
          <w:lang w:eastAsia="lt-LT"/>
        </w:rPr>
        <w:t>Projekt</w:t>
      </w:r>
      <w:r w:rsidR="00F71216">
        <w:rPr>
          <w:rFonts w:eastAsia="Times New Roman"/>
          <w:color w:val="000000"/>
          <w:sz w:val="24"/>
          <w:szCs w:val="24"/>
          <w:lang w:eastAsia="lt-LT"/>
        </w:rPr>
        <w:t>ui</w:t>
      </w:r>
      <w:r w:rsidR="00F71216" w:rsidRPr="00D526A7">
        <w:rPr>
          <w:rFonts w:eastAsia="Times New Roman"/>
          <w:color w:val="000000"/>
          <w:sz w:val="24"/>
          <w:szCs w:val="24"/>
          <w:lang w:eastAsia="lt-LT"/>
        </w:rPr>
        <w:t xml:space="preserve"> įgyvendin</w:t>
      </w:r>
      <w:r w:rsidR="00F71216">
        <w:rPr>
          <w:rFonts w:eastAsia="Times New Roman"/>
          <w:color w:val="000000"/>
          <w:sz w:val="24"/>
          <w:szCs w:val="24"/>
          <w:lang w:eastAsia="lt-LT"/>
        </w:rPr>
        <w:t>t</w:t>
      </w:r>
      <w:r w:rsidR="00F71216" w:rsidRPr="00D526A7">
        <w:rPr>
          <w:rFonts w:eastAsia="Times New Roman"/>
          <w:color w:val="000000"/>
          <w:sz w:val="24"/>
          <w:szCs w:val="24"/>
          <w:lang w:eastAsia="lt-LT"/>
        </w:rPr>
        <w:t xml:space="preserve">i </w:t>
      </w:r>
      <w:r w:rsidR="00F43FC7" w:rsidRPr="00D526A7">
        <w:rPr>
          <w:rFonts w:eastAsia="Times New Roman"/>
          <w:color w:val="000000"/>
          <w:sz w:val="24"/>
          <w:szCs w:val="24"/>
          <w:lang w:eastAsia="lt-LT"/>
        </w:rPr>
        <w:t xml:space="preserve">reikalingo </w:t>
      </w:r>
      <w:r w:rsidR="00E0193A">
        <w:rPr>
          <w:rFonts w:eastAsia="Times New Roman"/>
          <w:color w:val="000000"/>
          <w:sz w:val="24"/>
          <w:szCs w:val="24"/>
          <w:lang w:eastAsia="lt-LT"/>
        </w:rPr>
        <w:t>„</w:t>
      </w:r>
      <w:r w:rsidR="00E43083" w:rsidRPr="00D526A7">
        <w:rPr>
          <w:rFonts w:eastAsia="Times New Roman"/>
          <w:color w:val="000000"/>
          <w:sz w:val="24"/>
          <w:szCs w:val="24"/>
          <w:lang w:eastAsia="lt-LT"/>
        </w:rPr>
        <w:t>GovTech</w:t>
      </w:r>
      <w:r w:rsidR="00E0193A">
        <w:rPr>
          <w:rFonts w:eastAsia="Times New Roman"/>
          <w:color w:val="000000"/>
          <w:sz w:val="24"/>
          <w:szCs w:val="24"/>
          <w:lang w:eastAsia="lt-LT"/>
        </w:rPr>
        <w:t>“</w:t>
      </w:r>
      <w:r w:rsidR="00E43083" w:rsidRPr="00D526A7">
        <w:rPr>
          <w:rFonts w:eastAsia="Times New Roman"/>
          <w:color w:val="000000"/>
          <w:sz w:val="24"/>
          <w:szCs w:val="24"/>
          <w:lang w:eastAsia="lt-LT"/>
        </w:rPr>
        <w:t xml:space="preserve"> sprendimo </w:t>
      </w:r>
      <w:r w:rsidR="00D26B18" w:rsidRPr="00D526A7">
        <w:rPr>
          <w:rFonts w:eastAsia="Times New Roman"/>
          <w:color w:val="000000"/>
          <w:sz w:val="24"/>
          <w:szCs w:val="24"/>
          <w:lang w:eastAsia="lt-LT"/>
        </w:rPr>
        <w:t>bandomosios versijos</w:t>
      </w:r>
      <w:r w:rsidR="005652A0">
        <w:rPr>
          <w:rFonts w:eastAsia="Times New Roman"/>
          <w:color w:val="000000"/>
          <w:sz w:val="24"/>
          <w:szCs w:val="24"/>
          <w:lang w:eastAsia="lt-LT"/>
        </w:rPr>
        <w:t xml:space="preserve"> sukūrimo</w:t>
      </w:r>
      <w:r w:rsidR="00D26B18" w:rsidRPr="00D526A7">
        <w:rPr>
          <w:rFonts w:eastAsia="Times New Roman"/>
          <w:color w:val="000000"/>
          <w:sz w:val="24"/>
          <w:szCs w:val="24"/>
          <w:lang w:eastAsia="lt-LT"/>
        </w:rPr>
        <w:t xml:space="preserve"> </w:t>
      </w:r>
      <w:r w:rsidR="006821F9">
        <w:rPr>
          <w:rFonts w:eastAsia="Times New Roman"/>
          <w:color w:val="000000"/>
          <w:sz w:val="24"/>
          <w:szCs w:val="24"/>
          <w:lang w:eastAsia="lt-LT"/>
        </w:rPr>
        <w:t>ir (</w:t>
      </w:r>
      <w:r w:rsidR="00D26B18" w:rsidRPr="00D526A7">
        <w:rPr>
          <w:rFonts w:eastAsia="Times New Roman"/>
          <w:color w:val="000000"/>
          <w:sz w:val="24"/>
          <w:szCs w:val="24"/>
          <w:lang w:eastAsia="lt-LT"/>
        </w:rPr>
        <w:t>arba</w:t>
      </w:r>
      <w:r w:rsidR="006821F9">
        <w:rPr>
          <w:rFonts w:eastAsia="Times New Roman"/>
          <w:color w:val="000000"/>
          <w:sz w:val="24"/>
          <w:szCs w:val="24"/>
          <w:lang w:eastAsia="lt-LT"/>
        </w:rPr>
        <w:t>)</w:t>
      </w:r>
      <w:r w:rsidR="00D26B18" w:rsidRPr="00D526A7">
        <w:rPr>
          <w:rFonts w:eastAsia="Times New Roman"/>
          <w:color w:val="000000"/>
          <w:sz w:val="24"/>
          <w:szCs w:val="24"/>
          <w:lang w:eastAsia="lt-LT"/>
        </w:rPr>
        <w:t xml:space="preserve"> </w:t>
      </w:r>
      <w:r w:rsidR="00E0193A">
        <w:rPr>
          <w:rFonts w:eastAsia="Times New Roman"/>
          <w:color w:val="000000"/>
          <w:sz w:val="24"/>
          <w:szCs w:val="24"/>
          <w:lang w:eastAsia="lt-LT"/>
        </w:rPr>
        <w:t>„</w:t>
      </w:r>
      <w:r w:rsidR="00DB24DC" w:rsidRPr="00D526A7">
        <w:rPr>
          <w:rFonts w:eastAsia="Times New Roman"/>
          <w:color w:val="000000"/>
          <w:sz w:val="24"/>
          <w:szCs w:val="24"/>
          <w:lang w:eastAsia="lt-LT"/>
        </w:rPr>
        <w:t>GovTech</w:t>
      </w:r>
      <w:r w:rsidR="00E0193A">
        <w:rPr>
          <w:rFonts w:eastAsia="Times New Roman"/>
          <w:color w:val="000000"/>
          <w:sz w:val="24"/>
          <w:szCs w:val="24"/>
          <w:lang w:eastAsia="lt-LT"/>
        </w:rPr>
        <w:t>“</w:t>
      </w:r>
      <w:r w:rsidR="00DB24DC" w:rsidRPr="00D526A7">
        <w:rPr>
          <w:rFonts w:eastAsia="Times New Roman"/>
          <w:color w:val="000000"/>
          <w:sz w:val="24"/>
          <w:szCs w:val="24"/>
          <w:lang w:eastAsia="lt-LT"/>
        </w:rPr>
        <w:t xml:space="preserve"> sprendimo </w:t>
      </w:r>
      <w:r w:rsidR="00D26B18" w:rsidRPr="00D526A7">
        <w:rPr>
          <w:rFonts w:eastAsia="Times New Roman"/>
          <w:color w:val="000000"/>
          <w:sz w:val="24"/>
          <w:szCs w:val="24"/>
          <w:lang w:eastAsia="lt-LT"/>
        </w:rPr>
        <w:t>testavimo vieš</w:t>
      </w:r>
      <w:r w:rsidR="007A1E57">
        <w:rPr>
          <w:rFonts w:eastAsia="Times New Roman"/>
          <w:color w:val="000000"/>
          <w:sz w:val="24"/>
          <w:szCs w:val="24"/>
          <w:lang w:eastAsia="lt-LT"/>
        </w:rPr>
        <w:t>ojo</w:t>
      </w:r>
      <w:r w:rsidR="00544014" w:rsidRPr="00D526A7">
        <w:rPr>
          <w:rFonts w:eastAsia="Times New Roman"/>
          <w:color w:val="000000"/>
          <w:sz w:val="24"/>
          <w:szCs w:val="24"/>
          <w:lang w:eastAsia="lt-LT"/>
        </w:rPr>
        <w:t xml:space="preserve"> pirkim</w:t>
      </w:r>
      <w:r w:rsidR="007A1E57">
        <w:rPr>
          <w:rFonts w:eastAsia="Times New Roman"/>
          <w:color w:val="000000"/>
          <w:sz w:val="24"/>
          <w:szCs w:val="24"/>
          <w:lang w:eastAsia="lt-LT"/>
        </w:rPr>
        <w:t>o išlaidas</w:t>
      </w:r>
      <w:r w:rsidR="00E9377C" w:rsidRPr="00D526A7">
        <w:rPr>
          <w:rFonts w:eastAsia="Times New Roman"/>
          <w:color w:val="000000"/>
          <w:sz w:val="24"/>
          <w:szCs w:val="24"/>
          <w:lang w:eastAsia="lt-LT"/>
        </w:rPr>
        <w:t>.</w:t>
      </w:r>
      <w:r w:rsidR="00D26B18" w:rsidRPr="00D526A7">
        <w:rPr>
          <w:rFonts w:eastAsia="Times New Roman"/>
          <w:color w:val="000000"/>
          <w:sz w:val="24"/>
          <w:szCs w:val="24"/>
          <w:lang w:eastAsia="lt-LT"/>
        </w:rPr>
        <w:t xml:space="preserve"> </w:t>
      </w:r>
      <w:r w:rsidR="0083791D" w:rsidRPr="00D526A7">
        <w:rPr>
          <w:rFonts w:eastAsia="Times New Roman"/>
          <w:color w:val="000000"/>
          <w:sz w:val="24"/>
          <w:szCs w:val="24"/>
          <w:lang w:eastAsia="lt-LT"/>
        </w:rPr>
        <w:t xml:space="preserve">Vienas </w:t>
      </w:r>
      <w:r w:rsidR="005C4352">
        <w:rPr>
          <w:rFonts w:eastAsia="Times New Roman"/>
          <w:color w:val="000000"/>
          <w:sz w:val="24"/>
          <w:szCs w:val="24"/>
          <w:lang w:eastAsia="lt-LT"/>
        </w:rPr>
        <w:t>p</w:t>
      </w:r>
      <w:r w:rsidR="005C4352" w:rsidRPr="00D526A7">
        <w:rPr>
          <w:rFonts w:eastAsia="Times New Roman"/>
          <w:color w:val="000000"/>
          <w:sz w:val="24"/>
          <w:szCs w:val="24"/>
          <w:lang w:eastAsia="lt-LT"/>
        </w:rPr>
        <w:t>areiškėjas</w:t>
      </w:r>
      <w:r w:rsidR="005C4352">
        <w:rPr>
          <w:rFonts w:eastAsia="Times New Roman"/>
          <w:color w:val="000000"/>
          <w:sz w:val="24"/>
          <w:szCs w:val="24"/>
          <w:lang w:eastAsia="lt-LT"/>
        </w:rPr>
        <w:t xml:space="preserve"> </w:t>
      </w:r>
      <w:r w:rsidR="00E628D1">
        <w:rPr>
          <w:rFonts w:eastAsia="Times New Roman"/>
          <w:color w:val="000000"/>
          <w:sz w:val="24"/>
          <w:szCs w:val="24"/>
          <w:lang w:eastAsia="lt-LT"/>
        </w:rPr>
        <w:t xml:space="preserve">pagal </w:t>
      </w:r>
      <w:r w:rsidR="00100EFB">
        <w:rPr>
          <w:rFonts w:eastAsia="Times New Roman"/>
          <w:color w:val="000000"/>
          <w:sz w:val="24"/>
          <w:szCs w:val="24"/>
          <w:lang w:eastAsia="lt-LT"/>
        </w:rPr>
        <w:t>vieną</w:t>
      </w:r>
      <w:r w:rsidR="0083791D" w:rsidRPr="00D526A7">
        <w:rPr>
          <w:rFonts w:eastAsia="Times New Roman"/>
          <w:color w:val="000000"/>
          <w:sz w:val="24"/>
          <w:szCs w:val="24"/>
          <w:lang w:eastAsia="lt-LT"/>
        </w:rPr>
        <w:t xml:space="preserve"> </w:t>
      </w:r>
      <w:r w:rsidR="00EB524B">
        <w:rPr>
          <w:rFonts w:eastAsia="Times New Roman"/>
          <w:color w:val="000000"/>
          <w:sz w:val="24"/>
          <w:szCs w:val="24"/>
          <w:lang w:eastAsia="lt-LT"/>
        </w:rPr>
        <w:t xml:space="preserve">Aprašo </w:t>
      </w:r>
      <w:r w:rsidRPr="11637F5D">
        <w:rPr>
          <w:rFonts w:eastAsia="Times New Roman"/>
          <w:color w:val="000000" w:themeColor="text1"/>
          <w:sz w:val="24"/>
          <w:szCs w:val="24"/>
          <w:lang w:eastAsia="lt-LT"/>
        </w:rPr>
        <w:fldChar w:fldCharType="begin"/>
      </w:r>
      <w:r w:rsidRPr="11637F5D">
        <w:rPr>
          <w:rFonts w:eastAsia="Times New Roman"/>
          <w:color w:val="000000" w:themeColor="text1"/>
          <w:sz w:val="24"/>
          <w:szCs w:val="24"/>
          <w:lang w:eastAsia="lt-LT"/>
        </w:rPr>
        <w:instrText xml:space="preserve"> REF _Ref158281285 \r \h </w:instrText>
      </w:r>
      <w:r w:rsidR="00851BF3">
        <w:rPr>
          <w:rFonts w:eastAsia="Times New Roman"/>
          <w:color w:val="000000" w:themeColor="text1"/>
          <w:sz w:val="24"/>
          <w:szCs w:val="24"/>
          <w:lang w:eastAsia="lt-LT"/>
        </w:rPr>
        <w:instrText xml:space="preserve"> \* MERGEFORMAT </w:instrText>
      </w:r>
      <w:r w:rsidRPr="11637F5D">
        <w:rPr>
          <w:rFonts w:eastAsia="Times New Roman"/>
          <w:color w:val="000000" w:themeColor="text1"/>
          <w:sz w:val="24"/>
          <w:szCs w:val="24"/>
          <w:lang w:eastAsia="lt-LT"/>
        </w:rPr>
      </w:r>
      <w:r w:rsidRPr="11637F5D">
        <w:rPr>
          <w:rFonts w:eastAsia="Times New Roman"/>
          <w:color w:val="000000"/>
          <w:sz w:val="24"/>
          <w:szCs w:val="24"/>
          <w:lang w:eastAsia="lt-LT"/>
        </w:rPr>
        <w:fldChar w:fldCharType="separate"/>
      </w:r>
      <w:r w:rsidR="002E0DA2">
        <w:rPr>
          <w:rFonts w:eastAsia="Times New Roman"/>
          <w:color w:val="000000" w:themeColor="text1"/>
          <w:sz w:val="24"/>
          <w:szCs w:val="24"/>
          <w:lang w:eastAsia="lt-LT"/>
        </w:rPr>
        <w:t>10</w:t>
      </w:r>
      <w:r w:rsidRPr="11637F5D">
        <w:rPr>
          <w:rFonts w:eastAsia="Times New Roman"/>
          <w:color w:val="000000" w:themeColor="text1"/>
          <w:sz w:val="24"/>
          <w:szCs w:val="24"/>
          <w:lang w:eastAsia="lt-LT"/>
        </w:rPr>
        <w:fldChar w:fldCharType="end"/>
      </w:r>
      <w:r w:rsidR="00EB524B">
        <w:rPr>
          <w:rFonts w:eastAsia="Times New Roman"/>
          <w:color w:val="000000"/>
          <w:sz w:val="24"/>
          <w:szCs w:val="24"/>
          <w:lang w:eastAsia="lt-LT"/>
        </w:rPr>
        <w:t xml:space="preserve"> punkte nurodyt</w:t>
      </w:r>
      <w:r w:rsidR="00100EFB">
        <w:rPr>
          <w:rFonts w:eastAsia="Times New Roman"/>
          <w:color w:val="000000"/>
          <w:sz w:val="24"/>
          <w:szCs w:val="24"/>
          <w:lang w:eastAsia="lt-LT"/>
        </w:rPr>
        <w:t>ą</w:t>
      </w:r>
      <w:r w:rsidR="00EB524B">
        <w:rPr>
          <w:rFonts w:eastAsia="Times New Roman"/>
          <w:color w:val="000000"/>
          <w:sz w:val="24"/>
          <w:szCs w:val="24"/>
          <w:lang w:eastAsia="lt-LT"/>
        </w:rPr>
        <w:t xml:space="preserve"> </w:t>
      </w:r>
      <w:r w:rsidR="00007AE6">
        <w:rPr>
          <w:rFonts w:eastAsia="Times New Roman"/>
          <w:color w:val="000000"/>
          <w:sz w:val="24"/>
          <w:szCs w:val="24"/>
          <w:lang w:eastAsia="lt-LT"/>
        </w:rPr>
        <w:t>k</w:t>
      </w:r>
      <w:r w:rsidR="001211D9">
        <w:rPr>
          <w:rFonts w:eastAsia="Times New Roman"/>
          <w:color w:val="000000"/>
          <w:sz w:val="24"/>
          <w:szCs w:val="24"/>
          <w:lang w:eastAsia="lt-LT"/>
        </w:rPr>
        <w:t>vietim</w:t>
      </w:r>
      <w:r w:rsidR="00100EFB">
        <w:rPr>
          <w:rFonts w:eastAsia="Times New Roman"/>
          <w:color w:val="000000"/>
          <w:sz w:val="24"/>
          <w:szCs w:val="24"/>
          <w:lang w:eastAsia="lt-LT"/>
        </w:rPr>
        <w:t>ą</w:t>
      </w:r>
      <w:r w:rsidR="00007AE6">
        <w:rPr>
          <w:rFonts w:eastAsia="Times New Roman"/>
          <w:color w:val="000000"/>
          <w:sz w:val="24"/>
          <w:szCs w:val="24"/>
          <w:lang w:eastAsia="lt-LT"/>
        </w:rPr>
        <w:t xml:space="preserve"> </w:t>
      </w:r>
      <w:r w:rsidR="0083654D" w:rsidRPr="00D526A7">
        <w:rPr>
          <w:rFonts w:eastAsia="Times New Roman"/>
          <w:color w:val="000000"/>
          <w:sz w:val="24"/>
          <w:szCs w:val="24"/>
          <w:lang w:eastAsia="lt-LT"/>
        </w:rPr>
        <w:t xml:space="preserve">gali </w:t>
      </w:r>
      <w:r w:rsidR="00405304" w:rsidRPr="00D526A7">
        <w:rPr>
          <w:rFonts w:eastAsia="Times New Roman"/>
          <w:color w:val="000000"/>
          <w:sz w:val="24"/>
          <w:szCs w:val="24"/>
          <w:lang w:eastAsia="lt-LT"/>
        </w:rPr>
        <w:t>gauti finansavim</w:t>
      </w:r>
      <w:r w:rsidR="0083654D" w:rsidRPr="00D526A7">
        <w:rPr>
          <w:rFonts w:eastAsia="Times New Roman"/>
          <w:color w:val="000000"/>
          <w:sz w:val="24"/>
          <w:szCs w:val="24"/>
          <w:lang w:eastAsia="lt-LT"/>
        </w:rPr>
        <w:t>ą</w:t>
      </w:r>
      <w:r w:rsidR="00E4280A" w:rsidRPr="00D526A7">
        <w:rPr>
          <w:rFonts w:eastAsia="Times New Roman"/>
          <w:color w:val="000000"/>
          <w:sz w:val="24"/>
          <w:szCs w:val="24"/>
          <w:lang w:eastAsia="lt-LT"/>
        </w:rPr>
        <w:t xml:space="preserve"> daugiausiai</w:t>
      </w:r>
      <w:r w:rsidR="00E52E3F">
        <w:rPr>
          <w:rFonts w:eastAsia="Times New Roman"/>
          <w:color w:val="000000"/>
          <w:sz w:val="24"/>
          <w:szCs w:val="24"/>
          <w:lang w:eastAsia="lt-LT"/>
        </w:rPr>
        <w:t xml:space="preserve"> vie</w:t>
      </w:r>
      <w:r w:rsidR="0075427A">
        <w:rPr>
          <w:rFonts w:eastAsia="Times New Roman"/>
          <w:color w:val="000000"/>
          <w:sz w:val="24"/>
          <w:szCs w:val="24"/>
          <w:lang w:eastAsia="lt-LT"/>
        </w:rPr>
        <w:t>n</w:t>
      </w:r>
      <w:r w:rsidR="00C81A62">
        <w:rPr>
          <w:rFonts w:eastAsia="Times New Roman"/>
          <w:color w:val="000000"/>
          <w:sz w:val="24"/>
          <w:szCs w:val="24"/>
          <w:lang w:eastAsia="lt-LT"/>
        </w:rPr>
        <w:t xml:space="preserve">ai </w:t>
      </w:r>
      <w:r w:rsidR="003942D8">
        <w:rPr>
          <w:rFonts w:eastAsia="Times New Roman"/>
          <w:color w:val="000000"/>
          <w:sz w:val="24"/>
          <w:szCs w:val="24"/>
          <w:lang w:eastAsia="lt-LT"/>
        </w:rPr>
        <w:t xml:space="preserve">Aprašo 5.1 punkte nurodytai </w:t>
      </w:r>
      <w:r w:rsidR="00C81A62">
        <w:rPr>
          <w:rFonts w:eastAsia="Times New Roman"/>
          <w:color w:val="000000"/>
          <w:sz w:val="24"/>
          <w:szCs w:val="24"/>
          <w:lang w:eastAsia="lt-LT"/>
        </w:rPr>
        <w:t xml:space="preserve">remiamai veiklai </w:t>
      </w:r>
      <w:r w:rsidR="00C940A3">
        <w:rPr>
          <w:rFonts w:eastAsia="Times New Roman"/>
          <w:color w:val="000000"/>
          <w:sz w:val="24"/>
          <w:szCs w:val="24"/>
          <w:lang w:eastAsia="lt-LT"/>
        </w:rPr>
        <w:t>ir</w:t>
      </w:r>
      <w:r w:rsidR="008E6EAC">
        <w:rPr>
          <w:rFonts w:eastAsia="Times New Roman"/>
          <w:color w:val="000000"/>
          <w:sz w:val="24"/>
          <w:szCs w:val="24"/>
          <w:lang w:eastAsia="lt-LT"/>
        </w:rPr>
        <w:t xml:space="preserve"> (</w:t>
      </w:r>
      <w:r w:rsidR="00923209">
        <w:rPr>
          <w:rFonts w:eastAsia="Times New Roman"/>
          <w:color w:val="000000"/>
          <w:sz w:val="24"/>
          <w:szCs w:val="24"/>
          <w:lang w:eastAsia="lt-LT"/>
        </w:rPr>
        <w:t>arba</w:t>
      </w:r>
      <w:r w:rsidR="008E6EAC">
        <w:rPr>
          <w:rFonts w:eastAsia="Times New Roman"/>
          <w:color w:val="000000"/>
          <w:sz w:val="24"/>
          <w:szCs w:val="24"/>
          <w:lang w:eastAsia="lt-LT"/>
        </w:rPr>
        <w:t>)</w:t>
      </w:r>
      <w:r w:rsidR="00C940A3">
        <w:rPr>
          <w:rFonts w:eastAsia="Times New Roman"/>
          <w:color w:val="000000"/>
          <w:sz w:val="24"/>
          <w:szCs w:val="24"/>
          <w:lang w:eastAsia="lt-LT"/>
        </w:rPr>
        <w:t xml:space="preserve"> vienai </w:t>
      </w:r>
      <w:r w:rsidR="003942D8">
        <w:rPr>
          <w:rFonts w:eastAsia="Times New Roman"/>
          <w:color w:val="000000"/>
          <w:sz w:val="24"/>
          <w:szCs w:val="24"/>
          <w:lang w:eastAsia="lt-LT"/>
        </w:rPr>
        <w:t xml:space="preserve">Aprašo 5.2 punkte nurodytai </w:t>
      </w:r>
      <w:r w:rsidR="00C940A3">
        <w:rPr>
          <w:rFonts w:eastAsia="Times New Roman"/>
          <w:color w:val="000000"/>
          <w:sz w:val="24"/>
          <w:szCs w:val="24"/>
          <w:lang w:eastAsia="lt-LT"/>
        </w:rPr>
        <w:t>remiamai veiklai</w:t>
      </w:r>
      <w:r w:rsidR="00AE1EF0">
        <w:rPr>
          <w:rFonts w:eastAsia="Times New Roman"/>
          <w:color w:val="000000"/>
          <w:sz w:val="24"/>
          <w:szCs w:val="24"/>
          <w:lang w:eastAsia="lt-LT"/>
        </w:rPr>
        <w:t>.</w:t>
      </w:r>
      <w:r w:rsidR="00AC4945">
        <w:rPr>
          <w:rFonts w:eastAsia="Times New Roman"/>
          <w:color w:val="000000"/>
          <w:sz w:val="24"/>
          <w:szCs w:val="24"/>
          <w:lang w:eastAsia="lt-LT"/>
        </w:rPr>
        <w:t xml:space="preserve"> </w:t>
      </w:r>
    </w:p>
    <w:p w14:paraId="2650A7D3" w14:textId="61C33994" w:rsidR="00E70C1D" w:rsidRPr="00D526A7" w:rsidRDefault="00E70C1D" w:rsidP="006001FB">
      <w:pPr>
        <w:pStyle w:val="Numbering"/>
        <w:numPr>
          <w:ilvl w:val="0"/>
          <w:numId w:val="1"/>
        </w:numPr>
        <w:tabs>
          <w:tab w:val="left" w:pos="851"/>
          <w:tab w:val="left" w:pos="993"/>
          <w:tab w:val="left" w:pos="1134"/>
        </w:tabs>
        <w:ind w:firstLine="567"/>
        <w:jc w:val="both"/>
        <w:rPr>
          <w:sz w:val="24"/>
          <w:szCs w:val="24"/>
          <w:lang w:eastAsia="lt-LT"/>
        </w:rPr>
      </w:pPr>
      <w:bookmarkStart w:id="10" w:name="_Ref127787664"/>
      <w:r w:rsidRPr="00D526A7">
        <w:rPr>
          <w:rFonts w:eastAsia="Times New Roman"/>
          <w:sz w:val="24"/>
          <w:szCs w:val="24"/>
          <w:lang w:eastAsia="lt-LT"/>
        </w:rPr>
        <w:t>Didžiausi</w:t>
      </w:r>
      <w:r w:rsidR="006B093A" w:rsidRPr="00D526A7">
        <w:rPr>
          <w:rFonts w:eastAsia="Times New Roman"/>
          <w:sz w:val="24"/>
          <w:szCs w:val="24"/>
          <w:lang w:eastAsia="lt-LT"/>
        </w:rPr>
        <w:t xml:space="preserve">as galimas </w:t>
      </w:r>
      <w:r w:rsidR="007663E9" w:rsidRPr="00D526A7">
        <w:rPr>
          <w:rFonts w:eastAsia="Times New Roman"/>
          <w:sz w:val="24"/>
          <w:szCs w:val="24"/>
          <w:lang w:eastAsia="lt-LT"/>
        </w:rPr>
        <w:t>s</w:t>
      </w:r>
      <w:r w:rsidR="006B093A" w:rsidRPr="00D526A7">
        <w:rPr>
          <w:rFonts w:eastAsia="Times New Roman"/>
          <w:sz w:val="24"/>
          <w:szCs w:val="24"/>
          <w:lang w:eastAsia="lt-LT"/>
        </w:rPr>
        <w:t>ubsidijos dydis</w:t>
      </w:r>
      <w:r w:rsidR="00AD6FC6" w:rsidRPr="00D526A7">
        <w:rPr>
          <w:rFonts w:eastAsia="Times New Roman"/>
          <w:sz w:val="24"/>
          <w:szCs w:val="24"/>
          <w:lang w:eastAsia="lt-LT"/>
        </w:rPr>
        <w:t xml:space="preserve"> </w:t>
      </w:r>
      <w:r w:rsidRPr="00D526A7">
        <w:rPr>
          <w:rFonts w:eastAsia="Times New Roman"/>
          <w:sz w:val="24"/>
          <w:szCs w:val="24"/>
          <w:lang w:eastAsia="lt-LT"/>
        </w:rPr>
        <w:t xml:space="preserve">Aprašo </w:t>
      </w:r>
      <w:r w:rsidR="00903B38">
        <w:rPr>
          <w:rFonts w:eastAsia="Times New Roman"/>
          <w:sz w:val="24"/>
          <w:szCs w:val="24"/>
          <w:lang w:eastAsia="lt-LT"/>
        </w:rPr>
        <w:fldChar w:fldCharType="begin"/>
      </w:r>
      <w:r w:rsidR="00903B38">
        <w:rPr>
          <w:rFonts w:eastAsia="Times New Roman"/>
          <w:sz w:val="24"/>
          <w:szCs w:val="24"/>
          <w:lang w:eastAsia="lt-LT"/>
        </w:rPr>
        <w:instrText xml:space="preserve"> REF _Ref123822895 \r \h </w:instrText>
      </w:r>
      <w:r w:rsidR="00851BF3">
        <w:rPr>
          <w:rFonts w:eastAsia="Times New Roman"/>
          <w:sz w:val="24"/>
          <w:szCs w:val="24"/>
          <w:lang w:eastAsia="lt-LT"/>
        </w:rPr>
        <w:instrText xml:space="preserve"> \* MERGEFORMAT </w:instrText>
      </w:r>
      <w:r w:rsidR="00903B38">
        <w:rPr>
          <w:rFonts w:eastAsia="Times New Roman"/>
          <w:sz w:val="24"/>
          <w:szCs w:val="24"/>
          <w:lang w:eastAsia="lt-LT"/>
        </w:rPr>
      </w:r>
      <w:r w:rsidR="00903B38">
        <w:rPr>
          <w:rFonts w:eastAsia="Times New Roman"/>
          <w:sz w:val="24"/>
          <w:szCs w:val="24"/>
          <w:lang w:eastAsia="lt-LT"/>
        </w:rPr>
        <w:fldChar w:fldCharType="separate"/>
      </w:r>
      <w:r w:rsidR="002E0DA2">
        <w:rPr>
          <w:rFonts w:eastAsia="Times New Roman"/>
          <w:sz w:val="24"/>
          <w:szCs w:val="24"/>
          <w:lang w:eastAsia="lt-LT"/>
        </w:rPr>
        <w:t>5</w:t>
      </w:r>
      <w:r w:rsidR="00903B38">
        <w:rPr>
          <w:rFonts w:eastAsia="Times New Roman"/>
          <w:sz w:val="24"/>
          <w:szCs w:val="24"/>
          <w:lang w:eastAsia="lt-LT"/>
        </w:rPr>
        <w:fldChar w:fldCharType="end"/>
      </w:r>
      <w:r w:rsidR="000672B1">
        <w:rPr>
          <w:rFonts w:eastAsia="Times New Roman"/>
          <w:sz w:val="24"/>
          <w:szCs w:val="24"/>
          <w:lang w:eastAsia="lt-LT"/>
        </w:rPr>
        <w:t xml:space="preserve"> </w:t>
      </w:r>
      <w:r w:rsidRPr="00D526A7">
        <w:rPr>
          <w:rFonts w:eastAsia="Times New Roman"/>
          <w:sz w:val="24"/>
          <w:szCs w:val="24"/>
          <w:lang w:eastAsia="lt-LT"/>
        </w:rPr>
        <w:t>punk</w:t>
      </w:r>
      <w:r w:rsidR="003F6DB9" w:rsidRPr="00D526A7">
        <w:rPr>
          <w:rFonts w:eastAsia="Times New Roman"/>
          <w:sz w:val="24"/>
          <w:szCs w:val="24"/>
          <w:lang w:eastAsia="lt-LT"/>
        </w:rPr>
        <w:t>te</w:t>
      </w:r>
      <w:r w:rsidRPr="00D526A7">
        <w:rPr>
          <w:rFonts w:eastAsia="Times New Roman"/>
          <w:sz w:val="24"/>
          <w:szCs w:val="24"/>
          <w:lang w:eastAsia="lt-LT"/>
        </w:rPr>
        <w:t xml:space="preserve"> nurody</w:t>
      </w:r>
      <w:r w:rsidR="00B31588" w:rsidRPr="00D526A7">
        <w:rPr>
          <w:rFonts w:eastAsia="Times New Roman"/>
          <w:sz w:val="24"/>
          <w:szCs w:val="24"/>
          <w:lang w:eastAsia="lt-LT"/>
        </w:rPr>
        <w:t>toms veikloms finansuoti</w:t>
      </w:r>
      <w:r w:rsidR="006F633E" w:rsidRPr="00D526A7">
        <w:rPr>
          <w:rFonts w:eastAsia="Times New Roman"/>
          <w:sz w:val="24"/>
          <w:szCs w:val="24"/>
          <w:lang w:eastAsia="lt-LT"/>
        </w:rPr>
        <w:t>:</w:t>
      </w:r>
      <w:bookmarkEnd w:id="10"/>
    </w:p>
    <w:p w14:paraId="7F431DCB" w14:textId="5E159CAD" w:rsidR="00E70C1D" w:rsidRPr="00D526A7" w:rsidRDefault="00FC6200" w:rsidP="00851BF3">
      <w:pPr>
        <w:pStyle w:val="Numbering"/>
        <w:numPr>
          <w:ilvl w:val="1"/>
          <w:numId w:val="1"/>
        </w:numPr>
        <w:tabs>
          <w:tab w:val="left" w:pos="1134"/>
        </w:tabs>
        <w:ind w:firstLine="567"/>
        <w:jc w:val="both"/>
        <w:rPr>
          <w:rFonts w:eastAsia="Times New Roman"/>
          <w:sz w:val="24"/>
          <w:szCs w:val="24"/>
          <w:lang w:eastAsia="lt-LT"/>
        </w:rPr>
      </w:pPr>
      <w:r>
        <w:rPr>
          <w:rFonts w:eastAsia="Times New Roman"/>
          <w:sz w:val="24"/>
          <w:szCs w:val="24"/>
          <w:lang w:eastAsia="lt-LT"/>
        </w:rPr>
        <w:t>i</w:t>
      </w:r>
      <w:r w:rsidRPr="00D526A7">
        <w:rPr>
          <w:rFonts w:eastAsia="Times New Roman"/>
          <w:sz w:val="24"/>
          <w:szCs w:val="24"/>
          <w:lang w:eastAsia="lt-LT"/>
        </w:rPr>
        <w:t xml:space="preserve">ki </w:t>
      </w:r>
      <w:r w:rsidR="00E70C1D" w:rsidRPr="00D526A7">
        <w:rPr>
          <w:rFonts w:eastAsia="Times New Roman"/>
          <w:sz w:val="24"/>
          <w:szCs w:val="24"/>
          <w:lang w:eastAsia="lt-LT"/>
        </w:rPr>
        <w:t xml:space="preserve">53 000 </w:t>
      </w:r>
      <w:r w:rsidR="001D0C79" w:rsidRPr="00D526A7">
        <w:rPr>
          <w:rFonts w:eastAsia="Times New Roman"/>
          <w:sz w:val="24"/>
          <w:szCs w:val="24"/>
          <w:lang w:eastAsia="lt-LT"/>
        </w:rPr>
        <w:t xml:space="preserve">Eur </w:t>
      </w:r>
      <w:r w:rsidR="00E70C1D" w:rsidRPr="00D526A7">
        <w:rPr>
          <w:rFonts w:eastAsia="Times New Roman"/>
          <w:sz w:val="24"/>
          <w:szCs w:val="24"/>
          <w:lang w:eastAsia="lt-LT"/>
        </w:rPr>
        <w:t>(su PVM)</w:t>
      </w:r>
      <w:r w:rsidR="002C0B26" w:rsidRPr="00D526A7">
        <w:rPr>
          <w:rFonts w:eastAsia="Times New Roman"/>
          <w:sz w:val="24"/>
          <w:szCs w:val="24"/>
          <w:lang w:eastAsia="lt-LT"/>
        </w:rPr>
        <w:t xml:space="preserve"> Aprašo </w:t>
      </w:r>
      <w:r w:rsidR="002C0B26" w:rsidRPr="00D526A7">
        <w:rPr>
          <w:rFonts w:eastAsia="Times New Roman"/>
          <w:sz w:val="24"/>
          <w:szCs w:val="24"/>
          <w:lang w:eastAsia="lt-LT"/>
        </w:rPr>
        <w:fldChar w:fldCharType="begin"/>
      </w:r>
      <w:r w:rsidR="002C0B26" w:rsidRPr="00D526A7">
        <w:rPr>
          <w:rFonts w:eastAsia="Times New Roman"/>
          <w:sz w:val="24"/>
          <w:szCs w:val="24"/>
          <w:lang w:eastAsia="lt-LT"/>
        </w:rPr>
        <w:instrText xml:space="preserve"> REF _Ref123820664 \r \h  \* MERGEFORMAT </w:instrText>
      </w:r>
      <w:r w:rsidR="002C0B26" w:rsidRPr="00D526A7">
        <w:rPr>
          <w:rFonts w:eastAsia="Times New Roman"/>
          <w:sz w:val="24"/>
          <w:szCs w:val="24"/>
          <w:lang w:eastAsia="lt-LT"/>
        </w:rPr>
      </w:r>
      <w:r w:rsidR="002C0B26" w:rsidRPr="00D526A7">
        <w:rPr>
          <w:rFonts w:eastAsia="Times New Roman"/>
          <w:sz w:val="24"/>
          <w:szCs w:val="24"/>
          <w:lang w:eastAsia="lt-LT"/>
        </w:rPr>
        <w:fldChar w:fldCharType="separate"/>
      </w:r>
      <w:r w:rsidR="002E0DA2">
        <w:rPr>
          <w:rFonts w:eastAsia="Times New Roman"/>
          <w:sz w:val="24"/>
          <w:szCs w:val="24"/>
          <w:lang w:eastAsia="lt-LT"/>
        </w:rPr>
        <w:t>5.1</w:t>
      </w:r>
      <w:r w:rsidR="002C0B26" w:rsidRPr="00D526A7">
        <w:rPr>
          <w:rFonts w:eastAsia="Times New Roman"/>
          <w:sz w:val="24"/>
          <w:szCs w:val="24"/>
          <w:lang w:eastAsia="lt-LT"/>
        </w:rPr>
        <w:fldChar w:fldCharType="end"/>
      </w:r>
      <w:r w:rsidR="002C0B26" w:rsidRPr="00D526A7">
        <w:rPr>
          <w:rFonts w:eastAsia="Times New Roman"/>
          <w:sz w:val="24"/>
          <w:szCs w:val="24"/>
          <w:lang w:eastAsia="lt-LT"/>
        </w:rPr>
        <w:t xml:space="preserve"> papunktyje nurodytam</w:t>
      </w:r>
      <w:r w:rsidR="00E70C1D" w:rsidRPr="00D526A7">
        <w:rPr>
          <w:rFonts w:eastAsia="Times New Roman"/>
          <w:sz w:val="24"/>
          <w:szCs w:val="24"/>
          <w:lang w:eastAsia="lt-LT"/>
        </w:rPr>
        <w:t xml:space="preserve"> </w:t>
      </w:r>
      <w:r w:rsidR="00E0193A">
        <w:rPr>
          <w:rFonts w:eastAsia="Times New Roman"/>
          <w:sz w:val="24"/>
          <w:szCs w:val="24"/>
          <w:lang w:eastAsia="lt-LT"/>
        </w:rPr>
        <w:t>„</w:t>
      </w:r>
      <w:r w:rsidR="00E70C1D" w:rsidRPr="00D526A7">
        <w:rPr>
          <w:rFonts w:eastAsia="Times New Roman"/>
          <w:sz w:val="24"/>
          <w:szCs w:val="24"/>
          <w:lang w:eastAsia="lt-LT"/>
        </w:rPr>
        <w:t>GovTech</w:t>
      </w:r>
      <w:r w:rsidR="00E0193A">
        <w:rPr>
          <w:rFonts w:eastAsia="Times New Roman"/>
          <w:sz w:val="24"/>
          <w:szCs w:val="24"/>
          <w:lang w:eastAsia="lt-LT"/>
        </w:rPr>
        <w:t>“</w:t>
      </w:r>
      <w:r w:rsidR="00E70C1D" w:rsidRPr="00D526A7">
        <w:rPr>
          <w:rFonts w:eastAsia="Times New Roman"/>
          <w:sz w:val="24"/>
          <w:szCs w:val="24"/>
          <w:lang w:eastAsia="lt-LT"/>
        </w:rPr>
        <w:t xml:space="preserve"> bandom</w:t>
      </w:r>
      <w:r w:rsidR="00A41DE0" w:rsidRPr="00D526A7">
        <w:rPr>
          <w:rFonts w:eastAsia="Times New Roman"/>
          <w:sz w:val="24"/>
          <w:szCs w:val="24"/>
          <w:lang w:eastAsia="lt-LT"/>
        </w:rPr>
        <w:t>osios</w:t>
      </w:r>
      <w:r w:rsidR="00E70C1D" w:rsidRPr="00D526A7">
        <w:rPr>
          <w:rFonts w:eastAsia="Times New Roman"/>
          <w:sz w:val="24"/>
          <w:szCs w:val="24"/>
          <w:lang w:eastAsia="lt-LT"/>
        </w:rPr>
        <w:t xml:space="preserve"> versij</w:t>
      </w:r>
      <w:r w:rsidR="00A41DE0" w:rsidRPr="00D526A7">
        <w:rPr>
          <w:rFonts w:eastAsia="Times New Roman"/>
          <w:sz w:val="24"/>
          <w:szCs w:val="24"/>
          <w:lang w:eastAsia="lt-LT"/>
        </w:rPr>
        <w:t>os</w:t>
      </w:r>
      <w:r w:rsidR="00E70C1D" w:rsidRPr="00D526A7">
        <w:rPr>
          <w:rFonts w:eastAsia="Times New Roman"/>
          <w:sz w:val="24"/>
          <w:szCs w:val="24"/>
          <w:lang w:eastAsia="lt-LT"/>
        </w:rPr>
        <w:t xml:space="preserve"> </w:t>
      </w:r>
      <w:r w:rsidR="000D3D73">
        <w:rPr>
          <w:rFonts w:eastAsia="Times New Roman"/>
          <w:sz w:val="24"/>
          <w:szCs w:val="24"/>
          <w:lang w:eastAsia="lt-LT"/>
        </w:rPr>
        <w:t xml:space="preserve">sukūrimo </w:t>
      </w:r>
      <w:r w:rsidR="00E70C1D" w:rsidRPr="00D526A7">
        <w:rPr>
          <w:rFonts w:eastAsia="Times New Roman"/>
          <w:sz w:val="24"/>
          <w:szCs w:val="24"/>
          <w:lang w:eastAsia="lt-LT"/>
        </w:rPr>
        <w:t>viešajam pirkimui;</w:t>
      </w:r>
    </w:p>
    <w:p w14:paraId="2AA3095C" w14:textId="1984C7FF" w:rsidR="00E70C1D" w:rsidRPr="00D526A7" w:rsidRDefault="00FC6200" w:rsidP="00851BF3">
      <w:pPr>
        <w:pStyle w:val="Numbering"/>
        <w:numPr>
          <w:ilvl w:val="1"/>
          <w:numId w:val="1"/>
        </w:numPr>
        <w:tabs>
          <w:tab w:val="left" w:pos="851"/>
          <w:tab w:val="left" w:pos="1134"/>
        </w:tabs>
        <w:ind w:firstLine="567"/>
        <w:jc w:val="both"/>
        <w:rPr>
          <w:rStyle w:val="eop"/>
          <w:rFonts w:eastAsia="Times New Roman"/>
          <w:sz w:val="24"/>
          <w:szCs w:val="24"/>
        </w:rPr>
      </w:pPr>
      <w:r>
        <w:rPr>
          <w:rFonts w:eastAsia="Times New Roman"/>
          <w:sz w:val="24"/>
          <w:szCs w:val="24"/>
          <w:lang w:eastAsia="lt-LT"/>
        </w:rPr>
        <w:t>i</w:t>
      </w:r>
      <w:r w:rsidRPr="00D526A7">
        <w:rPr>
          <w:rFonts w:eastAsia="Times New Roman"/>
          <w:sz w:val="24"/>
          <w:szCs w:val="24"/>
          <w:lang w:eastAsia="lt-LT"/>
        </w:rPr>
        <w:t xml:space="preserve">ki </w:t>
      </w:r>
      <w:r w:rsidR="00E70C1D" w:rsidRPr="00D526A7">
        <w:rPr>
          <w:rFonts w:eastAsia="Times New Roman"/>
          <w:sz w:val="24"/>
          <w:szCs w:val="24"/>
          <w:lang w:eastAsia="lt-LT"/>
        </w:rPr>
        <w:t xml:space="preserve">18 150 </w:t>
      </w:r>
      <w:r w:rsidR="002C0B26" w:rsidRPr="00D526A7">
        <w:rPr>
          <w:rFonts w:eastAsia="Times New Roman"/>
          <w:sz w:val="24"/>
          <w:szCs w:val="24"/>
          <w:lang w:eastAsia="lt-LT"/>
        </w:rPr>
        <w:t xml:space="preserve">Eur </w:t>
      </w:r>
      <w:r w:rsidR="00E70C1D" w:rsidRPr="00D526A7">
        <w:rPr>
          <w:rFonts w:eastAsia="Times New Roman"/>
          <w:sz w:val="24"/>
          <w:szCs w:val="24"/>
          <w:lang w:eastAsia="lt-LT"/>
        </w:rPr>
        <w:t xml:space="preserve">(su PVM) </w:t>
      </w:r>
      <w:r w:rsidR="007663E9" w:rsidRPr="00D526A7">
        <w:rPr>
          <w:rFonts w:eastAsia="Times New Roman"/>
          <w:sz w:val="24"/>
          <w:szCs w:val="24"/>
          <w:lang w:eastAsia="lt-LT"/>
        </w:rPr>
        <w:t xml:space="preserve">Aprašo </w:t>
      </w:r>
      <w:r w:rsidR="00903B38">
        <w:rPr>
          <w:rFonts w:eastAsia="Times New Roman"/>
          <w:sz w:val="24"/>
          <w:szCs w:val="24"/>
          <w:lang w:eastAsia="lt-LT"/>
        </w:rPr>
        <w:fldChar w:fldCharType="begin"/>
      </w:r>
      <w:r w:rsidR="00903B38">
        <w:rPr>
          <w:rFonts w:eastAsia="Times New Roman"/>
          <w:sz w:val="24"/>
          <w:szCs w:val="24"/>
          <w:lang w:eastAsia="lt-LT"/>
        </w:rPr>
        <w:instrText xml:space="preserve"> REF _Ref123821068 \r \h </w:instrText>
      </w:r>
      <w:r w:rsidR="00851BF3">
        <w:rPr>
          <w:rFonts w:eastAsia="Times New Roman"/>
          <w:sz w:val="24"/>
          <w:szCs w:val="24"/>
          <w:lang w:eastAsia="lt-LT"/>
        </w:rPr>
        <w:instrText xml:space="preserve"> \* MERGEFORMAT </w:instrText>
      </w:r>
      <w:r w:rsidR="00903B38">
        <w:rPr>
          <w:rFonts w:eastAsia="Times New Roman"/>
          <w:sz w:val="24"/>
          <w:szCs w:val="24"/>
          <w:lang w:eastAsia="lt-LT"/>
        </w:rPr>
      </w:r>
      <w:r w:rsidR="00903B38">
        <w:rPr>
          <w:rFonts w:eastAsia="Times New Roman"/>
          <w:sz w:val="24"/>
          <w:szCs w:val="24"/>
          <w:lang w:eastAsia="lt-LT"/>
        </w:rPr>
        <w:fldChar w:fldCharType="separate"/>
      </w:r>
      <w:r w:rsidR="002E0DA2">
        <w:rPr>
          <w:rFonts w:eastAsia="Times New Roman"/>
          <w:sz w:val="24"/>
          <w:szCs w:val="24"/>
          <w:lang w:eastAsia="lt-LT"/>
        </w:rPr>
        <w:t>5.2</w:t>
      </w:r>
      <w:r w:rsidR="00903B38">
        <w:rPr>
          <w:rFonts w:eastAsia="Times New Roman"/>
          <w:sz w:val="24"/>
          <w:szCs w:val="24"/>
          <w:lang w:eastAsia="lt-LT"/>
        </w:rPr>
        <w:fldChar w:fldCharType="end"/>
      </w:r>
      <w:r w:rsidR="007663E9" w:rsidRPr="00D526A7">
        <w:rPr>
          <w:rFonts w:eastAsia="Times New Roman"/>
          <w:sz w:val="24"/>
          <w:szCs w:val="24"/>
          <w:lang w:eastAsia="lt-LT"/>
        </w:rPr>
        <w:t xml:space="preserve"> papunktyje nurodytam</w:t>
      </w:r>
      <w:r w:rsidR="006F633E" w:rsidRPr="00D526A7">
        <w:rPr>
          <w:rFonts w:eastAsia="Times New Roman"/>
          <w:sz w:val="24"/>
          <w:szCs w:val="24"/>
          <w:lang w:eastAsia="lt-LT"/>
        </w:rPr>
        <w:t xml:space="preserve"> </w:t>
      </w:r>
      <w:r w:rsidR="00E0193A">
        <w:rPr>
          <w:rFonts w:eastAsia="Times New Roman"/>
          <w:sz w:val="24"/>
          <w:szCs w:val="24"/>
          <w:lang w:eastAsia="lt-LT"/>
        </w:rPr>
        <w:t>„</w:t>
      </w:r>
      <w:r w:rsidR="00A21C07" w:rsidRPr="00D526A7">
        <w:rPr>
          <w:rFonts w:eastAsia="Times New Roman"/>
          <w:sz w:val="24"/>
          <w:szCs w:val="24"/>
          <w:lang w:eastAsia="lt-LT"/>
        </w:rPr>
        <w:t>G</w:t>
      </w:r>
      <w:r w:rsidR="00E70C1D" w:rsidRPr="00D526A7">
        <w:rPr>
          <w:rFonts w:eastAsia="Times New Roman"/>
          <w:sz w:val="24"/>
          <w:szCs w:val="24"/>
          <w:lang w:eastAsia="lt-LT"/>
        </w:rPr>
        <w:t>ovTech</w:t>
      </w:r>
      <w:r w:rsidR="00E0193A">
        <w:rPr>
          <w:rFonts w:eastAsia="Times New Roman"/>
          <w:sz w:val="24"/>
          <w:szCs w:val="24"/>
          <w:lang w:eastAsia="lt-LT"/>
        </w:rPr>
        <w:t>“</w:t>
      </w:r>
      <w:r w:rsidR="00E70C1D" w:rsidRPr="00D526A7">
        <w:rPr>
          <w:rFonts w:eastAsia="Times New Roman"/>
          <w:sz w:val="24"/>
          <w:szCs w:val="24"/>
          <w:lang w:eastAsia="lt-LT"/>
        </w:rPr>
        <w:t xml:space="preserve"> sprendimo testavimo vieša</w:t>
      </w:r>
      <w:r w:rsidR="00583E17" w:rsidRPr="00D526A7">
        <w:rPr>
          <w:rFonts w:eastAsia="Times New Roman"/>
          <w:sz w:val="24"/>
          <w:szCs w:val="24"/>
          <w:lang w:eastAsia="lt-LT"/>
        </w:rPr>
        <w:t>jam</w:t>
      </w:r>
      <w:r w:rsidR="00E70C1D" w:rsidRPr="00D526A7">
        <w:rPr>
          <w:rFonts w:eastAsia="Times New Roman"/>
          <w:sz w:val="24"/>
          <w:szCs w:val="24"/>
          <w:lang w:eastAsia="lt-LT"/>
        </w:rPr>
        <w:t xml:space="preserve"> pirkim</w:t>
      </w:r>
      <w:r w:rsidR="00583E17" w:rsidRPr="00D526A7">
        <w:rPr>
          <w:rFonts w:eastAsia="Times New Roman"/>
          <w:sz w:val="24"/>
          <w:szCs w:val="24"/>
          <w:lang w:eastAsia="lt-LT"/>
        </w:rPr>
        <w:t>ui</w:t>
      </w:r>
      <w:r w:rsidR="003F6DB9" w:rsidRPr="00D526A7">
        <w:rPr>
          <w:rFonts w:eastAsia="Times New Roman"/>
          <w:sz w:val="24"/>
          <w:szCs w:val="24"/>
          <w:lang w:eastAsia="lt-LT"/>
        </w:rPr>
        <w:t>.</w:t>
      </w:r>
    </w:p>
    <w:p w14:paraId="7B96A7CA" w14:textId="4DA8E899" w:rsidR="009529D1" w:rsidRDefault="00903BF4" w:rsidP="00851BF3">
      <w:pPr>
        <w:pStyle w:val="Numbering"/>
        <w:numPr>
          <w:ilvl w:val="0"/>
          <w:numId w:val="1"/>
        </w:numPr>
        <w:tabs>
          <w:tab w:val="left" w:pos="993"/>
          <w:tab w:val="left" w:pos="1134"/>
        </w:tabs>
        <w:ind w:firstLine="567"/>
        <w:jc w:val="both"/>
        <w:rPr>
          <w:rFonts w:eastAsia="Times New Roman"/>
          <w:sz w:val="24"/>
          <w:szCs w:val="24"/>
          <w:lang w:eastAsia="lt-LT"/>
        </w:rPr>
      </w:pPr>
      <w:bookmarkStart w:id="11" w:name="_Ref158281285"/>
      <w:r w:rsidRPr="00D526A7">
        <w:rPr>
          <w:rFonts w:eastAsia="Times New Roman"/>
          <w:sz w:val="24"/>
          <w:szCs w:val="24"/>
        </w:rPr>
        <w:t>Kviet</w:t>
      </w:r>
      <w:r w:rsidR="008861A9" w:rsidRPr="00D526A7">
        <w:rPr>
          <w:rFonts w:eastAsia="Times New Roman"/>
          <w:sz w:val="24"/>
          <w:szCs w:val="24"/>
        </w:rPr>
        <w:t>imas</w:t>
      </w:r>
      <w:r w:rsidR="001367BE" w:rsidRPr="00D526A7">
        <w:rPr>
          <w:rFonts w:eastAsia="Times New Roman"/>
          <w:sz w:val="24"/>
          <w:szCs w:val="24"/>
        </w:rPr>
        <w:t xml:space="preserve"> teikti paraiškas (toliau – kvietimas) </w:t>
      </w:r>
      <w:r w:rsidRPr="00D526A7">
        <w:rPr>
          <w:rFonts w:eastAsia="Times New Roman"/>
          <w:sz w:val="24"/>
          <w:szCs w:val="24"/>
        </w:rPr>
        <w:t>yra viešai skelbiamas Agentūros interneto svetainėje</w:t>
      </w:r>
      <w:r w:rsidRPr="00D526A7">
        <w:rPr>
          <w:rFonts w:eastAsia="Times New Roman"/>
          <w:szCs w:val="22"/>
        </w:rPr>
        <w:t xml:space="preserve"> </w:t>
      </w:r>
      <w:r w:rsidR="00F33301" w:rsidRPr="00D526A7">
        <w:rPr>
          <w:sz w:val="24"/>
        </w:rPr>
        <w:t>www.inovacijuagentura.lt</w:t>
      </w:r>
      <w:r w:rsidRPr="00D526A7">
        <w:rPr>
          <w:rFonts w:eastAsia="Times New Roman"/>
          <w:sz w:val="24"/>
          <w:szCs w:val="24"/>
        </w:rPr>
        <w:t>.</w:t>
      </w:r>
      <w:r w:rsidRPr="00D526A7">
        <w:rPr>
          <w:sz w:val="24"/>
        </w:rPr>
        <w:t xml:space="preserve"> </w:t>
      </w:r>
      <w:r w:rsidRPr="00D526A7">
        <w:rPr>
          <w:rFonts w:eastAsia="Times New Roman"/>
          <w:sz w:val="24"/>
          <w:szCs w:val="24"/>
          <w:lang w:eastAsia="lt-LT"/>
        </w:rPr>
        <w:t>Kvietime yra nurodoma</w:t>
      </w:r>
      <w:r w:rsidR="009529D1">
        <w:rPr>
          <w:rFonts w:eastAsia="Times New Roman"/>
          <w:sz w:val="24"/>
          <w:szCs w:val="24"/>
          <w:lang w:eastAsia="lt-LT"/>
        </w:rPr>
        <w:t>:</w:t>
      </w:r>
      <w:bookmarkEnd w:id="11"/>
    </w:p>
    <w:p w14:paraId="7DDBBC56" w14:textId="15F94453" w:rsidR="00CD6677" w:rsidRDefault="00903BF4" w:rsidP="00851BF3">
      <w:pPr>
        <w:pStyle w:val="Numbering"/>
        <w:numPr>
          <w:ilvl w:val="1"/>
          <w:numId w:val="1"/>
        </w:numPr>
        <w:tabs>
          <w:tab w:val="left" w:pos="993"/>
          <w:tab w:val="left" w:pos="1134"/>
        </w:tabs>
        <w:jc w:val="both"/>
        <w:rPr>
          <w:rFonts w:eastAsia="Times New Roman"/>
          <w:sz w:val="24"/>
          <w:szCs w:val="24"/>
          <w:lang w:eastAsia="lt-LT"/>
        </w:rPr>
      </w:pPr>
      <w:r w:rsidRPr="00D526A7">
        <w:rPr>
          <w:rFonts w:eastAsia="Times New Roman"/>
          <w:sz w:val="24"/>
          <w:szCs w:val="24"/>
          <w:lang w:eastAsia="lt-LT"/>
        </w:rPr>
        <w:t>kuri</w:t>
      </w:r>
      <w:r w:rsidR="003777D3" w:rsidRPr="00D526A7">
        <w:rPr>
          <w:rFonts w:eastAsia="Times New Roman"/>
          <w:sz w:val="24"/>
          <w:szCs w:val="24"/>
          <w:lang w:eastAsia="lt-LT"/>
        </w:rPr>
        <w:t>a</w:t>
      </w:r>
      <w:r w:rsidR="00A21C07" w:rsidRPr="00D526A7">
        <w:rPr>
          <w:rFonts w:eastAsia="Times New Roman"/>
          <w:sz w:val="24"/>
          <w:szCs w:val="24"/>
          <w:lang w:eastAsia="lt-LT"/>
        </w:rPr>
        <w:t>i</w:t>
      </w:r>
      <w:r w:rsidRPr="00D526A7">
        <w:rPr>
          <w:rFonts w:eastAsia="Times New Roman"/>
          <w:sz w:val="24"/>
          <w:szCs w:val="24"/>
          <w:lang w:eastAsia="lt-LT"/>
        </w:rPr>
        <w:t xml:space="preserve"> </w:t>
      </w:r>
      <w:r w:rsidR="00BD323B" w:rsidRPr="00D526A7">
        <w:rPr>
          <w:rFonts w:eastAsia="Times New Roman"/>
          <w:sz w:val="24"/>
          <w:szCs w:val="24"/>
          <w:lang w:eastAsia="lt-LT"/>
        </w:rPr>
        <w:t xml:space="preserve">iš Aprašo </w:t>
      </w:r>
      <w:r w:rsidR="00D526A7">
        <w:rPr>
          <w:rFonts w:eastAsia="Times New Roman"/>
          <w:sz w:val="24"/>
          <w:szCs w:val="24"/>
          <w:lang w:val="en-US" w:eastAsia="lt-LT"/>
        </w:rPr>
        <w:fldChar w:fldCharType="begin"/>
      </w:r>
      <w:r w:rsidR="00D526A7">
        <w:rPr>
          <w:rFonts w:eastAsia="Times New Roman"/>
          <w:sz w:val="24"/>
          <w:szCs w:val="24"/>
          <w:lang w:eastAsia="lt-LT"/>
        </w:rPr>
        <w:instrText xml:space="preserve"> REF _Ref123822895 \r \h </w:instrText>
      </w:r>
      <w:r w:rsidR="00851BF3">
        <w:rPr>
          <w:rFonts w:eastAsia="Times New Roman"/>
          <w:sz w:val="24"/>
          <w:szCs w:val="24"/>
          <w:lang w:val="en-US" w:eastAsia="lt-LT"/>
        </w:rPr>
        <w:instrText xml:space="preserve"> \* MERGEFORMAT </w:instrText>
      </w:r>
      <w:r w:rsidR="00D526A7">
        <w:rPr>
          <w:rFonts w:eastAsia="Times New Roman"/>
          <w:sz w:val="24"/>
          <w:szCs w:val="24"/>
          <w:lang w:val="en-US" w:eastAsia="lt-LT"/>
        </w:rPr>
      </w:r>
      <w:r w:rsidR="00D526A7">
        <w:rPr>
          <w:rFonts w:eastAsia="Times New Roman"/>
          <w:sz w:val="24"/>
          <w:szCs w:val="24"/>
          <w:lang w:val="en-US" w:eastAsia="lt-LT"/>
        </w:rPr>
        <w:fldChar w:fldCharType="separate"/>
      </w:r>
      <w:r w:rsidR="002E0DA2">
        <w:rPr>
          <w:rFonts w:eastAsia="Times New Roman"/>
          <w:sz w:val="24"/>
          <w:szCs w:val="24"/>
          <w:lang w:eastAsia="lt-LT"/>
        </w:rPr>
        <w:t>5</w:t>
      </w:r>
      <w:r w:rsidR="00D526A7">
        <w:rPr>
          <w:rFonts w:eastAsia="Times New Roman"/>
          <w:sz w:val="24"/>
          <w:szCs w:val="24"/>
          <w:lang w:val="en-US" w:eastAsia="lt-LT"/>
        </w:rPr>
        <w:fldChar w:fldCharType="end"/>
      </w:r>
      <w:r w:rsidR="00BD323B" w:rsidRPr="00E04318">
        <w:rPr>
          <w:rFonts w:eastAsia="Times New Roman"/>
          <w:sz w:val="24"/>
          <w:szCs w:val="24"/>
          <w:lang w:eastAsia="lt-LT"/>
        </w:rPr>
        <w:t xml:space="preserve"> </w:t>
      </w:r>
      <w:r w:rsidR="00BD323B" w:rsidRPr="00D526A7">
        <w:rPr>
          <w:rFonts w:eastAsia="Times New Roman"/>
          <w:sz w:val="24"/>
          <w:szCs w:val="24"/>
          <w:lang w:eastAsia="lt-LT"/>
        </w:rPr>
        <w:t xml:space="preserve">punkte nurodytų </w:t>
      </w:r>
      <w:r w:rsidRPr="00D526A7">
        <w:rPr>
          <w:rFonts w:eastAsia="Times New Roman"/>
          <w:sz w:val="24"/>
          <w:szCs w:val="24"/>
          <w:lang w:eastAsia="lt-LT"/>
        </w:rPr>
        <w:t>remiam</w:t>
      </w:r>
      <w:r w:rsidR="00BD323B" w:rsidRPr="00D526A7">
        <w:rPr>
          <w:rFonts w:eastAsia="Times New Roman"/>
          <w:sz w:val="24"/>
          <w:szCs w:val="24"/>
          <w:lang w:eastAsia="lt-LT"/>
        </w:rPr>
        <w:t>ų</w:t>
      </w:r>
      <w:r w:rsidRPr="00D526A7">
        <w:rPr>
          <w:rFonts w:eastAsia="Times New Roman"/>
          <w:sz w:val="24"/>
          <w:szCs w:val="24"/>
          <w:lang w:eastAsia="lt-LT"/>
        </w:rPr>
        <w:t xml:space="preserve"> veikl</w:t>
      </w:r>
      <w:r w:rsidR="00BD323B" w:rsidRPr="00D526A7">
        <w:rPr>
          <w:rFonts w:eastAsia="Times New Roman"/>
          <w:sz w:val="24"/>
          <w:szCs w:val="24"/>
          <w:lang w:eastAsia="lt-LT"/>
        </w:rPr>
        <w:t>ų finansuoti</w:t>
      </w:r>
      <w:r w:rsidRPr="00D526A7">
        <w:rPr>
          <w:rFonts w:eastAsia="Times New Roman"/>
          <w:sz w:val="24"/>
          <w:szCs w:val="24"/>
          <w:lang w:eastAsia="lt-LT"/>
        </w:rPr>
        <w:t xml:space="preserve"> yra skirtas </w:t>
      </w:r>
      <w:r w:rsidR="00BD323B" w:rsidRPr="00D526A7">
        <w:rPr>
          <w:rFonts w:eastAsia="Times New Roman"/>
          <w:sz w:val="24"/>
          <w:szCs w:val="24"/>
          <w:lang w:eastAsia="lt-LT"/>
        </w:rPr>
        <w:t>k</w:t>
      </w:r>
      <w:r w:rsidRPr="00D526A7">
        <w:rPr>
          <w:rFonts w:eastAsia="Times New Roman"/>
          <w:sz w:val="24"/>
          <w:szCs w:val="24"/>
          <w:lang w:eastAsia="lt-LT"/>
        </w:rPr>
        <w:t>vietimas</w:t>
      </w:r>
      <w:r w:rsidR="007762BA">
        <w:rPr>
          <w:rFonts w:eastAsia="Times New Roman"/>
          <w:sz w:val="24"/>
          <w:szCs w:val="24"/>
          <w:lang w:eastAsia="lt-LT"/>
        </w:rPr>
        <w:t>;</w:t>
      </w:r>
    </w:p>
    <w:p w14:paraId="3B27E577" w14:textId="77777777" w:rsidR="00CD6677" w:rsidRDefault="00903BF4" w:rsidP="00851BF3">
      <w:pPr>
        <w:pStyle w:val="Numbering"/>
        <w:numPr>
          <w:ilvl w:val="1"/>
          <w:numId w:val="1"/>
        </w:numPr>
        <w:tabs>
          <w:tab w:val="left" w:pos="993"/>
          <w:tab w:val="left" w:pos="1134"/>
        </w:tabs>
        <w:jc w:val="both"/>
        <w:rPr>
          <w:rFonts w:eastAsia="Times New Roman"/>
          <w:sz w:val="24"/>
          <w:szCs w:val="24"/>
          <w:lang w:eastAsia="lt-LT"/>
        </w:rPr>
      </w:pPr>
      <w:r w:rsidRPr="00CD6677">
        <w:rPr>
          <w:rFonts w:eastAsia="Times New Roman"/>
          <w:sz w:val="24"/>
          <w:szCs w:val="24"/>
          <w:lang w:eastAsia="lt-LT"/>
        </w:rPr>
        <w:t>finansavimo suma,</w:t>
      </w:r>
      <w:r w:rsidR="007E169A" w:rsidRPr="00CD6677">
        <w:rPr>
          <w:rFonts w:eastAsia="Times New Roman"/>
          <w:sz w:val="24"/>
          <w:szCs w:val="24"/>
          <w:lang w:eastAsia="lt-LT"/>
        </w:rPr>
        <w:t xml:space="preserve"> </w:t>
      </w:r>
      <w:r w:rsidR="00B01662" w:rsidRPr="00CD6677">
        <w:rPr>
          <w:rFonts w:eastAsia="Times New Roman"/>
          <w:sz w:val="24"/>
          <w:szCs w:val="24"/>
          <w:lang w:eastAsia="lt-LT"/>
        </w:rPr>
        <w:t xml:space="preserve">kurią planuojama paskirstyti einamaisiais metais to kvietimo metu ir kuri negali būti didesnė už </w:t>
      </w:r>
      <w:r w:rsidR="006F13EF" w:rsidRPr="00CD6677">
        <w:rPr>
          <w:rFonts w:eastAsia="Times New Roman"/>
          <w:sz w:val="24"/>
          <w:szCs w:val="24"/>
          <w:lang w:eastAsia="lt-LT"/>
        </w:rPr>
        <w:t xml:space="preserve">Agentūros </w:t>
      </w:r>
      <w:r w:rsidR="00B01662" w:rsidRPr="00CD6677">
        <w:rPr>
          <w:rFonts w:eastAsia="Times New Roman"/>
          <w:sz w:val="24"/>
          <w:szCs w:val="24"/>
          <w:lang w:eastAsia="lt-LT"/>
        </w:rPr>
        <w:t>detaliojoje sąmatoje patvirtintus asignavimus</w:t>
      </w:r>
      <w:r w:rsidR="00E0095F" w:rsidRPr="00CD6677">
        <w:rPr>
          <w:rFonts w:eastAsia="Times New Roman"/>
          <w:sz w:val="24"/>
          <w:szCs w:val="24"/>
          <w:lang w:eastAsia="lt-LT"/>
        </w:rPr>
        <w:t>;</w:t>
      </w:r>
    </w:p>
    <w:p w14:paraId="7361CFE7" w14:textId="77777777" w:rsidR="00CD6677" w:rsidRDefault="00BE0892" w:rsidP="00851BF3">
      <w:pPr>
        <w:pStyle w:val="Numbering"/>
        <w:numPr>
          <w:ilvl w:val="1"/>
          <w:numId w:val="1"/>
        </w:numPr>
        <w:tabs>
          <w:tab w:val="left" w:pos="993"/>
          <w:tab w:val="left" w:pos="1134"/>
        </w:tabs>
        <w:jc w:val="both"/>
        <w:rPr>
          <w:rFonts w:eastAsia="Times New Roman"/>
          <w:sz w:val="24"/>
          <w:szCs w:val="24"/>
          <w:lang w:eastAsia="lt-LT"/>
        </w:rPr>
      </w:pPr>
      <w:r w:rsidRPr="00CD6677">
        <w:rPr>
          <w:rFonts w:eastAsia="Times New Roman"/>
          <w:sz w:val="24"/>
          <w:szCs w:val="24"/>
          <w:lang w:eastAsia="lt-LT"/>
        </w:rPr>
        <w:t xml:space="preserve">finansuoti planuojamų </w:t>
      </w:r>
      <w:r w:rsidR="00771F18" w:rsidRPr="00CD6677">
        <w:rPr>
          <w:rFonts w:eastAsia="Times New Roman"/>
          <w:sz w:val="24"/>
          <w:szCs w:val="24"/>
          <w:lang w:eastAsia="lt-LT"/>
        </w:rPr>
        <w:t>P</w:t>
      </w:r>
      <w:r w:rsidRPr="00CD6677">
        <w:rPr>
          <w:rFonts w:eastAsia="Times New Roman"/>
          <w:sz w:val="24"/>
          <w:szCs w:val="24"/>
          <w:lang w:eastAsia="lt-LT"/>
        </w:rPr>
        <w:t>rojektų skaičius</w:t>
      </w:r>
      <w:r w:rsidR="00301FB2" w:rsidRPr="00CD6677">
        <w:rPr>
          <w:rFonts w:eastAsia="Times New Roman"/>
          <w:sz w:val="24"/>
          <w:szCs w:val="24"/>
          <w:lang w:eastAsia="lt-LT"/>
        </w:rPr>
        <w:t>;</w:t>
      </w:r>
    </w:p>
    <w:p w14:paraId="780363DB" w14:textId="1C88EFEF" w:rsidR="00CD6677" w:rsidRPr="007A4AA3" w:rsidRDefault="00536FC5" w:rsidP="00851BF3">
      <w:pPr>
        <w:pStyle w:val="Numbering"/>
        <w:numPr>
          <w:ilvl w:val="1"/>
          <w:numId w:val="1"/>
        </w:numPr>
        <w:tabs>
          <w:tab w:val="left" w:pos="993"/>
          <w:tab w:val="left" w:pos="1134"/>
        </w:tabs>
        <w:jc w:val="both"/>
        <w:rPr>
          <w:rFonts w:eastAsia="Times New Roman"/>
          <w:sz w:val="24"/>
          <w:szCs w:val="24"/>
          <w:lang w:eastAsia="lt-LT"/>
        </w:rPr>
      </w:pPr>
      <w:r w:rsidRPr="00CD6677">
        <w:rPr>
          <w:rFonts w:eastAsia="Times New Roman"/>
          <w:sz w:val="24"/>
          <w:szCs w:val="24"/>
          <w:lang w:eastAsia="lt-LT"/>
        </w:rPr>
        <w:t>p</w:t>
      </w:r>
      <w:r w:rsidR="00903BF4" w:rsidRPr="00CD6677">
        <w:rPr>
          <w:rFonts w:eastAsia="Times New Roman"/>
          <w:sz w:val="24"/>
          <w:szCs w:val="24"/>
          <w:lang w:eastAsia="lt-LT"/>
        </w:rPr>
        <w:t>araiškų teikimo terminas</w:t>
      </w:r>
      <w:r w:rsidR="00814CFC" w:rsidRPr="00CD6677">
        <w:rPr>
          <w:rFonts w:eastAsia="Times New Roman"/>
          <w:sz w:val="24"/>
          <w:szCs w:val="24"/>
          <w:lang w:eastAsia="lt-LT"/>
        </w:rPr>
        <w:t xml:space="preserve"> (metai, diena, valanda)</w:t>
      </w:r>
      <w:r w:rsidR="00641E6F" w:rsidRPr="00CD6677">
        <w:rPr>
          <w:rFonts w:eastAsia="Times New Roman"/>
          <w:sz w:val="24"/>
          <w:szCs w:val="24"/>
          <w:lang w:eastAsia="lt-LT"/>
        </w:rPr>
        <w:t xml:space="preserve">, kuris negali būti trumpesnis negu </w:t>
      </w:r>
      <w:r w:rsidR="002322D5" w:rsidRPr="002A3B12">
        <w:rPr>
          <w:rFonts w:eastAsia="Times New Roman"/>
          <w:sz w:val="24"/>
          <w:szCs w:val="24"/>
          <w:lang w:val="pt-BR" w:eastAsia="lt-LT"/>
        </w:rPr>
        <w:t>3</w:t>
      </w:r>
      <w:r w:rsidR="002322D5" w:rsidRPr="00CD6677">
        <w:rPr>
          <w:rFonts w:eastAsia="Times New Roman"/>
          <w:sz w:val="24"/>
          <w:szCs w:val="24"/>
          <w:lang w:eastAsia="lt-LT"/>
        </w:rPr>
        <w:t>0</w:t>
      </w:r>
      <w:r w:rsidR="002322D5">
        <w:rPr>
          <w:rFonts w:eastAsia="Times New Roman"/>
          <w:sz w:val="24"/>
          <w:szCs w:val="24"/>
          <w:lang w:eastAsia="lt-LT"/>
        </w:rPr>
        <w:t> </w:t>
      </w:r>
      <w:r w:rsidR="00641E6F" w:rsidRPr="007A4AA3">
        <w:rPr>
          <w:rFonts w:eastAsia="Times New Roman"/>
          <w:sz w:val="24"/>
          <w:szCs w:val="24"/>
          <w:lang w:eastAsia="lt-LT"/>
        </w:rPr>
        <w:t>dienų</w:t>
      </w:r>
      <w:r w:rsidR="00903BF4" w:rsidRPr="007A4AA3">
        <w:rPr>
          <w:rFonts w:eastAsia="Times New Roman"/>
          <w:sz w:val="24"/>
          <w:szCs w:val="24"/>
          <w:lang w:eastAsia="lt-LT"/>
        </w:rPr>
        <w:t>.</w:t>
      </w:r>
      <w:r w:rsidR="00D07E8C" w:rsidRPr="007A4AA3">
        <w:rPr>
          <w:rFonts w:eastAsia="Times New Roman"/>
          <w:sz w:val="24"/>
          <w:szCs w:val="24"/>
          <w:lang w:eastAsia="lt-LT"/>
        </w:rPr>
        <w:t xml:space="preserve"> </w:t>
      </w:r>
      <w:r w:rsidR="00977002" w:rsidRPr="007A4AA3">
        <w:rPr>
          <w:rFonts w:eastAsia="Times New Roman"/>
          <w:sz w:val="24"/>
          <w:szCs w:val="24"/>
          <w:lang w:eastAsia="lt-LT"/>
        </w:rPr>
        <w:t xml:space="preserve">Per </w:t>
      </w:r>
      <w:r w:rsidR="004B293B" w:rsidRPr="007A4AA3">
        <w:rPr>
          <w:rFonts w:eastAsia="Times New Roman"/>
          <w:sz w:val="24"/>
          <w:szCs w:val="24"/>
          <w:lang w:eastAsia="lt-LT"/>
        </w:rPr>
        <w:t xml:space="preserve">Priemonės </w:t>
      </w:r>
      <w:r w:rsidR="00977002" w:rsidRPr="007A4AA3">
        <w:rPr>
          <w:rFonts w:eastAsia="Times New Roman"/>
          <w:sz w:val="24"/>
          <w:szCs w:val="24"/>
          <w:lang w:eastAsia="lt-LT"/>
        </w:rPr>
        <w:t xml:space="preserve">įgyvendinimo laikotarpį </w:t>
      </w:r>
      <w:r w:rsidR="00977002" w:rsidRPr="007A4AA3">
        <w:rPr>
          <w:rFonts w:eastAsia="Times New Roman"/>
          <w:sz w:val="24"/>
          <w:szCs w:val="24"/>
        </w:rPr>
        <w:t xml:space="preserve">Agentūra </w:t>
      </w:r>
      <w:r w:rsidR="004B293B" w:rsidRPr="007A4AA3">
        <w:rPr>
          <w:rFonts w:eastAsia="Times New Roman"/>
          <w:sz w:val="24"/>
          <w:szCs w:val="24"/>
        </w:rPr>
        <w:t>k</w:t>
      </w:r>
      <w:r w:rsidR="00977002" w:rsidRPr="007A4AA3">
        <w:rPr>
          <w:rFonts w:eastAsia="Times New Roman"/>
          <w:sz w:val="24"/>
          <w:szCs w:val="24"/>
        </w:rPr>
        <w:t>vietimą gali skelbti kelis kartus</w:t>
      </w:r>
      <w:r w:rsidR="0006239D">
        <w:rPr>
          <w:rFonts w:eastAsia="Times New Roman"/>
          <w:sz w:val="24"/>
          <w:szCs w:val="24"/>
        </w:rPr>
        <w:t>;</w:t>
      </w:r>
      <w:r w:rsidR="0006239D" w:rsidRPr="007A4AA3">
        <w:rPr>
          <w:rFonts w:eastAsia="Times New Roman"/>
          <w:sz w:val="24"/>
          <w:szCs w:val="24"/>
        </w:rPr>
        <w:t xml:space="preserve"> </w:t>
      </w:r>
    </w:p>
    <w:p w14:paraId="7D8246A6" w14:textId="05E52D59" w:rsidR="00903BF4" w:rsidRPr="007A4AA3" w:rsidRDefault="00523F8F" w:rsidP="00851BF3">
      <w:pPr>
        <w:pStyle w:val="Numbering"/>
        <w:numPr>
          <w:ilvl w:val="1"/>
          <w:numId w:val="1"/>
        </w:numPr>
        <w:tabs>
          <w:tab w:val="left" w:pos="993"/>
          <w:tab w:val="left" w:pos="1134"/>
        </w:tabs>
        <w:jc w:val="both"/>
        <w:rPr>
          <w:rFonts w:eastAsia="Times New Roman"/>
          <w:sz w:val="24"/>
          <w:szCs w:val="24"/>
          <w:lang w:eastAsia="lt-LT"/>
        </w:rPr>
      </w:pPr>
      <w:r w:rsidRPr="007A4AA3">
        <w:rPr>
          <w:rFonts w:eastAsia="Times New Roman"/>
          <w:sz w:val="24"/>
          <w:szCs w:val="24"/>
        </w:rPr>
        <w:t>Agentūra k</w:t>
      </w:r>
      <w:r w:rsidR="00977002" w:rsidRPr="007A4AA3">
        <w:rPr>
          <w:rFonts w:eastAsia="Times New Roman"/>
          <w:sz w:val="24"/>
          <w:szCs w:val="24"/>
        </w:rPr>
        <w:t>vietime gali nurodyti tematiką, į kurią turėtų būti orientuot</w:t>
      </w:r>
      <w:r w:rsidR="004B293B" w:rsidRPr="007A4AA3">
        <w:rPr>
          <w:rFonts w:eastAsia="Times New Roman"/>
          <w:sz w:val="24"/>
          <w:szCs w:val="24"/>
        </w:rPr>
        <w:t>i Projektai</w:t>
      </w:r>
      <w:r w:rsidR="00977002" w:rsidRPr="007A4AA3">
        <w:rPr>
          <w:rFonts w:eastAsia="Times New Roman"/>
          <w:sz w:val="24"/>
          <w:szCs w:val="24"/>
        </w:rPr>
        <w:t>.</w:t>
      </w:r>
    </w:p>
    <w:p w14:paraId="078B8305" w14:textId="6EA7D5AF" w:rsidR="000A59C6" w:rsidRPr="007A4AA3" w:rsidRDefault="00FE0EFC" w:rsidP="00851BF3">
      <w:pPr>
        <w:pStyle w:val="Numbering"/>
        <w:numPr>
          <w:ilvl w:val="0"/>
          <w:numId w:val="1"/>
        </w:numPr>
        <w:tabs>
          <w:tab w:val="left" w:pos="851"/>
        </w:tabs>
        <w:jc w:val="both"/>
        <w:rPr>
          <w:rFonts w:eastAsia="Times New Roman"/>
          <w:sz w:val="24"/>
          <w:szCs w:val="24"/>
        </w:rPr>
      </w:pPr>
      <w:r w:rsidRPr="007A4AA3">
        <w:rPr>
          <w:rFonts w:eastAsia="Times New Roman"/>
          <w:sz w:val="24"/>
          <w:szCs w:val="24"/>
          <w:lang w:eastAsia="en-GB"/>
        </w:rPr>
        <w:t xml:space="preserve"> </w:t>
      </w:r>
      <w:r w:rsidR="00087242" w:rsidRPr="007A4AA3">
        <w:rPr>
          <w:rFonts w:eastAsia="Times New Roman"/>
          <w:sz w:val="24"/>
          <w:szCs w:val="24"/>
          <w:lang w:eastAsia="en-GB"/>
        </w:rPr>
        <w:t>Paraiškų</w:t>
      </w:r>
      <w:r w:rsidR="00223FBA" w:rsidRPr="007A4AA3">
        <w:rPr>
          <w:rFonts w:eastAsia="Times New Roman"/>
          <w:sz w:val="24"/>
          <w:szCs w:val="24"/>
          <w:lang w:eastAsia="en-GB"/>
        </w:rPr>
        <w:t xml:space="preserve"> atranka </w:t>
      </w:r>
      <w:r w:rsidR="003E1186" w:rsidRPr="007A4AA3">
        <w:rPr>
          <w:rFonts w:eastAsia="Times New Roman"/>
          <w:sz w:val="24"/>
          <w:szCs w:val="24"/>
          <w:lang w:eastAsia="en-GB"/>
        </w:rPr>
        <w:t xml:space="preserve">Aprašo VII skyriuje </w:t>
      </w:r>
      <w:r w:rsidR="00147074" w:rsidRPr="007A4AA3">
        <w:rPr>
          <w:rFonts w:eastAsia="Times New Roman"/>
          <w:sz w:val="24"/>
          <w:szCs w:val="24"/>
          <w:lang w:eastAsia="en-GB"/>
        </w:rPr>
        <w:t>nustatyta tvarka atliekama</w:t>
      </w:r>
      <w:r w:rsidR="00223FBA" w:rsidRPr="007A4AA3" w:rsidDel="00307957">
        <w:rPr>
          <w:rFonts w:eastAsia="Times New Roman"/>
          <w:sz w:val="24"/>
          <w:szCs w:val="24"/>
          <w:lang w:eastAsia="en-GB"/>
        </w:rPr>
        <w:t xml:space="preserve"> </w:t>
      </w:r>
      <w:r w:rsidR="00223FBA" w:rsidRPr="007A4AA3">
        <w:rPr>
          <w:sz w:val="24"/>
          <w:szCs w:val="24"/>
        </w:rPr>
        <w:t xml:space="preserve">vieno etapo </w:t>
      </w:r>
      <w:r w:rsidR="00307957" w:rsidRPr="007A4AA3">
        <w:rPr>
          <w:sz w:val="24"/>
          <w:szCs w:val="24"/>
        </w:rPr>
        <w:t xml:space="preserve">konkurso </w:t>
      </w:r>
      <w:r w:rsidR="00223FBA" w:rsidRPr="007A4AA3">
        <w:rPr>
          <w:sz w:val="24"/>
          <w:szCs w:val="24"/>
        </w:rPr>
        <w:t>būdu</w:t>
      </w:r>
      <w:r w:rsidR="004B60BF" w:rsidRPr="007A4AA3">
        <w:rPr>
          <w:sz w:val="24"/>
          <w:szCs w:val="24"/>
        </w:rPr>
        <w:t>.</w:t>
      </w:r>
    </w:p>
    <w:p w14:paraId="38FA1FEF" w14:textId="3E954F4C" w:rsidR="00FE0EFC" w:rsidRPr="007A4AA3" w:rsidRDefault="00FE0EFC" w:rsidP="00851BF3">
      <w:pPr>
        <w:pStyle w:val="Numbering"/>
        <w:numPr>
          <w:ilvl w:val="0"/>
          <w:numId w:val="1"/>
        </w:numPr>
        <w:tabs>
          <w:tab w:val="left" w:pos="851"/>
        </w:tabs>
        <w:jc w:val="both"/>
        <w:rPr>
          <w:rFonts w:eastAsia="Times New Roman"/>
          <w:sz w:val="24"/>
          <w:szCs w:val="24"/>
        </w:rPr>
      </w:pPr>
      <w:r w:rsidRPr="007A4AA3">
        <w:rPr>
          <w:sz w:val="24"/>
          <w:szCs w:val="24"/>
        </w:rPr>
        <w:t xml:space="preserve"> </w:t>
      </w:r>
      <w:r w:rsidR="002A0599" w:rsidRPr="007A4AA3">
        <w:rPr>
          <w:sz w:val="24"/>
          <w:szCs w:val="24"/>
        </w:rPr>
        <w:t>Paraiškos vertinamos Aprašo</w:t>
      </w:r>
      <w:r w:rsidR="00EA6DE5" w:rsidRPr="007A4AA3">
        <w:rPr>
          <w:sz w:val="24"/>
          <w:szCs w:val="24"/>
        </w:rPr>
        <w:t xml:space="preserve"> VII</w:t>
      </w:r>
      <w:r w:rsidR="002A0599" w:rsidRPr="007A4AA3">
        <w:rPr>
          <w:sz w:val="24"/>
          <w:szCs w:val="24"/>
        </w:rPr>
        <w:t xml:space="preserve"> skyriuje nustatyta tvarka. Pateiktų ir Aprašo</w:t>
      </w:r>
      <w:r w:rsidR="000C0C43" w:rsidRPr="007A4AA3">
        <w:rPr>
          <w:sz w:val="24"/>
          <w:szCs w:val="24"/>
        </w:rPr>
        <w:t xml:space="preserve"> </w:t>
      </w:r>
      <w:r w:rsidR="00553215" w:rsidRPr="007A4AA3">
        <w:rPr>
          <w:sz w:val="24"/>
          <w:szCs w:val="24"/>
        </w:rPr>
        <w:fldChar w:fldCharType="begin"/>
      </w:r>
      <w:r w:rsidR="00553215" w:rsidRPr="007A4AA3">
        <w:rPr>
          <w:sz w:val="24"/>
          <w:szCs w:val="24"/>
        </w:rPr>
        <w:instrText xml:space="preserve"> REF _Ref156375021 \r \h </w:instrText>
      </w:r>
      <w:r w:rsidR="00553542" w:rsidRPr="00433E7D">
        <w:rPr>
          <w:sz w:val="24"/>
          <w:szCs w:val="24"/>
        </w:rPr>
        <w:instrText xml:space="preserve"> \* MERGEFORMAT </w:instrText>
      </w:r>
      <w:r w:rsidR="00553215" w:rsidRPr="007A4AA3">
        <w:rPr>
          <w:sz w:val="24"/>
          <w:szCs w:val="24"/>
        </w:rPr>
      </w:r>
      <w:r w:rsidR="00553215" w:rsidRPr="007A4AA3">
        <w:rPr>
          <w:sz w:val="24"/>
          <w:szCs w:val="24"/>
        </w:rPr>
        <w:fldChar w:fldCharType="separate"/>
      </w:r>
      <w:r w:rsidR="002E0DA2">
        <w:rPr>
          <w:sz w:val="24"/>
          <w:szCs w:val="24"/>
        </w:rPr>
        <w:t>43</w:t>
      </w:r>
      <w:r w:rsidR="00553215" w:rsidRPr="007A4AA3">
        <w:rPr>
          <w:sz w:val="24"/>
          <w:szCs w:val="24"/>
        </w:rPr>
        <w:fldChar w:fldCharType="end"/>
      </w:r>
      <w:r w:rsidR="002A0599" w:rsidRPr="007A4AA3">
        <w:rPr>
          <w:sz w:val="24"/>
          <w:szCs w:val="24"/>
        </w:rPr>
        <w:t xml:space="preserve"> punkto nustatyta tvarka įvertintų </w:t>
      </w:r>
      <w:r w:rsidR="006F4608" w:rsidRPr="007A4AA3">
        <w:rPr>
          <w:sz w:val="24"/>
          <w:szCs w:val="24"/>
        </w:rPr>
        <w:t>p</w:t>
      </w:r>
      <w:r w:rsidR="002A0599" w:rsidRPr="007A4AA3">
        <w:rPr>
          <w:sz w:val="24"/>
          <w:szCs w:val="24"/>
        </w:rPr>
        <w:t xml:space="preserve">araiškų eiliškumas nustatomas vertinant </w:t>
      </w:r>
      <w:r w:rsidR="006F4608" w:rsidRPr="007A4AA3">
        <w:rPr>
          <w:sz w:val="24"/>
          <w:szCs w:val="24"/>
        </w:rPr>
        <w:t>p</w:t>
      </w:r>
      <w:r w:rsidR="002A0599" w:rsidRPr="007A4AA3">
        <w:rPr>
          <w:sz w:val="24"/>
          <w:szCs w:val="24"/>
        </w:rPr>
        <w:t>araiškas balais –</w:t>
      </w:r>
      <w:r w:rsidR="00233B5B" w:rsidRPr="007A4AA3">
        <w:rPr>
          <w:sz w:val="24"/>
          <w:szCs w:val="24"/>
        </w:rPr>
        <w:t xml:space="preserve"> </w:t>
      </w:r>
      <w:r w:rsidR="006F4608" w:rsidRPr="007A4AA3">
        <w:rPr>
          <w:sz w:val="24"/>
          <w:szCs w:val="24"/>
        </w:rPr>
        <w:t>p</w:t>
      </w:r>
      <w:r w:rsidR="002A0599" w:rsidRPr="007A4AA3">
        <w:rPr>
          <w:sz w:val="24"/>
          <w:szCs w:val="24"/>
        </w:rPr>
        <w:t>araiškos reitinguojamos, vadovaujantis Aprašo</w:t>
      </w:r>
      <w:r w:rsidR="00510876" w:rsidRPr="007A4AA3">
        <w:rPr>
          <w:sz w:val="24"/>
          <w:szCs w:val="24"/>
        </w:rPr>
        <w:t xml:space="preserve"> </w:t>
      </w:r>
      <w:r w:rsidR="00510876" w:rsidRPr="007A4AA3">
        <w:rPr>
          <w:sz w:val="24"/>
          <w:szCs w:val="24"/>
        </w:rPr>
        <w:fldChar w:fldCharType="begin"/>
      </w:r>
      <w:r w:rsidR="00510876" w:rsidRPr="007A4AA3">
        <w:rPr>
          <w:sz w:val="24"/>
          <w:szCs w:val="24"/>
        </w:rPr>
        <w:instrText xml:space="preserve"> REF _Ref156374997 \r \h </w:instrText>
      </w:r>
      <w:r w:rsidR="00553542" w:rsidRPr="00433E7D">
        <w:rPr>
          <w:sz w:val="24"/>
          <w:szCs w:val="24"/>
        </w:rPr>
        <w:instrText xml:space="preserve"> \* MERGEFORMAT </w:instrText>
      </w:r>
      <w:r w:rsidR="00510876" w:rsidRPr="007A4AA3">
        <w:rPr>
          <w:sz w:val="24"/>
          <w:szCs w:val="24"/>
        </w:rPr>
      </w:r>
      <w:r w:rsidR="00510876" w:rsidRPr="007A4AA3">
        <w:rPr>
          <w:sz w:val="24"/>
          <w:szCs w:val="24"/>
        </w:rPr>
        <w:fldChar w:fldCharType="separate"/>
      </w:r>
      <w:r w:rsidR="002E0DA2">
        <w:rPr>
          <w:sz w:val="24"/>
          <w:szCs w:val="24"/>
        </w:rPr>
        <w:t>48</w:t>
      </w:r>
      <w:r w:rsidR="00510876" w:rsidRPr="007A4AA3">
        <w:rPr>
          <w:sz w:val="24"/>
          <w:szCs w:val="24"/>
        </w:rPr>
        <w:fldChar w:fldCharType="end"/>
      </w:r>
      <w:r w:rsidR="00256C8B" w:rsidRPr="007A4AA3">
        <w:rPr>
          <w:sz w:val="24"/>
          <w:szCs w:val="24"/>
        </w:rPr>
        <w:t xml:space="preserve"> </w:t>
      </w:r>
      <w:r w:rsidR="002A0599" w:rsidRPr="007A4AA3">
        <w:rPr>
          <w:sz w:val="24"/>
          <w:szCs w:val="24"/>
        </w:rPr>
        <w:t xml:space="preserve">punkte nurodytais </w:t>
      </w:r>
      <w:r w:rsidR="00F27554" w:rsidRPr="007A4AA3">
        <w:rPr>
          <w:sz w:val="24"/>
          <w:szCs w:val="24"/>
        </w:rPr>
        <w:t>Projektų</w:t>
      </w:r>
      <w:r w:rsidR="00510876" w:rsidRPr="007A4AA3">
        <w:rPr>
          <w:sz w:val="24"/>
          <w:szCs w:val="24"/>
        </w:rPr>
        <w:t xml:space="preserve"> tinkamumo finansuoti</w:t>
      </w:r>
      <w:r w:rsidR="002A0599" w:rsidRPr="007A4AA3">
        <w:rPr>
          <w:sz w:val="24"/>
          <w:szCs w:val="24"/>
        </w:rPr>
        <w:t xml:space="preserve"> vertinimo kriterijais. Maksimalus</w:t>
      </w:r>
      <w:r w:rsidR="009B2902" w:rsidRPr="007A4AA3">
        <w:rPr>
          <w:sz w:val="24"/>
          <w:szCs w:val="24"/>
        </w:rPr>
        <w:t xml:space="preserve"> ir minimalus</w:t>
      </w:r>
      <w:r w:rsidR="002A0599" w:rsidRPr="007A4AA3">
        <w:rPr>
          <w:sz w:val="24"/>
          <w:szCs w:val="24"/>
        </w:rPr>
        <w:t xml:space="preserve"> galimas balų skaičius pagal kiekvieną kriterijų nurodytas Aprašo </w:t>
      </w:r>
      <w:r w:rsidR="00020802" w:rsidRPr="007A4AA3">
        <w:rPr>
          <w:sz w:val="24"/>
          <w:szCs w:val="24"/>
        </w:rPr>
        <w:t xml:space="preserve">3 </w:t>
      </w:r>
      <w:r w:rsidR="00862A6B" w:rsidRPr="007A4AA3">
        <w:rPr>
          <w:sz w:val="24"/>
          <w:szCs w:val="24"/>
        </w:rPr>
        <w:t>p</w:t>
      </w:r>
      <w:r w:rsidR="00020802" w:rsidRPr="007A4AA3">
        <w:rPr>
          <w:sz w:val="24"/>
          <w:szCs w:val="24"/>
        </w:rPr>
        <w:t>riede.</w:t>
      </w:r>
    </w:p>
    <w:p w14:paraId="1482084A" w14:textId="6957FD8C" w:rsidR="00FE0EFC" w:rsidRPr="007A4AA3" w:rsidRDefault="00581E70" w:rsidP="00851BF3">
      <w:pPr>
        <w:pStyle w:val="Numbering"/>
        <w:numPr>
          <w:ilvl w:val="0"/>
          <w:numId w:val="1"/>
        </w:numPr>
        <w:tabs>
          <w:tab w:val="left" w:pos="851"/>
        </w:tabs>
        <w:jc w:val="both"/>
        <w:rPr>
          <w:rFonts w:eastAsia="Times New Roman"/>
          <w:sz w:val="24"/>
          <w:szCs w:val="24"/>
        </w:rPr>
      </w:pPr>
      <w:r>
        <w:rPr>
          <w:sz w:val="24"/>
          <w:szCs w:val="24"/>
        </w:rPr>
        <w:t xml:space="preserve"> </w:t>
      </w:r>
      <w:r w:rsidR="003B7895" w:rsidRPr="007A4AA3">
        <w:rPr>
          <w:sz w:val="24"/>
          <w:szCs w:val="24"/>
        </w:rPr>
        <w:t xml:space="preserve">Subsidijos </w:t>
      </w:r>
      <w:r w:rsidR="00CD1E58" w:rsidRPr="007A4AA3">
        <w:rPr>
          <w:sz w:val="24"/>
          <w:szCs w:val="24"/>
        </w:rPr>
        <w:t>pareiškėjams skiriam</w:t>
      </w:r>
      <w:r w:rsidR="003B7895" w:rsidRPr="007A4AA3">
        <w:rPr>
          <w:sz w:val="24"/>
          <w:szCs w:val="24"/>
        </w:rPr>
        <w:t>o</w:t>
      </w:r>
      <w:r w:rsidR="00CD1E58" w:rsidRPr="007A4AA3">
        <w:rPr>
          <w:sz w:val="24"/>
          <w:szCs w:val="24"/>
        </w:rPr>
        <w:t xml:space="preserve">s sudarant </w:t>
      </w:r>
      <w:r w:rsidR="00AE7891" w:rsidRPr="007A4AA3">
        <w:rPr>
          <w:sz w:val="24"/>
          <w:szCs w:val="24"/>
        </w:rPr>
        <w:t xml:space="preserve">Aprašo </w:t>
      </w:r>
      <w:r w:rsidR="00D526A7" w:rsidRPr="007A4AA3">
        <w:rPr>
          <w:sz w:val="24"/>
          <w:szCs w:val="24"/>
        </w:rPr>
        <w:t>7</w:t>
      </w:r>
      <w:r w:rsidR="00AE7891" w:rsidRPr="007A4AA3">
        <w:rPr>
          <w:sz w:val="24"/>
          <w:szCs w:val="24"/>
        </w:rPr>
        <w:t xml:space="preserve"> priede nustatytos formos </w:t>
      </w:r>
      <w:r w:rsidR="00CD1E58" w:rsidRPr="007A4AA3">
        <w:rPr>
          <w:sz w:val="24"/>
          <w:szCs w:val="24"/>
        </w:rPr>
        <w:t xml:space="preserve">sutartį </w:t>
      </w:r>
      <w:bookmarkStart w:id="12" w:name="_Hlk133566340"/>
      <w:r w:rsidR="00CD1E58" w:rsidRPr="007A4AA3">
        <w:rPr>
          <w:sz w:val="24"/>
          <w:szCs w:val="24"/>
        </w:rPr>
        <w:t xml:space="preserve">dėl valstybės biudžeto lėšų pervedimo ir naudojimo </w:t>
      </w:r>
      <w:bookmarkEnd w:id="12"/>
      <w:r w:rsidR="00CD1E58" w:rsidRPr="007A4AA3">
        <w:rPr>
          <w:sz w:val="24"/>
          <w:szCs w:val="24"/>
        </w:rPr>
        <w:t xml:space="preserve">(toliau – </w:t>
      </w:r>
      <w:r w:rsidR="001064B2" w:rsidRPr="007A4AA3">
        <w:rPr>
          <w:sz w:val="24"/>
          <w:szCs w:val="24"/>
        </w:rPr>
        <w:t>f</w:t>
      </w:r>
      <w:r w:rsidR="00CD1E58" w:rsidRPr="007A4AA3">
        <w:rPr>
          <w:sz w:val="24"/>
          <w:szCs w:val="24"/>
        </w:rPr>
        <w:t>inansavimo sutartis)</w:t>
      </w:r>
      <w:r w:rsidR="00394CEC" w:rsidRPr="007A4AA3">
        <w:rPr>
          <w:sz w:val="24"/>
          <w:szCs w:val="24"/>
        </w:rPr>
        <w:t>.</w:t>
      </w:r>
      <w:r w:rsidR="00CD1E58" w:rsidRPr="007A4AA3">
        <w:rPr>
          <w:sz w:val="24"/>
          <w:szCs w:val="24"/>
        </w:rPr>
        <w:t xml:space="preserve"> </w:t>
      </w:r>
    </w:p>
    <w:p w14:paraId="0D2B80D6" w14:textId="62ED8B82" w:rsidR="00BC19CF" w:rsidRPr="007A4AA3" w:rsidRDefault="00BC6EF2" w:rsidP="00851BF3">
      <w:pPr>
        <w:pStyle w:val="Numbering"/>
        <w:numPr>
          <w:ilvl w:val="0"/>
          <w:numId w:val="1"/>
        </w:numPr>
        <w:tabs>
          <w:tab w:val="left" w:pos="851"/>
        </w:tabs>
        <w:jc w:val="both"/>
        <w:rPr>
          <w:rFonts w:eastAsia="Times New Roman"/>
          <w:sz w:val="24"/>
          <w:szCs w:val="24"/>
        </w:rPr>
      </w:pPr>
      <w:r w:rsidRPr="00433E7D">
        <w:rPr>
          <w:rFonts w:eastAsia="Times New Roman"/>
          <w:sz w:val="24"/>
          <w:szCs w:val="24"/>
        </w:rPr>
        <w:t xml:space="preserve"> </w:t>
      </w:r>
      <w:r w:rsidR="00BC19CF" w:rsidRPr="007A4AA3">
        <w:rPr>
          <w:rFonts w:eastAsia="Times New Roman"/>
          <w:sz w:val="24"/>
          <w:szCs w:val="24"/>
        </w:rPr>
        <w:t>Aprašo 5 punkte nurodytos remiamos veiklos finansuojamos kompensavimo būdu, kai pareiškėjas Aprašo X skyriuje numatyta tvarka pateikia projekto veiklos įgyvendinimą įrodančius dokumentus.</w:t>
      </w:r>
    </w:p>
    <w:p w14:paraId="3DAD65D8" w14:textId="77777777" w:rsidR="00E228AC" w:rsidRPr="00E228AC" w:rsidRDefault="00FE0EFC" w:rsidP="00851BF3">
      <w:pPr>
        <w:pStyle w:val="Numbering"/>
        <w:numPr>
          <w:ilvl w:val="0"/>
          <w:numId w:val="1"/>
        </w:numPr>
        <w:tabs>
          <w:tab w:val="left" w:pos="851"/>
        </w:tabs>
        <w:jc w:val="both"/>
        <w:rPr>
          <w:rFonts w:eastAsia="Times New Roman"/>
          <w:sz w:val="24"/>
          <w:szCs w:val="24"/>
        </w:rPr>
      </w:pPr>
      <w:r>
        <w:rPr>
          <w:rFonts w:eastAsia="Times New Roman"/>
          <w:sz w:val="24"/>
          <w:szCs w:val="24"/>
        </w:rPr>
        <w:t xml:space="preserve"> </w:t>
      </w:r>
      <w:r w:rsidR="001C1CF2" w:rsidRPr="00FE0EFC">
        <w:rPr>
          <w:sz w:val="24"/>
          <w:szCs w:val="24"/>
        </w:rPr>
        <w:t>Lietuvos Respublikos</w:t>
      </w:r>
      <w:r w:rsidR="00C95DA1" w:rsidRPr="00FE0EFC">
        <w:rPr>
          <w:sz w:val="24"/>
          <w:szCs w:val="24"/>
        </w:rPr>
        <w:t xml:space="preserve"> ekonomikos ir inovacijų ministerija (toliau – Ministerija) ir </w:t>
      </w:r>
      <w:r w:rsidR="00AF24AC" w:rsidRPr="00FE0EFC">
        <w:rPr>
          <w:sz w:val="24"/>
          <w:szCs w:val="24"/>
        </w:rPr>
        <w:t xml:space="preserve">Agentūra </w:t>
      </w:r>
      <w:r w:rsidR="003A4447" w:rsidRPr="00FE0EFC">
        <w:rPr>
          <w:sz w:val="24"/>
          <w:szCs w:val="24"/>
        </w:rPr>
        <w:t xml:space="preserve">įgyvendina </w:t>
      </w:r>
      <w:r w:rsidR="00375637" w:rsidRPr="00FE0EFC">
        <w:rPr>
          <w:sz w:val="24"/>
          <w:szCs w:val="24"/>
        </w:rPr>
        <w:t xml:space="preserve">Priemonę </w:t>
      </w:r>
      <w:r w:rsidR="00D00CE6" w:rsidRPr="00FE0EFC">
        <w:rPr>
          <w:sz w:val="24"/>
          <w:szCs w:val="24"/>
        </w:rPr>
        <w:t xml:space="preserve">ir </w:t>
      </w:r>
      <w:r w:rsidR="00096F37" w:rsidRPr="00FE0EFC">
        <w:rPr>
          <w:sz w:val="24"/>
          <w:szCs w:val="24"/>
        </w:rPr>
        <w:t xml:space="preserve">atlieka </w:t>
      </w:r>
      <w:r w:rsidR="00D00CE6" w:rsidRPr="00FE0EFC">
        <w:rPr>
          <w:sz w:val="24"/>
          <w:szCs w:val="24"/>
        </w:rPr>
        <w:t>Aprašo VI–X skyriuose nurodytas funkcijas</w:t>
      </w:r>
      <w:r w:rsidR="00096F37" w:rsidRPr="00FE0EFC">
        <w:rPr>
          <w:sz w:val="24"/>
          <w:szCs w:val="24"/>
        </w:rPr>
        <w:t>.</w:t>
      </w:r>
      <w:r w:rsidR="00D00CE6" w:rsidRPr="00FE0EFC">
        <w:rPr>
          <w:sz w:val="24"/>
          <w:szCs w:val="24"/>
        </w:rPr>
        <w:t xml:space="preserve"> </w:t>
      </w:r>
    </w:p>
    <w:p w14:paraId="7B661A8F" w14:textId="77777777" w:rsidR="00E228AC" w:rsidRDefault="00E228AC" w:rsidP="00851BF3">
      <w:pPr>
        <w:pStyle w:val="Numbering"/>
        <w:tabs>
          <w:tab w:val="left" w:pos="851"/>
        </w:tabs>
        <w:jc w:val="both"/>
        <w:rPr>
          <w:sz w:val="24"/>
          <w:szCs w:val="24"/>
        </w:rPr>
      </w:pPr>
    </w:p>
    <w:p w14:paraId="0CE6A16E" w14:textId="77777777" w:rsidR="00E228AC" w:rsidRPr="00D526A7" w:rsidRDefault="00E228AC" w:rsidP="00E228AC">
      <w:pPr>
        <w:pStyle w:val="Title"/>
        <w:spacing w:before="0"/>
        <w:rPr>
          <w:sz w:val="24"/>
          <w:szCs w:val="24"/>
        </w:rPr>
      </w:pPr>
      <w:r w:rsidRPr="00D526A7">
        <w:rPr>
          <w:sz w:val="24"/>
          <w:szCs w:val="24"/>
        </w:rPr>
        <w:t>II SKYRIUS</w:t>
      </w:r>
    </w:p>
    <w:p w14:paraId="06CBB894" w14:textId="77777777" w:rsidR="00E228AC" w:rsidRPr="00D526A7" w:rsidRDefault="00E228AC" w:rsidP="00E228AC">
      <w:pPr>
        <w:pStyle w:val="Title"/>
        <w:spacing w:before="0"/>
        <w:rPr>
          <w:sz w:val="24"/>
          <w:szCs w:val="24"/>
        </w:rPr>
      </w:pPr>
      <w:r w:rsidRPr="00D526A7">
        <w:rPr>
          <w:sz w:val="24"/>
          <w:szCs w:val="24"/>
        </w:rPr>
        <w:t>REIKALAVIMAI PAREIŠKĖJAMS IR PARTNERIAMS</w:t>
      </w:r>
      <w:r w:rsidRPr="00D526A7">
        <w:rPr>
          <w:sz w:val="24"/>
          <w:szCs w:val="24"/>
        </w:rPr>
        <w:br/>
      </w:r>
    </w:p>
    <w:p w14:paraId="68B40429" w14:textId="77777777" w:rsidR="00205CB2" w:rsidRDefault="00A14AC8" w:rsidP="00851BF3">
      <w:pPr>
        <w:pStyle w:val="Numbering"/>
        <w:numPr>
          <w:ilvl w:val="0"/>
          <w:numId w:val="1"/>
        </w:numPr>
        <w:tabs>
          <w:tab w:val="left" w:pos="851"/>
        </w:tabs>
        <w:jc w:val="both"/>
        <w:rPr>
          <w:rFonts w:eastAsia="Times New Roman"/>
          <w:sz w:val="24"/>
          <w:szCs w:val="24"/>
        </w:rPr>
      </w:pPr>
      <w:r>
        <w:rPr>
          <w:rFonts w:eastAsia="Times New Roman"/>
          <w:sz w:val="24"/>
          <w:szCs w:val="24"/>
        </w:rPr>
        <w:t xml:space="preserve"> </w:t>
      </w:r>
      <w:r w:rsidR="00836B88" w:rsidRPr="00E228AC">
        <w:rPr>
          <w:rFonts w:eastAsia="Times New Roman"/>
          <w:sz w:val="24"/>
          <w:szCs w:val="24"/>
        </w:rPr>
        <w:t>Pagal Aprašą</w:t>
      </w:r>
      <w:r w:rsidR="00A322A4" w:rsidRPr="00E228AC">
        <w:rPr>
          <w:rFonts w:eastAsia="Times New Roman"/>
          <w:sz w:val="24"/>
          <w:szCs w:val="24"/>
        </w:rPr>
        <w:t xml:space="preserve"> </w:t>
      </w:r>
      <w:r w:rsidR="00700980" w:rsidRPr="00E228AC">
        <w:rPr>
          <w:rFonts w:eastAsia="Times New Roman"/>
          <w:sz w:val="24"/>
          <w:szCs w:val="24"/>
        </w:rPr>
        <w:t xml:space="preserve">dėl </w:t>
      </w:r>
      <w:r w:rsidR="00375637" w:rsidRPr="00E228AC">
        <w:rPr>
          <w:rFonts w:eastAsia="Times New Roman"/>
          <w:sz w:val="24"/>
          <w:szCs w:val="24"/>
        </w:rPr>
        <w:t>s</w:t>
      </w:r>
      <w:r w:rsidR="00664E86" w:rsidRPr="00E228AC">
        <w:rPr>
          <w:rFonts w:eastAsia="Times New Roman"/>
          <w:sz w:val="24"/>
          <w:szCs w:val="24"/>
        </w:rPr>
        <w:t>ubsid</w:t>
      </w:r>
      <w:r w:rsidR="00700980" w:rsidRPr="00E228AC">
        <w:rPr>
          <w:rFonts w:eastAsia="Times New Roman"/>
          <w:sz w:val="24"/>
          <w:szCs w:val="24"/>
        </w:rPr>
        <w:t>ijos gali kreiptis</w:t>
      </w:r>
      <w:r w:rsidR="00F735A1" w:rsidRPr="00E228AC">
        <w:rPr>
          <w:rFonts w:eastAsia="Times New Roman"/>
          <w:sz w:val="24"/>
          <w:szCs w:val="24"/>
        </w:rPr>
        <w:t>:</w:t>
      </w:r>
    </w:p>
    <w:p w14:paraId="6A393013" w14:textId="77777777" w:rsidR="00205CB2" w:rsidRDefault="00205CB2" w:rsidP="006001FB">
      <w:pPr>
        <w:pStyle w:val="ListParagraph"/>
        <w:numPr>
          <w:ilvl w:val="1"/>
          <w:numId w:val="1"/>
        </w:numPr>
        <w:spacing w:line="240" w:lineRule="auto"/>
        <w:rPr>
          <w:rFonts w:ascii="Times New Roman" w:eastAsia="Times New Roman" w:hAnsi="Times New Roman" w:cs="Times New Roman"/>
          <w:sz w:val="24"/>
          <w:szCs w:val="24"/>
        </w:rPr>
      </w:pPr>
      <w:r w:rsidRPr="00490C09">
        <w:rPr>
          <w:rFonts w:ascii="Times New Roman" w:eastAsia="Times New Roman" w:hAnsi="Times New Roman" w:cs="Times New Roman"/>
          <w:sz w:val="24"/>
          <w:szCs w:val="24"/>
        </w:rPr>
        <w:t>biudžetinės įstaigos</w:t>
      </w:r>
      <w:r>
        <w:rPr>
          <w:rFonts w:ascii="Times New Roman" w:eastAsia="Times New Roman" w:hAnsi="Times New Roman" w:cs="Times New Roman"/>
          <w:sz w:val="24"/>
          <w:szCs w:val="24"/>
        </w:rPr>
        <w:t>;</w:t>
      </w:r>
      <w:r w:rsidRPr="00490C09">
        <w:rPr>
          <w:rFonts w:ascii="Times New Roman" w:eastAsia="Times New Roman" w:hAnsi="Times New Roman" w:cs="Times New Roman"/>
          <w:sz w:val="24"/>
          <w:szCs w:val="24"/>
        </w:rPr>
        <w:t xml:space="preserve"> </w:t>
      </w:r>
    </w:p>
    <w:p w14:paraId="2EF62644" w14:textId="77777777" w:rsidR="00205CB2" w:rsidRDefault="00205CB2" w:rsidP="006001FB">
      <w:pPr>
        <w:pStyle w:val="ListParagraph"/>
        <w:numPr>
          <w:ilvl w:val="1"/>
          <w:numId w:val="1"/>
        </w:numPr>
        <w:spacing w:line="240" w:lineRule="auto"/>
        <w:rPr>
          <w:rFonts w:ascii="Times New Roman" w:eastAsia="Times New Roman" w:hAnsi="Times New Roman" w:cs="Times New Roman"/>
          <w:sz w:val="24"/>
          <w:szCs w:val="24"/>
        </w:rPr>
      </w:pPr>
      <w:r w:rsidRPr="00490C09">
        <w:rPr>
          <w:rFonts w:ascii="Times New Roman" w:eastAsia="Times New Roman" w:hAnsi="Times New Roman" w:cs="Times New Roman"/>
          <w:sz w:val="24"/>
          <w:szCs w:val="24"/>
        </w:rPr>
        <w:t>viešosios įstaigos, kurių savininkė yra valstybė arba savivaldybė</w:t>
      </w:r>
      <w:r>
        <w:rPr>
          <w:rFonts w:ascii="Times New Roman" w:eastAsia="Times New Roman" w:hAnsi="Times New Roman" w:cs="Times New Roman"/>
          <w:sz w:val="24"/>
          <w:szCs w:val="24"/>
        </w:rPr>
        <w:t>;</w:t>
      </w:r>
      <w:r w:rsidRPr="00490C09">
        <w:rPr>
          <w:rFonts w:ascii="Times New Roman" w:eastAsia="Times New Roman" w:hAnsi="Times New Roman" w:cs="Times New Roman"/>
          <w:sz w:val="24"/>
          <w:szCs w:val="24"/>
        </w:rPr>
        <w:t xml:space="preserve"> </w:t>
      </w:r>
    </w:p>
    <w:p w14:paraId="3426BE9E" w14:textId="77777777" w:rsidR="00205CB2" w:rsidRDefault="00205CB2" w:rsidP="006001FB">
      <w:pPr>
        <w:pStyle w:val="ListParagraph"/>
        <w:numPr>
          <w:ilvl w:val="1"/>
          <w:numId w:val="1"/>
        </w:numPr>
        <w:spacing w:line="240" w:lineRule="auto"/>
        <w:rPr>
          <w:rFonts w:ascii="Times New Roman" w:eastAsia="Times New Roman" w:hAnsi="Times New Roman" w:cs="Times New Roman"/>
          <w:sz w:val="24"/>
          <w:szCs w:val="24"/>
        </w:rPr>
      </w:pPr>
      <w:r w:rsidRPr="00683E9E">
        <w:rPr>
          <w:rFonts w:ascii="Times New Roman" w:eastAsia="Times New Roman" w:hAnsi="Times New Roman" w:cs="Times New Roman"/>
          <w:sz w:val="24"/>
          <w:szCs w:val="24"/>
        </w:rPr>
        <w:t>viešosios įstaigos</w:t>
      </w:r>
      <w:r>
        <w:rPr>
          <w:rFonts w:ascii="Times New Roman" w:eastAsia="Times New Roman" w:hAnsi="Times New Roman" w:cs="Times New Roman"/>
          <w:sz w:val="24"/>
          <w:szCs w:val="24"/>
        </w:rPr>
        <w:t xml:space="preserve">, kuriose </w:t>
      </w:r>
      <w:r w:rsidRPr="00490C09">
        <w:rPr>
          <w:rFonts w:ascii="Times New Roman" w:eastAsia="Times New Roman" w:hAnsi="Times New Roman" w:cs="Times New Roman"/>
          <w:sz w:val="24"/>
          <w:szCs w:val="24"/>
        </w:rPr>
        <w:t>valstybė arba savivaldybė turi daugiausiai balsų visuotiniame dalininkų susirinkime</w:t>
      </w:r>
      <w:r>
        <w:rPr>
          <w:rFonts w:ascii="Times New Roman" w:eastAsia="Times New Roman" w:hAnsi="Times New Roman" w:cs="Times New Roman"/>
          <w:sz w:val="24"/>
          <w:szCs w:val="24"/>
        </w:rPr>
        <w:t>;</w:t>
      </w:r>
    </w:p>
    <w:p w14:paraId="6FDD29D1" w14:textId="683ABC14" w:rsidR="00205CB2" w:rsidRPr="00205CB2" w:rsidRDefault="00205CB2" w:rsidP="006001FB">
      <w:pPr>
        <w:pStyle w:val="ListParagraph"/>
        <w:numPr>
          <w:ilvl w:val="1"/>
          <w:numId w:val="1"/>
        </w:numPr>
        <w:tabs>
          <w:tab w:val="left" w:pos="851"/>
        </w:tabs>
        <w:spacing w:line="240" w:lineRule="auto"/>
        <w:jc w:val="both"/>
        <w:rPr>
          <w:rFonts w:ascii="Times New Roman" w:eastAsia="Times New Roman" w:hAnsi="Times New Roman" w:cs="Times New Roman"/>
          <w:sz w:val="24"/>
          <w:szCs w:val="24"/>
        </w:rPr>
      </w:pPr>
      <w:r w:rsidRPr="00205CB2">
        <w:rPr>
          <w:rFonts w:ascii="Times New Roman" w:hAnsi="Times New Roman" w:cs="Times New Roman"/>
          <w:sz w:val="24"/>
          <w:szCs w:val="24"/>
        </w:rPr>
        <w:t>valstybės ar savivaldybės įmonės, kaip jos apibrėžtos Lietuvos Respublikos valstybės ir savivaldybės įmonių įstatyme.</w:t>
      </w:r>
    </w:p>
    <w:p w14:paraId="26C9E00B" w14:textId="77777777" w:rsidR="00064A3A" w:rsidRPr="00064A3A" w:rsidRDefault="00205CB2" w:rsidP="006001FB">
      <w:pPr>
        <w:pStyle w:val="ListParagraph"/>
        <w:numPr>
          <w:ilvl w:val="0"/>
          <w:numId w:val="1"/>
        </w:numPr>
        <w:tabs>
          <w:tab w:val="left" w:pos="851"/>
        </w:tabs>
        <w:spacing w:line="240" w:lineRule="auto"/>
        <w:jc w:val="both"/>
        <w:rPr>
          <w:rFonts w:ascii="Times New Roman" w:eastAsia="Times New Roman" w:hAnsi="Times New Roman" w:cs="Times New Roman"/>
          <w:sz w:val="24"/>
          <w:szCs w:val="24"/>
        </w:rPr>
      </w:pPr>
      <w:r w:rsidRPr="00205CB2">
        <w:rPr>
          <w:rFonts w:eastAsia="Times New Roman"/>
          <w:sz w:val="24"/>
          <w:szCs w:val="24"/>
        </w:rPr>
        <w:t xml:space="preserve"> </w:t>
      </w:r>
      <w:r w:rsidR="005F106C" w:rsidRPr="00205CB2">
        <w:rPr>
          <w:rFonts w:ascii="Times New Roman" w:eastAsia="Times New Roman" w:hAnsi="Times New Roman" w:cs="Times New Roman"/>
          <w:color w:val="000000" w:themeColor="text1"/>
          <w:sz w:val="24"/>
          <w:szCs w:val="24"/>
        </w:rPr>
        <w:t>Pagal Aprašą galimi</w:t>
      </w:r>
      <w:r w:rsidR="00F138BF" w:rsidRPr="00205CB2">
        <w:rPr>
          <w:rFonts w:ascii="Times New Roman" w:eastAsia="Times New Roman" w:hAnsi="Times New Roman" w:cs="Times New Roman"/>
          <w:color w:val="000000" w:themeColor="text1"/>
          <w:sz w:val="24"/>
          <w:szCs w:val="24"/>
        </w:rPr>
        <w:t xml:space="preserve"> Projekto</w:t>
      </w:r>
      <w:r w:rsidR="005F106C" w:rsidRPr="00205CB2">
        <w:rPr>
          <w:rFonts w:ascii="Times New Roman" w:eastAsia="Times New Roman" w:hAnsi="Times New Roman" w:cs="Times New Roman"/>
          <w:color w:val="000000" w:themeColor="text1"/>
          <w:sz w:val="24"/>
          <w:szCs w:val="24"/>
        </w:rPr>
        <w:t xml:space="preserve"> partneriai</w:t>
      </w:r>
      <w:r w:rsidR="00496A69" w:rsidRPr="00205CB2">
        <w:rPr>
          <w:rFonts w:ascii="Times New Roman" w:eastAsia="Times New Roman" w:hAnsi="Times New Roman" w:cs="Times New Roman"/>
          <w:color w:val="000000" w:themeColor="text1"/>
          <w:sz w:val="24"/>
          <w:szCs w:val="24"/>
        </w:rPr>
        <w:t xml:space="preserve"> yra</w:t>
      </w:r>
      <w:r w:rsidR="001064B2" w:rsidRPr="00205CB2">
        <w:rPr>
          <w:rFonts w:ascii="Times New Roman" w:eastAsia="Times New Roman" w:hAnsi="Times New Roman" w:cs="Times New Roman"/>
          <w:color w:val="000000" w:themeColor="text1"/>
          <w:sz w:val="24"/>
          <w:szCs w:val="24"/>
        </w:rPr>
        <w:t>:</w:t>
      </w:r>
    </w:p>
    <w:p w14:paraId="704E9FE8" w14:textId="77777777" w:rsidR="00064A3A" w:rsidRPr="003E1993" w:rsidRDefault="00064A3A" w:rsidP="006001FB">
      <w:pPr>
        <w:pStyle w:val="ListParagraph"/>
        <w:numPr>
          <w:ilvl w:val="1"/>
          <w:numId w:val="1"/>
        </w:numPr>
        <w:spacing w:line="240" w:lineRule="auto"/>
        <w:rPr>
          <w:rFonts w:ascii="Times New Roman" w:hAnsi="Times New Roman" w:cs="Times New Roman"/>
          <w:sz w:val="24"/>
          <w:szCs w:val="24"/>
        </w:rPr>
      </w:pPr>
      <w:r w:rsidRPr="00490C09">
        <w:rPr>
          <w:rFonts w:ascii="Times New Roman" w:eastAsia="Times New Roman" w:hAnsi="Times New Roman" w:cs="Times New Roman"/>
          <w:sz w:val="24"/>
          <w:szCs w:val="24"/>
        </w:rPr>
        <w:t xml:space="preserve">biudžetinės įstaigos, </w:t>
      </w:r>
    </w:p>
    <w:p w14:paraId="1359896F" w14:textId="77777777" w:rsidR="00064A3A" w:rsidRPr="003E1993" w:rsidRDefault="00064A3A" w:rsidP="006001FB">
      <w:pPr>
        <w:pStyle w:val="ListParagraph"/>
        <w:numPr>
          <w:ilvl w:val="1"/>
          <w:numId w:val="1"/>
        </w:numPr>
        <w:spacing w:line="240" w:lineRule="auto"/>
        <w:rPr>
          <w:rFonts w:ascii="Times New Roman" w:eastAsia="Times New Roman" w:hAnsi="Times New Roman" w:cs="Times New Roman"/>
          <w:sz w:val="24"/>
          <w:szCs w:val="24"/>
        </w:rPr>
      </w:pPr>
      <w:r w:rsidRPr="003E1993">
        <w:rPr>
          <w:rFonts w:ascii="Times New Roman" w:eastAsia="Times New Roman" w:hAnsi="Times New Roman" w:cs="Times New Roman"/>
          <w:sz w:val="24"/>
          <w:szCs w:val="24"/>
        </w:rPr>
        <w:t xml:space="preserve">viešosios įstaigos, kurių savininkė yra valstybė arba savivaldybė; </w:t>
      </w:r>
    </w:p>
    <w:p w14:paraId="6CFA2E6E" w14:textId="77777777" w:rsidR="00064A3A" w:rsidRPr="003E1993" w:rsidRDefault="00064A3A" w:rsidP="006001FB">
      <w:pPr>
        <w:pStyle w:val="ListParagraph"/>
        <w:numPr>
          <w:ilvl w:val="1"/>
          <w:numId w:val="1"/>
        </w:numPr>
        <w:spacing w:line="240" w:lineRule="auto"/>
        <w:jc w:val="both"/>
        <w:rPr>
          <w:rFonts w:ascii="Times New Roman" w:eastAsia="Times New Roman" w:hAnsi="Times New Roman" w:cs="Times New Roman"/>
          <w:sz w:val="24"/>
          <w:szCs w:val="24"/>
        </w:rPr>
      </w:pPr>
      <w:r w:rsidRPr="003E1993">
        <w:rPr>
          <w:rFonts w:ascii="Times New Roman" w:eastAsia="Times New Roman" w:hAnsi="Times New Roman" w:cs="Times New Roman"/>
          <w:sz w:val="24"/>
          <w:szCs w:val="24"/>
        </w:rPr>
        <w:t>viešosios įstaigos, kuriose arba valstybė arba savivaldybė turi daugiausiai balsų visuotiniame dalininkų susirinkime;</w:t>
      </w:r>
    </w:p>
    <w:p w14:paraId="54D41A43" w14:textId="3B5A2587" w:rsidR="00064A3A" w:rsidRPr="003E1993" w:rsidRDefault="00064A3A" w:rsidP="006001FB">
      <w:pPr>
        <w:pStyle w:val="ListParagraph"/>
        <w:numPr>
          <w:ilvl w:val="1"/>
          <w:numId w:val="1"/>
        </w:numPr>
        <w:spacing w:line="240" w:lineRule="auto"/>
        <w:rPr>
          <w:rFonts w:ascii="Times New Roman" w:eastAsia="Times New Roman" w:hAnsi="Times New Roman" w:cs="Times New Roman"/>
          <w:sz w:val="24"/>
          <w:szCs w:val="24"/>
        </w:rPr>
      </w:pPr>
      <w:r w:rsidRPr="003E1993">
        <w:rPr>
          <w:rFonts w:ascii="Times New Roman" w:eastAsia="Times New Roman" w:hAnsi="Times New Roman" w:cs="Times New Roman"/>
          <w:sz w:val="24"/>
          <w:szCs w:val="24"/>
        </w:rPr>
        <w:t>valstybės ar savivaldybės įmonės, kaip jos apibrėžtos Lietuvos Respublikos valstybės ir savivaldybės įmonių įstatyme.</w:t>
      </w:r>
    </w:p>
    <w:p w14:paraId="3D4B6D54" w14:textId="22004E45" w:rsidR="00BD5C21" w:rsidRDefault="00064A3A" w:rsidP="006001FB">
      <w:pPr>
        <w:pStyle w:val="ListParagraph"/>
        <w:numPr>
          <w:ilvl w:val="0"/>
          <w:numId w:val="1"/>
        </w:numPr>
        <w:tabs>
          <w:tab w:val="left" w:pos="85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 </w:t>
      </w:r>
      <w:r w:rsidR="00B442C9" w:rsidRPr="00064A3A">
        <w:rPr>
          <w:rFonts w:ascii="Times New Roman" w:hAnsi="Times New Roman" w:cs="Times New Roman"/>
          <w:sz w:val="24"/>
          <w:szCs w:val="24"/>
        </w:rPr>
        <w:t xml:space="preserve">Pagal Aprašą dėl subsidijos negali kreiptis </w:t>
      </w:r>
      <w:r w:rsidR="008C5604" w:rsidRPr="00064A3A">
        <w:rPr>
          <w:rFonts w:ascii="Times New Roman" w:eastAsia="Times New Roman" w:hAnsi="Times New Roman" w:cs="Times New Roman"/>
          <w:sz w:val="24"/>
          <w:szCs w:val="24"/>
        </w:rPr>
        <w:t>mokslo ir studijų institucijos, kaip jos apibrėžtos Lietuvos Respublikos mokslo ir studijų įstatyme.</w:t>
      </w:r>
    </w:p>
    <w:p w14:paraId="27C7C5FE" w14:textId="11AE0097" w:rsidR="005F106C" w:rsidRPr="00BD5C21" w:rsidRDefault="00BD5C21" w:rsidP="006001FB">
      <w:pPr>
        <w:pStyle w:val="ListParagraph"/>
        <w:numPr>
          <w:ilvl w:val="0"/>
          <w:numId w:val="1"/>
        </w:numPr>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 </w:t>
      </w:r>
      <w:r w:rsidR="005F106C" w:rsidRPr="00BD5C21">
        <w:rPr>
          <w:rFonts w:ascii="Times New Roman" w:eastAsia="Times New Roman" w:hAnsi="Times New Roman" w:cs="Times New Roman"/>
          <w:sz w:val="24"/>
          <w:szCs w:val="24"/>
        </w:rPr>
        <w:t xml:space="preserve">Partnerių atranką atlieka pareiškėjas. Partnerių atranka turi būti atlikta iki </w:t>
      </w:r>
      <w:r w:rsidR="00DE48FF" w:rsidRPr="00BD5C21">
        <w:rPr>
          <w:rFonts w:ascii="Times New Roman" w:eastAsia="Times New Roman" w:hAnsi="Times New Roman" w:cs="Times New Roman"/>
          <w:sz w:val="24"/>
          <w:szCs w:val="24"/>
        </w:rPr>
        <w:t>P</w:t>
      </w:r>
      <w:r w:rsidR="005F106C" w:rsidRPr="00BD5C21">
        <w:rPr>
          <w:rFonts w:ascii="Times New Roman" w:eastAsia="Times New Roman" w:hAnsi="Times New Roman" w:cs="Times New Roman"/>
          <w:sz w:val="24"/>
          <w:szCs w:val="24"/>
        </w:rPr>
        <w:t>araiškos pateikimo Agentūrai dienos.</w:t>
      </w:r>
    </w:p>
    <w:p w14:paraId="2DC75031" w14:textId="77777777" w:rsidR="00C755BB" w:rsidRPr="00D526A7" w:rsidRDefault="00C755BB" w:rsidP="006001FB">
      <w:pPr>
        <w:spacing w:after="0" w:line="240" w:lineRule="auto"/>
        <w:ind w:left="357"/>
        <w:jc w:val="center"/>
        <w:rPr>
          <w:rStyle w:val="TitleChar"/>
          <w:sz w:val="24"/>
          <w:szCs w:val="24"/>
        </w:rPr>
      </w:pPr>
    </w:p>
    <w:p w14:paraId="3113D28C" w14:textId="4C696FCD" w:rsidR="00CB3DC0" w:rsidRPr="00D526A7" w:rsidRDefault="00AA1C01" w:rsidP="006001FB">
      <w:pPr>
        <w:spacing w:after="0" w:line="240" w:lineRule="auto"/>
        <w:ind w:left="357"/>
        <w:jc w:val="center"/>
        <w:rPr>
          <w:rStyle w:val="SubtitleChar"/>
          <w:sz w:val="24"/>
          <w:szCs w:val="24"/>
        </w:rPr>
      </w:pPr>
      <w:r w:rsidRPr="00D526A7">
        <w:rPr>
          <w:rStyle w:val="TitleChar"/>
          <w:sz w:val="24"/>
          <w:szCs w:val="24"/>
        </w:rPr>
        <w:t>III SKYRIUS</w:t>
      </w:r>
      <w:r w:rsidR="00B10118" w:rsidRPr="00D526A7">
        <w:rPr>
          <w:rFonts w:ascii="Times New Roman" w:hAnsi="Times New Roman" w:cs="Times New Roman"/>
          <w:b/>
          <w:bCs/>
          <w:sz w:val="24"/>
          <w:szCs w:val="24"/>
        </w:rPr>
        <w:br/>
      </w:r>
      <w:r w:rsidR="00CB3DC0" w:rsidRPr="00D526A7">
        <w:rPr>
          <w:rStyle w:val="SubtitleChar"/>
          <w:sz w:val="24"/>
          <w:szCs w:val="24"/>
        </w:rPr>
        <w:t xml:space="preserve">PROJEKTAMS </w:t>
      </w:r>
      <w:r w:rsidR="00F47D9F">
        <w:rPr>
          <w:rStyle w:val="SubtitleChar"/>
          <w:sz w:val="24"/>
          <w:szCs w:val="24"/>
        </w:rPr>
        <w:t xml:space="preserve">KELIAMI </w:t>
      </w:r>
      <w:r w:rsidR="00F47D9F" w:rsidRPr="00D526A7">
        <w:rPr>
          <w:rStyle w:val="SubtitleChar"/>
          <w:sz w:val="24"/>
          <w:szCs w:val="24"/>
        </w:rPr>
        <w:t>REIKALAVIMAI</w:t>
      </w:r>
    </w:p>
    <w:p w14:paraId="330CB152" w14:textId="77777777" w:rsidR="00C755BB" w:rsidRPr="00D526A7" w:rsidRDefault="00C755BB" w:rsidP="006001FB">
      <w:pPr>
        <w:spacing w:after="0" w:line="240" w:lineRule="auto"/>
        <w:ind w:left="357"/>
        <w:jc w:val="center"/>
        <w:rPr>
          <w:rFonts w:ascii="Times New Roman" w:hAnsi="Times New Roman" w:cs="Times New Roman"/>
          <w:b/>
          <w:sz w:val="24"/>
          <w:szCs w:val="24"/>
          <w:lang w:val="en-US"/>
        </w:rPr>
      </w:pPr>
    </w:p>
    <w:p w14:paraId="174E3D3F" w14:textId="06AE665A" w:rsidR="00CB3DC0" w:rsidRPr="00D526A7" w:rsidRDefault="00F85E96" w:rsidP="00851BF3">
      <w:pPr>
        <w:pStyle w:val="Numbering"/>
        <w:numPr>
          <w:ilvl w:val="0"/>
          <w:numId w:val="1"/>
        </w:numPr>
        <w:tabs>
          <w:tab w:val="left" w:pos="993"/>
          <w:tab w:val="left" w:pos="1276"/>
          <w:tab w:val="left" w:pos="1701"/>
        </w:tabs>
        <w:ind w:firstLine="567"/>
        <w:jc w:val="both"/>
        <w:rPr>
          <w:rFonts w:eastAsia="Times New Roman"/>
          <w:sz w:val="24"/>
          <w:szCs w:val="24"/>
        </w:rPr>
      </w:pPr>
      <w:bookmarkStart w:id="13" w:name="_Ref124253821"/>
      <w:r w:rsidRPr="00D526A7">
        <w:rPr>
          <w:rFonts w:eastAsia="Times New Roman"/>
          <w:sz w:val="24"/>
          <w:szCs w:val="24"/>
          <w:lang w:eastAsia="lt-LT"/>
        </w:rPr>
        <w:t>P</w:t>
      </w:r>
      <w:r w:rsidR="00CB3DC0" w:rsidRPr="00D526A7">
        <w:rPr>
          <w:rFonts w:eastAsia="Times New Roman"/>
          <w:sz w:val="24"/>
          <w:szCs w:val="24"/>
          <w:lang w:eastAsia="lt-LT"/>
        </w:rPr>
        <w:t xml:space="preserve">rojektas turi atitikti </w:t>
      </w:r>
      <w:r w:rsidR="00B51587" w:rsidRPr="00D526A7">
        <w:rPr>
          <w:rFonts w:eastAsia="Times New Roman"/>
          <w:sz w:val="24"/>
          <w:szCs w:val="24"/>
          <w:lang w:eastAsia="lt-LT"/>
        </w:rPr>
        <w:t>P</w:t>
      </w:r>
      <w:r w:rsidR="00CB3DC0" w:rsidRPr="00D526A7">
        <w:rPr>
          <w:rFonts w:eastAsia="Times New Roman"/>
          <w:sz w:val="24"/>
          <w:szCs w:val="24"/>
          <w:lang w:eastAsia="lt-LT"/>
        </w:rPr>
        <w:t xml:space="preserve">rojektams taikomus </w:t>
      </w:r>
      <w:r w:rsidR="00343491">
        <w:rPr>
          <w:rFonts w:eastAsia="Times New Roman"/>
          <w:sz w:val="24"/>
          <w:szCs w:val="24"/>
          <w:lang w:eastAsia="lt-LT"/>
        </w:rPr>
        <w:t>specialiuos</w:t>
      </w:r>
      <w:r w:rsidR="000800FE">
        <w:rPr>
          <w:rFonts w:eastAsia="Times New Roman"/>
          <w:sz w:val="24"/>
          <w:szCs w:val="24"/>
          <w:lang w:eastAsia="lt-LT"/>
        </w:rPr>
        <w:t>ius</w:t>
      </w:r>
      <w:r w:rsidR="00343491" w:rsidRPr="00D526A7">
        <w:rPr>
          <w:rFonts w:eastAsia="Times New Roman"/>
          <w:sz w:val="24"/>
          <w:szCs w:val="24"/>
          <w:lang w:eastAsia="lt-LT"/>
        </w:rPr>
        <w:t xml:space="preserve"> </w:t>
      </w:r>
      <w:r w:rsidR="00CB3DC0" w:rsidRPr="00D526A7">
        <w:rPr>
          <w:rFonts w:eastAsia="Times New Roman"/>
          <w:sz w:val="24"/>
          <w:szCs w:val="24"/>
          <w:lang w:eastAsia="lt-LT"/>
        </w:rPr>
        <w:t>reikalavimus</w:t>
      </w:r>
      <w:r w:rsidR="00D10311" w:rsidRPr="00D526A7">
        <w:rPr>
          <w:rFonts w:eastAsia="Times New Roman"/>
          <w:sz w:val="24"/>
          <w:szCs w:val="24"/>
          <w:lang w:eastAsia="lt-LT"/>
        </w:rPr>
        <w:t>.</w:t>
      </w:r>
      <w:r w:rsidR="00CB3DC0" w:rsidRPr="00D526A7">
        <w:rPr>
          <w:rFonts w:eastAsia="Times New Roman"/>
          <w:sz w:val="24"/>
          <w:szCs w:val="24"/>
          <w:lang w:eastAsia="lt-LT"/>
        </w:rPr>
        <w:t xml:space="preserve"> </w:t>
      </w:r>
      <w:r w:rsidR="001A78EB">
        <w:rPr>
          <w:rFonts w:eastAsia="Times New Roman"/>
          <w:sz w:val="24"/>
          <w:szCs w:val="24"/>
        </w:rPr>
        <w:t xml:space="preserve">Specialieji </w:t>
      </w:r>
      <w:r w:rsidR="00CB3DC0" w:rsidRPr="00D526A7">
        <w:rPr>
          <w:rFonts w:eastAsia="Times New Roman"/>
          <w:sz w:val="24"/>
          <w:szCs w:val="24"/>
        </w:rPr>
        <w:t xml:space="preserve">reikalavimai </w:t>
      </w:r>
      <w:r w:rsidR="00B51587" w:rsidRPr="00D526A7">
        <w:rPr>
          <w:rFonts w:eastAsia="Times New Roman"/>
          <w:sz w:val="24"/>
          <w:szCs w:val="24"/>
        </w:rPr>
        <w:t>P</w:t>
      </w:r>
      <w:r w:rsidR="00CB3DC0" w:rsidRPr="00D526A7">
        <w:rPr>
          <w:rFonts w:eastAsia="Times New Roman"/>
          <w:sz w:val="24"/>
          <w:szCs w:val="24"/>
        </w:rPr>
        <w:t>rojektams yra šie:</w:t>
      </w:r>
      <w:bookmarkEnd w:id="13"/>
    </w:p>
    <w:p w14:paraId="527AA71C" w14:textId="03F2EC5C" w:rsidR="00CB3DC0" w:rsidRPr="00D526A7" w:rsidRDefault="002162B1" w:rsidP="005B038D">
      <w:pPr>
        <w:pStyle w:val="Numbering"/>
        <w:numPr>
          <w:ilvl w:val="1"/>
          <w:numId w:val="1"/>
        </w:numPr>
        <w:tabs>
          <w:tab w:val="left" w:pos="993"/>
          <w:tab w:val="left" w:pos="1134"/>
          <w:tab w:val="left" w:pos="1260"/>
        </w:tabs>
        <w:ind w:firstLine="567"/>
        <w:jc w:val="both"/>
        <w:rPr>
          <w:rFonts w:eastAsia="Times New Roman"/>
          <w:color w:val="000000" w:themeColor="text1"/>
          <w:sz w:val="24"/>
          <w:szCs w:val="24"/>
        </w:rPr>
      </w:pPr>
      <w:r w:rsidRPr="11637F5D">
        <w:rPr>
          <w:rFonts w:eastAsia="Times New Roman"/>
          <w:sz w:val="24"/>
          <w:szCs w:val="24"/>
        </w:rPr>
        <w:t>P</w:t>
      </w:r>
      <w:r w:rsidR="00CB3DC0" w:rsidRPr="11637F5D">
        <w:rPr>
          <w:rFonts w:eastAsia="Times New Roman"/>
          <w:sz w:val="24"/>
          <w:szCs w:val="24"/>
        </w:rPr>
        <w:t xml:space="preserve">rojekte aprašytai problemai spręsti yra reikalingas </w:t>
      </w:r>
      <w:r w:rsidR="00DD6F15" w:rsidRPr="11637F5D">
        <w:rPr>
          <w:rFonts w:eastAsia="Times New Roman"/>
          <w:sz w:val="24"/>
          <w:szCs w:val="24"/>
        </w:rPr>
        <w:t>s</w:t>
      </w:r>
      <w:r w:rsidR="00CB3DC0" w:rsidRPr="11637F5D">
        <w:rPr>
          <w:rFonts w:eastAsia="Times New Roman"/>
          <w:sz w:val="24"/>
          <w:szCs w:val="24"/>
        </w:rPr>
        <w:t>kaitmeninis sprendimas</w:t>
      </w:r>
      <w:r w:rsidR="00250D16">
        <w:rPr>
          <w:rFonts w:eastAsia="Times New Roman"/>
          <w:sz w:val="24"/>
          <w:szCs w:val="24"/>
        </w:rPr>
        <w:t>.</w:t>
      </w:r>
    </w:p>
    <w:p w14:paraId="4669B909" w14:textId="2407A93A" w:rsidR="00CB3DC0" w:rsidRPr="00106C72" w:rsidRDefault="00506068" w:rsidP="00106C72">
      <w:pPr>
        <w:pStyle w:val="Numbering"/>
        <w:numPr>
          <w:ilvl w:val="1"/>
          <w:numId w:val="1"/>
        </w:numPr>
        <w:tabs>
          <w:tab w:val="left" w:pos="993"/>
          <w:tab w:val="left" w:pos="1134"/>
          <w:tab w:val="left" w:pos="1260"/>
        </w:tabs>
        <w:ind w:firstLine="567"/>
        <w:jc w:val="both"/>
        <w:rPr>
          <w:rFonts w:eastAsia="Times New Roman"/>
          <w:color w:val="000000" w:themeColor="text1"/>
          <w:sz w:val="24"/>
          <w:szCs w:val="24"/>
        </w:rPr>
      </w:pPr>
      <w:bookmarkStart w:id="14" w:name="_Hlk71290138"/>
      <w:r w:rsidRPr="00D526A7">
        <w:rPr>
          <w:rFonts w:eastAsia="Times New Roman"/>
          <w:sz w:val="24"/>
          <w:szCs w:val="24"/>
        </w:rPr>
        <w:t>P</w:t>
      </w:r>
      <w:r w:rsidR="00CB3DC0" w:rsidRPr="00D526A7">
        <w:rPr>
          <w:rFonts w:eastAsia="Times New Roman"/>
          <w:sz w:val="24"/>
          <w:szCs w:val="24"/>
        </w:rPr>
        <w:t xml:space="preserve">areiškėjas </w:t>
      </w:r>
      <w:r w:rsidR="00106C72">
        <w:rPr>
          <w:rFonts w:eastAsia="Times New Roman"/>
          <w:sz w:val="24"/>
          <w:szCs w:val="24"/>
        </w:rPr>
        <w:t>ir</w:t>
      </w:r>
      <w:r w:rsidR="00CB3DC0" w:rsidRPr="00106C72">
        <w:rPr>
          <w:rFonts w:eastAsia="Times New Roman"/>
          <w:sz w:val="24"/>
          <w:szCs w:val="24"/>
        </w:rPr>
        <w:t xml:space="preserve"> partneris</w:t>
      </w:r>
      <w:r w:rsidR="00106C72">
        <w:rPr>
          <w:rFonts w:eastAsia="Times New Roman"/>
          <w:sz w:val="24"/>
          <w:szCs w:val="24"/>
        </w:rPr>
        <w:t xml:space="preserve">, jei </w:t>
      </w:r>
      <w:r w:rsidR="00A123A6">
        <w:rPr>
          <w:rFonts w:eastAsia="Times New Roman"/>
          <w:sz w:val="24"/>
          <w:szCs w:val="24"/>
        </w:rPr>
        <w:t xml:space="preserve">jis dalyvauja </w:t>
      </w:r>
      <w:r w:rsidR="00106C72">
        <w:rPr>
          <w:rFonts w:eastAsia="Times New Roman"/>
          <w:sz w:val="24"/>
          <w:szCs w:val="24"/>
        </w:rPr>
        <w:t>projekte,</w:t>
      </w:r>
      <w:r w:rsidR="00CB3DC0" w:rsidRPr="00106C72">
        <w:rPr>
          <w:rFonts w:eastAsia="Times New Roman"/>
          <w:sz w:val="24"/>
          <w:szCs w:val="24"/>
        </w:rPr>
        <w:t xml:space="preserve"> nenaudos </w:t>
      </w:r>
      <w:r w:rsidR="00DD6F15" w:rsidRPr="00106C72">
        <w:rPr>
          <w:rFonts w:eastAsia="Times New Roman"/>
          <w:sz w:val="24"/>
          <w:szCs w:val="24"/>
        </w:rPr>
        <w:t>p</w:t>
      </w:r>
      <w:r w:rsidR="00DE48FF" w:rsidRPr="00106C72">
        <w:rPr>
          <w:rFonts w:eastAsia="Times New Roman"/>
          <w:sz w:val="24"/>
          <w:szCs w:val="24"/>
        </w:rPr>
        <w:t>araišk</w:t>
      </w:r>
      <w:r w:rsidR="00CB3DC0" w:rsidRPr="00106C72">
        <w:rPr>
          <w:rFonts w:eastAsia="Times New Roman"/>
          <w:sz w:val="24"/>
          <w:szCs w:val="24"/>
        </w:rPr>
        <w:t>oje aprašyto</w:t>
      </w:r>
      <w:r w:rsidR="005C2267" w:rsidRPr="00106C72">
        <w:rPr>
          <w:rFonts w:eastAsia="Times New Roman"/>
          <w:sz w:val="24"/>
          <w:szCs w:val="24"/>
        </w:rPr>
        <w:t xml:space="preserve"> </w:t>
      </w:r>
      <w:r w:rsidR="00DD6F15" w:rsidRPr="00106C72">
        <w:rPr>
          <w:rFonts w:eastAsia="Times New Roman"/>
          <w:sz w:val="24"/>
          <w:szCs w:val="24"/>
        </w:rPr>
        <w:t>s</w:t>
      </w:r>
      <w:r w:rsidR="005C2267" w:rsidRPr="00106C72">
        <w:rPr>
          <w:rFonts w:eastAsia="Times New Roman"/>
          <w:sz w:val="24"/>
          <w:szCs w:val="24"/>
        </w:rPr>
        <w:t xml:space="preserve">kaitmeninio sprendimo </w:t>
      </w:r>
      <w:r w:rsidR="00CB3DC0" w:rsidRPr="00106C72">
        <w:rPr>
          <w:rFonts w:eastAsia="Times New Roman"/>
          <w:sz w:val="24"/>
          <w:szCs w:val="24"/>
        </w:rPr>
        <w:t>komerciniais tikslais ir iš jo negaus pajamų</w:t>
      </w:r>
      <w:r w:rsidR="0034594B">
        <w:rPr>
          <w:rFonts w:eastAsia="Times New Roman"/>
          <w:sz w:val="24"/>
          <w:szCs w:val="24"/>
        </w:rPr>
        <w:t>.</w:t>
      </w:r>
    </w:p>
    <w:bookmarkEnd w:id="14"/>
    <w:p w14:paraId="54D5CBEF" w14:textId="58715BFD" w:rsidR="00764875" w:rsidRPr="00000AAF" w:rsidRDefault="00457DBE" w:rsidP="00851BF3">
      <w:pPr>
        <w:pStyle w:val="ListParagraph"/>
        <w:numPr>
          <w:ilvl w:val="0"/>
          <w:numId w:val="1"/>
        </w:numPr>
        <w:tabs>
          <w:tab w:val="left" w:pos="993"/>
          <w:tab w:val="left" w:pos="1134"/>
        </w:tabs>
        <w:spacing w:after="0" w:line="240" w:lineRule="auto"/>
        <w:jc w:val="both"/>
        <w:rPr>
          <w:rFonts w:ascii="Times New Roman" w:hAnsi="Times New Roman" w:cs="Times New Roman"/>
          <w:sz w:val="24"/>
          <w:szCs w:val="24"/>
          <w:lang w:eastAsia="lt-LT"/>
        </w:rPr>
      </w:pPr>
      <w:r w:rsidRPr="00000AAF">
        <w:rPr>
          <w:rFonts w:ascii="Times New Roman" w:hAnsi="Times New Roman" w:cs="Times New Roman"/>
          <w:sz w:val="24"/>
          <w:szCs w:val="24"/>
        </w:rPr>
        <w:t>P</w:t>
      </w:r>
      <w:r w:rsidR="00CB3DC0" w:rsidRPr="00000AAF">
        <w:rPr>
          <w:rFonts w:ascii="Times New Roman" w:hAnsi="Times New Roman" w:cs="Times New Roman"/>
          <w:sz w:val="24"/>
          <w:szCs w:val="24"/>
        </w:rPr>
        <w:t>rojektas negali būti finansuot</w:t>
      </w:r>
      <w:r w:rsidR="00A003DA" w:rsidRPr="00000AAF">
        <w:rPr>
          <w:rFonts w:ascii="Times New Roman" w:hAnsi="Times New Roman" w:cs="Times New Roman"/>
          <w:sz w:val="24"/>
          <w:szCs w:val="24"/>
        </w:rPr>
        <w:t>a</w:t>
      </w:r>
      <w:r w:rsidR="00CB3DC0" w:rsidRPr="00000AAF">
        <w:rPr>
          <w:rFonts w:ascii="Times New Roman" w:hAnsi="Times New Roman" w:cs="Times New Roman"/>
          <w:sz w:val="24"/>
          <w:szCs w:val="24"/>
        </w:rPr>
        <w:t>s ar finansuojam</w:t>
      </w:r>
      <w:r w:rsidR="00A003DA" w:rsidRPr="00000AAF">
        <w:rPr>
          <w:rFonts w:ascii="Times New Roman" w:hAnsi="Times New Roman" w:cs="Times New Roman"/>
          <w:sz w:val="24"/>
          <w:szCs w:val="24"/>
        </w:rPr>
        <w:t>a</w:t>
      </w:r>
      <w:r w:rsidR="00CB3DC0" w:rsidRPr="00000AAF">
        <w:rPr>
          <w:rFonts w:ascii="Times New Roman" w:hAnsi="Times New Roman" w:cs="Times New Roman"/>
          <w:sz w:val="24"/>
          <w:szCs w:val="24"/>
        </w:rPr>
        <w:t>s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taip pat kurioms apmokėti skyrus Europos Sąjungos struktūrinių fondų lėšų, jos būtų pripažintos tinkamomis finansuoti ir (arba) už jas būtų sumokėta daugiau nei vieną kartą.</w:t>
      </w:r>
      <w:bookmarkStart w:id="15" w:name="_Hlk156316914"/>
    </w:p>
    <w:bookmarkEnd w:id="15"/>
    <w:p w14:paraId="268A0CAB" w14:textId="77777777" w:rsidR="00C755BB" w:rsidRPr="00D526A7" w:rsidRDefault="00C755BB" w:rsidP="00851BF3">
      <w:pPr>
        <w:pStyle w:val="Title"/>
        <w:spacing w:before="0"/>
        <w:rPr>
          <w:sz w:val="24"/>
          <w:szCs w:val="24"/>
          <w:lang w:eastAsia="lt-LT"/>
        </w:rPr>
      </w:pPr>
    </w:p>
    <w:p w14:paraId="66D2E020" w14:textId="43B58A5E" w:rsidR="004969C7" w:rsidRPr="00D526A7" w:rsidRDefault="004969C7" w:rsidP="00851BF3">
      <w:pPr>
        <w:pStyle w:val="Title"/>
        <w:spacing w:before="0"/>
        <w:rPr>
          <w:sz w:val="24"/>
          <w:szCs w:val="24"/>
          <w:lang w:eastAsia="lt-LT"/>
        </w:rPr>
      </w:pPr>
      <w:r w:rsidRPr="00D526A7">
        <w:rPr>
          <w:sz w:val="24"/>
          <w:szCs w:val="24"/>
          <w:lang w:eastAsia="lt-LT"/>
        </w:rPr>
        <w:t>IV SKYRIUS</w:t>
      </w:r>
    </w:p>
    <w:p w14:paraId="42ED0D2F" w14:textId="3634DCE2" w:rsidR="004969C7" w:rsidRPr="00D526A7" w:rsidRDefault="004969C7" w:rsidP="006001FB">
      <w:pPr>
        <w:pStyle w:val="Subtitle"/>
        <w:spacing w:after="0" w:line="240" w:lineRule="auto"/>
        <w:rPr>
          <w:sz w:val="24"/>
          <w:szCs w:val="24"/>
        </w:rPr>
      </w:pPr>
      <w:r w:rsidRPr="00D526A7">
        <w:rPr>
          <w:sz w:val="24"/>
          <w:szCs w:val="24"/>
        </w:rPr>
        <w:t>TINKAM</w:t>
      </w:r>
      <w:r w:rsidR="002A3D8E" w:rsidRPr="00D526A7">
        <w:rPr>
          <w:sz w:val="24"/>
          <w:szCs w:val="24"/>
        </w:rPr>
        <w:t>OMS</w:t>
      </w:r>
      <w:r w:rsidRPr="00D526A7">
        <w:rPr>
          <w:sz w:val="24"/>
          <w:szCs w:val="24"/>
        </w:rPr>
        <w:t xml:space="preserve"> FINANSUOTI IŠLAID</w:t>
      </w:r>
      <w:r w:rsidR="002A3D8E" w:rsidRPr="00D526A7">
        <w:rPr>
          <w:sz w:val="24"/>
          <w:szCs w:val="24"/>
        </w:rPr>
        <w:t>OMS</w:t>
      </w:r>
      <w:r w:rsidRPr="00D526A7">
        <w:rPr>
          <w:sz w:val="24"/>
          <w:szCs w:val="24"/>
        </w:rPr>
        <w:t xml:space="preserve"> </w:t>
      </w:r>
      <w:r w:rsidR="001B7091" w:rsidRPr="00433E7D">
        <w:rPr>
          <w:rStyle w:val="SubtitleChar"/>
          <w:b/>
          <w:bCs/>
          <w:sz w:val="24"/>
          <w:szCs w:val="24"/>
        </w:rPr>
        <w:t>KELIAMI</w:t>
      </w:r>
      <w:r w:rsidR="001B7091">
        <w:rPr>
          <w:rStyle w:val="SubtitleChar"/>
          <w:sz w:val="24"/>
          <w:szCs w:val="24"/>
        </w:rPr>
        <w:t xml:space="preserve"> </w:t>
      </w:r>
      <w:r w:rsidR="001B7091" w:rsidRPr="00D526A7">
        <w:rPr>
          <w:sz w:val="24"/>
          <w:szCs w:val="24"/>
        </w:rPr>
        <w:t>REIKALAVIMAI</w:t>
      </w:r>
    </w:p>
    <w:p w14:paraId="17B9EBB8" w14:textId="77777777" w:rsidR="00C755BB" w:rsidRPr="006001FB" w:rsidRDefault="00C755BB" w:rsidP="006001FB">
      <w:pPr>
        <w:spacing w:line="240" w:lineRule="auto"/>
        <w:rPr>
          <w:rFonts w:ascii="Times New Roman" w:hAnsi="Times New Roman" w:cs="Times New Roman"/>
          <w:sz w:val="24"/>
          <w:szCs w:val="24"/>
        </w:rPr>
      </w:pPr>
    </w:p>
    <w:p w14:paraId="31524EBC" w14:textId="5A6BAA40" w:rsidR="00B46A95" w:rsidRDefault="001D631C" w:rsidP="00851BF3">
      <w:pPr>
        <w:pStyle w:val="Numbering"/>
        <w:numPr>
          <w:ilvl w:val="0"/>
          <w:numId w:val="1"/>
        </w:numPr>
        <w:tabs>
          <w:tab w:val="left" w:pos="993"/>
          <w:tab w:val="left" w:pos="1134"/>
        </w:tabs>
        <w:ind w:firstLine="567"/>
        <w:jc w:val="both"/>
        <w:rPr>
          <w:rFonts w:eastAsia="Times New Roman"/>
          <w:sz w:val="24"/>
          <w:szCs w:val="24"/>
          <w:lang w:eastAsia="lt-LT"/>
        </w:rPr>
      </w:pPr>
      <w:r w:rsidRPr="00D526A7">
        <w:rPr>
          <w:rFonts w:eastAsia="Times New Roman"/>
          <w:color w:val="000000" w:themeColor="text1"/>
          <w:sz w:val="24"/>
          <w:szCs w:val="24"/>
        </w:rPr>
        <w:t>Tinkam</w:t>
      </w:r>
      <w:r w:rsidR="00677507">
        <w:rPr>
          <w:rFonts w:eastAsia="Times New Roman"/>
          <w:color w:val="000000" w:themeColor="text1"/>
          <w:sz w:val="24"/>
          <w:szCs w:val="24"/>
        </w:rPr>
        <w:t>os</w:t>
      </w:r>
      <w:r w:rsidRPr="00D526A7">
        <w:rPr>
          <w:rFonts w:eastAsia="Times New Roman"/>
          <w:color w:val="000000" w:themeColor="text1"/>
          <w:sz w:val="24"/>
          <w:szCs w:val="24"/>
        </w:rPr>
        <w:t xml:space="preserve"> finansuoti </w:t>
      </w:r>
      <w:r w:rsidR="00D94A6B" w:rsidRPr="00D526A7">
        <w:rPr>
          <w:rFonts w:eastAsia="Times New Roman"/>
          <w:color w:val="000000" w:themeColor="text1"/>
          <w:sz w:val="24"/>
          <w:szCs w:val="24"/>
        </w:rPr>
        <w:t>P</w:t>
      </w:r>
      <w:r w:rsidRPr="00D526A7">
        <w:rPr>
          <w:rFonts w:eastAsia="Times New Roman"/>
          <w:color w:val="000000" w:themeColor="text1"/>
          <w:sz w:val="24"/>
          <w:szCs w:val="24"/>
        </w:rPr>
        <w:t xml:space="preserve">rojektų išlaidos turi būti tiesiogiai susijusios su Aprašo </w:t>
      </w:r>
      <w:r w:rsidR="00265C56" w:rsidRPr="00D526A7">
        <w:rPr>
          <w:rFonts w:eastAsia="Times New Roman"/>
          <w:color w:val="000000" w:themeColor="text1"/>
          <w:sz w:val="24"/>
          <w:szCs w:val="24"/>
        </w:rPr>
        <w:fldChar w:fldCharType="begin"/>
      </w:r>
      <w:r w:rsidR="00265C56" w:rsidRPr="00D526A7">
        <w:rPr>
          <w:rFonts w:eastAsia="Times New Roman"/>
          <w:color w:val="000000" w:themeColor="text1"/>
          <w:sz w:val="24"/>
          <w:szCs w:val="24"/>
        </w:rPr>
        <w:instrText xml:space="preserve"> REF _Ref123822895 \r \h </w:instrText>
      </w:r>
      <w:r w:rsidR="00B55C1F" w:rsidRPr="00D526A7">
        <w:rPr>
          <w:rFonts w:eastAsia="Times New Roman"/>
          <w:color w:val="000000" w:themeColor="text1"/>
          <w:sz w:val="24"/>
          <w:szCs w:val="24"/>
        </w:rPr>
        <w:instrText xml:space="preserve"> \* MERGEFORMAT </w:instrText>
      </w:r>
      <w:r w:rsidR="00265C56" w:rsidRPr="00D526A7">
        <w:rPr>
          <w:rFonts w:eastAsia="Times New Roman"/>
          <w:color w:val="000000" w:themeColor="text1"/>
          <w:sz w:val="24"/>
          <w:szCs w:val="24"/>
        </w:rPr>
      </w:r>
      <w:r w:rsidR="00265C56" w:rsidRPr="00D526A7">
        <w:rPr>
          <w:rFonts w:eastAsia="Times New Roman"/>
          <w:color w:val="000000" w:themeColor="text1"/>
          <w:sz w:val="24"/>
          <w:szCs w:val="24"/>
        </w:rPr>
        <w:fldChar w:fldCharType="separate"/>
      </w:r>
      <w:r w:rsidR="002E0DA2">
        <w:rPr>
          <w:rFonts w:eastAsia="Times New Roman"/>
          <w:color w:val="000000" w:themeColor="text1"/>
          <w:sz w:val="24"/>
          <w:szCs w:val="24"/>
        </w:rPr>
        <w:t>5</w:t>
      </w:r>
      <w:r w:rsidR="00265C56" w:rsidRPr="00D526A7">
        <w:rPr>
          <w:rFonts w:eastAsia="Times New Roman"/>
          <w:color w:val="000000" w:themeColor="text1"/>
          <w:sz w:val="24"/>
          <w:szCs w:val="24"/>
        </w:rPr>
        <w:fldChar w:fldCharType="end"/>
      </w:r>
      <w:r w:rsidRPr="00D526A7">
        <w:rPr>
          <w:rFonts w:eastAsia="Times New Roman"/>
          <w:color w:val="000000" w:themeColor="text1"/>
          <w:sz w:val="24"/>
          <w:szCs w:val="24"/>
        </w:rPr>
        <w:t xml:space="preserve"> punkte nurodytų veiklų įgyvendinimu.</w:t>
      </w:r>
    </w:p>
    <w:p w14:paraId="6AB56AB2" w14:textId="2BE2C140" w:rsidR="00A45A43" w:rsidRPr="00B46A95" w:rsidRDefault="00A45A43" w:rsidP="00851BF3">
      <w:pPr>
        <w:pStyle w:val="Numbering"/>
        <w:numPr>
          <w:ilvl w:val="0"/>
          <w:numId w:val="1"/>
        </w:numPr>
        <w:tabs>
          <w:tab w:val="left" w:pos="993"/>
          <w:tab w:val="left" w:pos="1134"/>
        </w:tabs>
        <w:ind w:firstLine="567"/>
        <w:jc w:val="both"/>
        <w:rPr>
          <w:rFonts w:eastAsia="Times New Roman"/>
          <w:sz w:val="24"/>
          <w:szCs w:val="24"/>
          <w:lang w:eastAsia="lt-LT"/>
        </w:rPr>
      </w:pPr>
      <w:r w:rsidRPr="00B46A95">
        <w:rPr>
          <w:rFonts w:eastAsia="Times New Roman"/>
          <w:sz w:val="24"/>
          <w:szCs w:val="24"/>
          <w:lang w:eastAsia="lt-LT"/>
        </w:rPr>
        <w:t>Projekt</w:t>
      </w:r>
      <w:r w:rsidR="00277203" w:rsidRPr="00B46A95">
        <w:rPr>
          <w:rFonts w:eastAsia="Times New Roman"/>
          <w:sz w:val="24"/>
          <w:szCs w:val="24"/>
          <w:lang w:eastAsia="lt-LT"/>
        </w:rPr>
        <w:t>o</w:t>
      </w:r>
      <w:r w:rsidRPr="00B46A95">
        <w:rPr>
          <w:rFonts w:eastAsia="Times New Roman"/>
          <w:sz w:val="24"/>
          <w:szCs w:val="24"/>
          <w:lang w:eastAsia="lt-LT"/>
        </w:rPr>
        <w:t xml:space="preserve"> finansavimo intensyvumas gali sudaryti iki 100 proc. </w:t>
      </w:r>
      <w:r w:rsidR="006131B0">
        <w:rPr>
          <w:rFonts w:eastAsia="Times New Roman"/>
          <w:sz w:val="24"/>
          <w:szCs w:val="24"/>
          <w:lang w:eastAsia="lt-LT"/>
        </w:rPr>
        <w:t>p</w:t>
      </w:r>
      <w:r w:rsidRPr="00B46A95">
        <w:rPr>
          <w:rFonts w:eastAsia="Times New Roman"/>
          <w:sz w:val="24"/>
          <w:szCs w:val="24"/>
          <w:lang w:eastAsia="lt-LT"/>
        </w:rPr>
        <w:t>rojekto vertės.</w:t>
      </w:r>
    </w:p>
    <w:p w14:paraId="54D6792A" w14:textId="77777777" w:rsidR="00240B37" w:rsidRDefault="00A012B7" w:rsidP="00851BF3">
      <w:pPr>
        <w:pStyle w:val="Numbering"/>
        <w:numPr>
          <w:ilvl w:val="0"/>
          <w:numId w:val="1"/>
        </w:numPr>
        <w:tabs>
          <w:tab w:val="left" w:pos="993"/>
          <w:tab w:val="left" w:pos="1134"/>
        </w:tabs>
        <w:ind w:firstLine="567"/>
        <w:jc w:val="both"/>
        <w:rPr>
          <w:rFonts w:eastAsia="Times New Roman"/>
          <w:sz w:val="24"/>
          <w:szCs w:val="24"/>
          <w:lang w:eastAsia="lt-LT"/>
        </w:rPr>
      </w:pPr>
      <w:bookmarkStart w:id="16" w:name="_Ref128480080"/>
      <w:r>
        <w:rPr>
          <w:rFonts w:eastAsia="Times New Roman"/>
          <w:sz w:val="24"/>
          <w:szCs w:val="24"/>
          <w:lang w:eastAsia="lt-LT"/>
        </w:rPr>
        <w:t xml:space="preserve">Tinkamos </w:t>
      </w:r>
      <w:r w:rsidR="001D631C" w:rsidRPr="00D526A7">
        <w:rPr>
          <w:rFonts w:eastAsia="Times New Roman"/>
          <w:sz w:val="24"/>
          <w:szCs w:val="24"/>
          <w:lang w:eastAsia="lt-LT"/>
        </w:rPr>
        <w:t>Projekto išlaidos turi atitikti tokius reikalavimus:</w:t>
      </w:r>
      <w:bookmarkEnd w:id="16"/>
      <w:r w:rsidR="001D631C" w:rsidRPr="00D526A7">
        <w:rPr>
          <w:rFonts w:eastAsia="Times New Roman"/>
          <w:sz w:val="24"/>
          <w:szCs w:val="24"/>
          <w:lang w:eastAsia="lt-LT"/>
        </w:rPr>
        <w:t xml:space="preserve"> </w:t>
      </w:r>
      <w:bookmarkStart w:id="17" w:name="_Ref124252344"/>
      <w:bookmarkStart w:id="18" w:name="_Ref124500022"/>
    </w:p>
    <w:p w14:paraId="687832B8" w14:textId="2C2AB5C9" w:rsidR="00240B37" w:rsidRPr="00D526A7" w:rsidRDefault="00240B37" w:rsidP="00851BF3">
      <w:pPr>
        <w:pStyle w:val="Numbering"/>
        <w:numPr>
          <w:ilvl w:val="1"/>
          <w:numId w:val="1"/>
        </w:numPr>
        <w:tabs>
          <w:tab w:val="left" w:pos="993"/>
          <w:tab w:val="left" w:pos="1134"/>
        </w:tabs>
        <w:ind w:firstLine="567"/>
        <w:jc w:val="both"/>
        <w:rPr>
          <w:rStyle w:val="normaltextrun"/>
          <w:rFonts w:eastAsia="Times New Roman"/>
          <w:sz w:val="24"/>
          <w:szCs w:val="24"/>
          <w:lang w:eastAsia="lt-LT"/>
        </w:rPr>
      </w:pPr>
      <w:r>
        <w:rPr>
          <w:rStyle w:val="normaltextrun"/>
          <w:color w:val="000000"/>
          <w:sz w:val="24"/>
          <w:szCs w:val="24"/>
          <w:shd w:val="clear" w:color="auto" w:fill="FFFFFF"/>
        </w:rPr>
        <w:t xml:space="preserve">Aprašo </w:t>
      </w:r>
      <w:r>
        <w:rPr>
          <w:rStyle w:val="normaltextrun"/>
          <w:color w:val="000000"/>
          <w:sz w:val="24"/>
          <w:szCs w:val="24"/>
          <w:shd w:val="clear" w:color="auto" w:fill="FFFFFF"/>
          <w:lang w:val="en-US"/>
        </w:rPr>
        <w:fldChar w:fldCharType="begin"/>
      </w:r>
      <w:r>
        <w:rPr>
          <w:rStyle w:val="normaltextrun"/>
          <w:color w:val="000000"/>
          <w:sz w:val="24"/>
          <w:szCs w:val="24"/>
          <w:shd w:val="clear" w:color="auto" w:fill="FFFFFF"/>
        </w:rPr>
        <w:instrText xml:space="preserve"> REF _Ref123820664 \r \h </w:instrText>
      </w:r>
      <w:r w:rsidR="00851BF3">
        <w:rPr>
          <w:rStyle w:val="normaltextrun"/>
          <w:color w:val="000000"/>
          <w:sz w:val="24"/>
          <w:szCs w:val="24"/>
          <w:shd w:val="clear" w:color="auto" w:fill="FFFFFF"/>
          <w:lang w:val="en-US"/>
        </w:rPr>
        <w:instrText xml:space="preserve"> \* MERGEFORMAT </w:instrText>
      </w:r>
      <w:r>
        <w:rPr>
          <w:rStyle w:val="normaltextrun"/>
          <w:color w:val="000000"/>
          <w:sz w:val="24"/>
          <w:szCs w:val="24"/>
          <w:shd w:val="clear" w:color="auto" w:fill="FFFFFF"/>
          <w:lang w:val="en-US"/>
        </w:rPr>
      </w:r>
      <w:r>
        <w:rPr>
          <w:rStyle w:val="normaltextrun"/>
          <w:color w:val="000000"/>
          <w:sz w:val="24"/>
          <w:szCs w:val="24"/>
          <w:shd w:val="clear" w:color="auto" w:fill="FFFFFF"/>
          <w:lang w:val="en-US"/>
        </w:rPr>
        <w:fldChar w:fldCharType="separate"/>
      </w:r>
      <w:r w:rsidR="002E0DA2">
        <w:rPr>
          <w:rStyle w:val="normaltextrun"/>
          <w:color w:val="000000"/>
          <w:sz w:val="24"/>
          <w:szCs w:val="24"/>
          <w:shd w:val="clear" w:color="auto" w:fill="FFFFFF"/>
        </w:rPr>
        <w:t>5.1</w:t>
      </w:r>
      <w:r>
        <w:rPr>
          <w:rStyle w:val="normaltextrun"/>
          <w:color w:val="000000"/>
          <w:sz w:val="24"/>
          <w:szCs w:val="24"/>
          <w:shd w:val="clear" w:color="auto" w:fill="FFFFFF"/>
          <w:lang w:val="en-US"/>
        </w:rPr>
        <w:fldChar w:fldCharType="end"/>
      </w:r>
      <w:r w:rsidRPr="002A3B12">
        <w:rPr>
          <w:rStyle w:val="normaltextrun"/>
          <w:color w:val="000000"/>
          <w:sz w:val="24"/>
          <w:szCs w:val="24"/>
          <w:shd w:val="clear" w:color="auto" w:fill="FFFFFF"/>
        </w:rPr>
        <w:t xml:space="preserve"> punkte nurodytas </w:t>
      </w:r>
      <w:r>
        <w:rPr>
          <w:rStyle w:val="normaltextrun"/>
          <w:color w:val="000000"/>
          <w:sz w:val="24"/>
          <w:szCs w:val="24"/>
          <w:shd w:val="clear" w:color="auto" w:fill="FFFFFF"/>
        </w:rPr>
        <w:t>„</w:t>
      </w:r>
      <w:r w:rsidRPr="00D526A7">
        <w:rPr>
          <w:rStyle w:val="normaltextrun"/>
          <w:color w:val="000000"/>
          <w:sz w:val="24"/>
          <w:szCs w:val="24"/>
          <w:shd w:val="clear" w:color="auto" w:fill="FFFFFF"/>
        </w:rPr>
        <w:t>GovTech</w:t>
      </w:r>
      <w:r>
        <w:rPr>
          <w:rStyle w:val="normaltextrun"/>
          <w:color w:val="000000"/>
          <w:sz w:val="24"/>
          <w:szCs w:val="24"/>
          <w:shd w:val="clear" w:color="auto" w:fill="FFFFFF"/>
        </w:rPr>
        <w:t>“</w:t>
      </w:r>
      <w:r w:rsidRPr="00D526A7">
        <w:rPr>
          <w:rStyle w:val="normaltextrun"/>
          <w:color w:val="000000"/>
          <w:sz w:val="24"/>
          <w:szCs w:val="24"/>
          <w:shd w:val="clear" w:color="auto" w:fill="FFFFFF"/>
        </w:rPr>
        <w:t xml:space="preserve"> bandomosios</w:t>
      </w:r>
      <w:r w:rsidRPr="00D526A7" w:rsidDel="002A2C23">
        <w:rPr>
          <w:rStyle w:val="normaltextrun"/>
          <w:color w:val="000000"/>
          <w:sz w:val="24"/>
          <w:szCs w:val="24"/>
          <w:shd w:val="clear" w:color="auto" w:fill="FFFFFF"/>
        </w:rPr>
        <w:t xml:space="preserve"> </w:t>
      </w:r>
      <w:r w:rsidRPr="00D526A7">
        <w:rPr>
          <w:rStyle w:val="normaltextrun"/>
          <w:color w:val="000000"/>
          <w:sz w:val="24"/>
          <w:szCs w:val="24"/>
          <w:shd w:val="clear" w:color="auto" w:fill="FFFFFF"/>
        </w:rPr>
        <w:t>versijos</w:t>
      </w:r>
      <w:r>
        <w:rPr>
          <w:rStyle w:val="normaltextrun"/>
          <w:color w:val="000000"/>
          <w:sz w:val="24"/>
          <w:szCs w:val="24"/>
          <w:shd w:val="clear" w:color="auto" w:fill="FFFFFF"/>
        </w:rPr>
        <w:t xml:space="preserve"> sukūrimo</w:t>
      </w:r>
      <w:r w:rsidRPr="00D526A7">
        <w:rPr>
          <w:rStyle w:val="normaltextrun"/>
          <w:color w:val="000000"/>
          <w:sz w:val="24"/>
          <w:szCs w:val="24"/>
          <w:shd w:val="clear" w:color="auto" w:fill="FFFFFF"/>
        </w:rPr>
        <w:t xml:space="preserve"> viešasis pirkimas atliekamas projekto konkurso būdu</w:t>
      </w:r>
      <w:r w:rsidR="00366A33">
        <w:rPr>
          <w:rStyle w:val="normaltextrun"/>
          <w:color w:val="000000"/>
          <w:sz w:val="24"/>
          <w:szCs w:val="24"/>
          <w:shd w:val="clear" w:color="auto" w:fill="FFFFFF"/>
        </w:rPr>
        <w:t>, o</w:t>
      </w:r>
      <w:r w:rsidR="0034594B">
        <w:rPr>
          <w:rStyle w:val="normaltextrun"/>
          <w:color w:val="000000"/>
          <w:sz w:val="24"/>
          <w:szCs w:val="24"/>
          <w:shd w:val="clear" w:color="auto" w:fill="FFFFFF"/>
        </w:rPr>
        <w:t xml:space="preserve"> prireikus</w:t>
      </w:r>
      <w:r w:rsidRPr="00D526A7">
        <w:rPr>
          <w:rStyle w:val="normaltextrun"/>
          <w:color w:val="000000"/>
          <w:sz w:val="24"/>
          <w:szCs w:val="24"/>
          <w:shd w:val="clear" w:color="auto" w:fill="FFFFFF"/>
        </w:rPr>
        <w:t xml:space="preserve"> </w:t>
      </w:r>
      <w:r w:rsidR="00366A33">
        <w:rPr>
          <w:rStyle w:val="normaltextrun"/>
          <w:color w:val="000000"/>
          <w:sz w:val="24"/>
          <w:szCs w:val="24"/>
          <w:shd w:val="clear" w:color="auto" w:fill="FFFFFF"/>
        </w:rPr>
        <w:t xml:space="preserve">– </w:t>
      </w:r>
      <w:r w:rsidRPr="00D526A7">
        <w:rPr>
          <w:rStyle w:val="normaltextrun"/>
          <w:color w:val="000000"/>
          <w:sz w:val="24"/>
          <w:szCs w:val="24"/>
          <w:shd w:val="clear" w:color="auto" w:fill="FFFFFF"/>
        </w:rPr>
        <w:t>po projekto konkurso įgyvendinamomis neskelbiamomis derybomis.</w:t>
      </w:r>
      <w:r>
        <w:rPr>
          <w:rStyle w:val="normaltextrun"/>
          <w:color w:val="000000"/>
          <w:sz w:val="24"/>
          <w:szCs w:val="24"/>
          <w:shd w:val="clear" w:color="auto" w:fill="FFFFFF"/>
        </w:rPr>
        <w:t xml:space="preserve"> Projekto konkurso metu 1</w:t>
      </w:r>
      <w:r w:rsidRPr="00D526A7">
        <w:rPr>
          <w:rStyle w:val="normaltextrun"/>
          <w:color w:val="000000"/>
          <w:sz w:val="24"/>
          <w:szCs w:val="24"/>
          <w:shd w:val="clear" w:color="auto" w:fill="FFFFFF"/>
        </w:rPr>
        <w:t xml:space="preserve">0 proc. </w:t>
      </w:r>
      <w:r>
        <w:rPr>
          <w:rStyle w:val="normaltextrun"/>
          <w:color w:val="000000"/>
          <w:sz w:val="24"/>
          <w:szCs w:val="24"/>
          <w:shd w:val="clear" w:color="auto" w:fill="FFFFFF"/>
        </w:rPr>
        <w:t xml:space="preserve">subsidijos </w:t>
      </w:r>
      <w:r w:rsidRPr="00D526A7">
        <w:rPr>
          <w:rStyle w:val="normaltextrun"/>
          <w:color w:val="000000"/>
          <w:sz w:val="24"/>
          <w:szCs w:val="24"/>
          <w:shd w:val="clear" w:color="auto" w:fill="FFFFFF"/>
        </w:rPr>
        <w:t xml:space="preserve">vertės </w:t>
      </w:r>
      <w:r>
        <w:rPr>
          <w:rStyle w:val="normaltextrun"/>
          <w:color w:val="000000"/>
          <w:sz w:val="24"/>
          <w:szCs w:val="24"/>
          <w:shd w:val="clear" w:color="auto" w:fill="FFFFFF"/>
        </w:rPr>
        <w:t xml:space="preserve">skiriama </w:t>
      </w:r>
      <w:r w:rsidRPr="00D526A7">
        <w:rPr>
          <w:rStyle w:val="normaltextrun"/>
          <w:color w:val="000000"/>
          <w:sz w:val="24"/>
          <w:szCs w:val="24"/>
          <w:shd w:val="clear" w:color="auto" w:fill="FFFFFF"/>
        </w:rPr>
        <w:t>projekto konkurso prizini</w:t>
      </w:r>
      <w:r>
        <w:rPr>
          <w:rStyle w:val="normaltextrun"/>
          <w:color w:val="000000"/>
          <w:sz w:val="24"/>
          <w:szCs w:val="24"/>
          <w:shd w:val="clear" w:color="auto" w:fill="FFFFFF"/>
        </w:rPr>
        <w:t>am</w:t>
      </w:r>
      <w:r w:rsidRPr="00D526A7">
        <w:rPr>
          <w:rStyle w:val="normaltextrun"/>
          <w:color w:val="000000"/>
          <w:sz w:val="24"/>
          <w:szCs w:val="24"/>
          <w:shd w:val="clear" w:color="auto" w:fill="FFFFFF"/>
        </w:rPr>
        <w:t xml:space="preserve"> fond</w:t>
      </w:r>
      <w:r>
        <w:rPr>
          <w:rStyle w:val="normaltextrun"/>
          <w:color w:val="000000"/>
          <w:sz w:val="24"/>
          <w:szCs w:val="24"/>
          <w:shd w:val="clear" w:color="auto" w:fill="FFFFFF"/>
        </w:rPr>
        <w:t>ui</w:t>
      </w:r>
      <w:r w:rsidRPr="00D526A7">
        <w:rPr>
          <w:rStyle w:val="normaltextrun"/>
          <w:color w:val="000000"/>
          <w:sz w:val="24"/>
          <w:szCs w:val="24"/>
          <w:shd w:val="clear" w:color="auto" w:fill="FFFFFF"/>
        </w:rPr>
        <w:t xml:space="preserve"> ir </w:t>
      </w:r>
      <w:r>
        <w:rPr>
          <w:rStyle w:val="normaltextrun"/>
          <w:color w:val="000000"/>
          <w:sz w:val="24"/>
          <w:szCs w:val="24"/>
          <w:shd w:val="clear" w:color="auto" w:fill="FFFFFF"/>
        </w:rPr>
        <w:t>9</w:t>
      </w:r>
      <w:r w:rsidRPr="00D526A7">
        <w:rPr>
          <w:rStyle w:val="normaltextrun"/>
          <w:color w:val="000000"/>
          <w:sz w:val="24"/>
          <w:szCs w:val="24"/>
          <w:shd w:val="clear" w:color="auto" w:fill="FFFFFF"/>
        </w:rPr>
        <w:t xml:space="preserve">0 proc. vertės </w:t>
      </w:r>
      <w:r>
        <w:rPr>
          <w:rStyle w:val="normaltextrun"/>
          <w:color w:val="000000"/>
          <w:sz w:val="24"/>
          <w:szCs w:val="24"/>
          <w:shd w:val="clear" w:color="auto" w:fill="FFFFFF"/>
        </w:rPr>
        <w:t xml:space="preserve">– paslaugų </w:t>
      </w:r>
      <w:r w:rsidRPr="00D526A7">
        <w:rPr>
          <w:rStyle w:val="normaltextrun"/>
          <w:color w:val="000000"/>
          <w:sz w:val="24"/>
          <w:szCs w:val="24"/>
          <w:shd w:val="clear" w:color="auto" w:fill="FFFFFF"/>
        </w:rPr>
        <w:t>sutarties įgyvendinim</w:t>
      </w:r>
      <w:r>
        <w:rPr>
          <w:rStyle w:val="normaltextrun"/>
          <w:color w:val="000000"/>
          <w:sz w:val="24"/>
          <w:szCs w:val="24"/>
          <w:shd w:val="clear" w:color="auto" w:fill="FFFFFF"/>
        </w:rPr>
        <w:t>ui</w:t>
      </w:r>
      <w:r w:rsidRPr="00D526A7">
        <w:rPr>
          <w:rStyle w:val="normaltextrun"/>
          <w:color w:val="000000"/>
          <w:sz w:val="24"/>
          <w:szCs w:val="24"/>
          <w:shd w:val="clear" w:color="auto" w:fill="FFFFFF"/>
        </w:rPr>
        <w:t xml:space="preserve">. </w:t>
      </w:r>
      <w:r w:rsidRPr="000706D0">
        <w:rPr>
          <w:rStyle w:val="normaltextrun"/>
          <w:color w:val="000000"/>
          <w:sz w:val="24"/>
          <w:szCs w:val="24"/>
          <w:shd w:val="clear" w:color="auto" w:fill="FFFFFF"/>
        </w:rPr>
        <w:t>Jeigu projekto konkurso metu prizinis fondas nėra išnaudojamas dėl neatsiradusio pirkimų dokumentuose numatyto skaičiaus rinkos dalyvių, neišnaudota suma gali būti panaudota paslaugų sutarties įgyvendinimui</w:t>
      </w:r>
      <w:r>
        <w:rPr>
          <w:rStyle w:val="normaltextrun"/>
          <w:color w:val="000000"/>
          <w:sz w:val="24"/>
          <w:szCs w:val="24"/>
          <w:shd w:val="clear" w:color="auto" w:fill="FFFFFF"/>
        </w:rPr>
        <w:t xml:space="preserve">. </w:t>
      </w:r>
      <w:r w:rsidRPr="00D526A7">
        <w:rPr>
          <w:rStyle w:val="normaltextrun"/>
          <w:color w:val="000000"/>
          <w:sz w:val="24"/>
          <w:szCs w:val="24"/>
          <w:shd w:val="clear" w:color="auto" w:fill="FFFFFF"/>
        </w:rPr>
        <w:lastRenderedPageBreak/>
        <w:t xml:space="preserve">Projekto konkursas ir neskelbiamos derybos organizuojami vadovaujantis Lietuvos Respublikos viešųjų pirkimų </w:t>
      </w:r>
      <w:r w:rsidRPr="00D526A7">
        <w:rPr>
          <w:rStyle w:val="normaltextrun"/>
          <w:color w:val="000000" w:themeColor="text1"/>
          <w:sz w:val="24"/>
          <w:szCs w:val="24"/>
        </w:rPr>
        <w:t xml:space="preserve">įstatymo </w:t>
      </w:r>
      <w:r w:rsidRPr="00D526A7">
        <w:rPr>
          <w:rStyle w:val="normaltextrun"/>
          <w:color w:val="000000"/>
          <w:sz w:val="24"/>
          <w:szCs w:val="24"/>
          <w:shd w:val="clear" w:color="auto" w:fill="FFFFFF"/>
        </w:rPr>
        <w:t>ir</w:t>
      </w:r>
      <w:r w:rsidR="0075607F">
        <w:rPr>
          <w:rStyle w:val="normaltextrun"/>
          <w:color w:val="000000"/>
          <w:sz w:val="24"/>
          <w:szCs w:val="24"/>
          <w:shd w:val="clear" w:color="auto" w:fill="FFFFFF"/>
        </w:rPr>
        <w:t xml:space="preserve"> </w:t>
      </w:r>
      <w:r w:rsidR="00EA17F7">
        <w:rPr>
          <w:rStyle w:val="cf01"/>
          <w:rFonts w:ascii="Times New Roman" w:hAnsi="Times New Roman" w:cs="Times New Roman"/>
          <w:sz w:val="24"/>
          <w:szCs w:val="24"/>
        </w:rPr>
        <w:t>P</w:t>
      </w:r>
      <w:r w:rsidR="00EA17F7" w:rsidRPr="00D526A7">
        <w:rPr>
          <w:rStyle w:val="cf01"/>
          <w:rFonts w:ascii="Times New Roman" w:hAnsi="Times New Roman" w:cs="Times New Roman"/>
          <w:sz w:val="24"/>
          <w:szCs w:val="24"/>
        </w:rPr>
        <w:t xml:space="preserve">rojekto </w:t>
      </w:r>
      <w:r w:rsidR="0075607F" w:rsidRPr="00D526A7">
        <w:rPr>
          <w:rStyle w:val="normaltextrun"/>
          <w:color w:val="000000"/>
          <w:sz w:val="24"/>
          <w:szCs w:val="24"/>
          <w:shd w:val="clear" w:color="auto" w:fill="FFFFFF"/>
        </w:rPr>
        <w:t>konkurso organizavimo taisyklių</w:t>
      </w:r>
      <w:r w:rsidR="0075607F">
        <w:rPr>
          <w:rStyle w:val="CommentReference"/>
          <w:rFonts w:eastAsia="Times New Roman"/>
        </w:rPr>
        <w:t xml:space="preserve">, </w:t>
      </w:r>
      <w:r w:rsidR="00375BB2">
        <w:rPr>
          <w:rStyle w:val="CommentReference"/>
          <w:rFonts w:eastAsia="Times New Roman"/>
          <w:sz w:val="24"/>
          <w:szCs w:val="24"/>
        </w:rPr>
        <w:t>patvirtintų</w:t>
      </w:r>
      <w:r w:rsidR="00375BB2" w:rsidRPr="00D526A7">
        <w:rPr>
          <w:rStyle w:val="cf01"/>
          <w:rFonts w:ascii="Times New Roman" w:hAnsi="Times New Roman" w:cs="Times New Roman"/>
          <w:sz w:val="24"/>
          <w:szCs w:val="24"/>
        </w:rPr>
        <w:t xml:space="preserve"> Lietuvos</w:t>
      </w:r>
      <w:r w:rsidRPr="00D526A7">
        <w:rPr>
          <w:rStyle w:val="cf01"/>
          <w:rFonts w:ascii="Times New Roman" w:hAnsi="Times New Roman" w:cs="Times New Roman"/>
          <w:sz w:val="24"/>
          <w:szCs w:val="24"/>
        </w:rPr>
        <w:t xml:space="preserve"> Respublikos aplinkos ministro </w:t>
      </w:r>
      <w:r w:rsidR="008070CE">
        <w:rPr>
          <w:rStyle w:val="cf01"/>
          <w:rFonts w:ascii="Times New Roman" w:hAnsi="Times New Roman" w:cs="Times New Roman"/>
          <w:sz w:val="24"/>
          <w:szCs w:val="24"/>
        </w:rPr>
        <w:t xml:space="preserve">2017 m. rugpjūčio 22 d. įsakymu Nr. D1-671 „Dėl </w:t>
      </w:r>
      <w:r w:rsidR="00CF375B">
        <w:rPr>
          <w:rStyle w:val="cf01"/>
          <w:rFonts w:ascii="Times New Roman" w:hAnsi="Times New Roman" w:cs="Times New Roman"/>
          <w:sz w:val="24"/>
          <w:szCs w:val="24"/>
        </w:rPr>
        <w:t>P</w:t>
      </w:r>
      <w:r w:rsidR="00CF375B" w:rsidRPr="00D526A7">
        <w:rPr>
          <w:rStyle w:val="cf01"/>
          <w:rFonts w:ascii="Times New Roman" w:hAnsi="Times New Roman" w:cs="Times New Roman"/>
          <w:sz w:val="24"/>
          <w:szCs w:val="24"/>
        </w:rPr>
        <w:t xml:space="preserve">rojekto </w:t>
      </w:r>
      <w:r w:rsidRPr="00D526A7">
        <w:rPr>
          <w:rStyle w:val="normaltextrun"/>
          <w:color w:val="000000"/>
          <w:sz w:val="24"/>
          <w:szCs w:val="24"/>
          <w:shd w:val="clear" w:color="auto" w:fill="FFFFFF"/>
        </w:rPr>
        <w:t>konkurso organizavimo taisyklių</w:t>
      </w:r>
      <w:r w:rsidR="001D42AA">
        <w:rPr>
          <w:rStyle w:val="normaltextrun"/>
          <w:color w:val="000000"/>
          <w:sz w:val="24"/>
          <w:szCs w:val="24"/>
          <w:shd w:val="clear" w:color="auto" w:fill="FFFFFF"/>
        </w:rPr>
        <w:t xml:space="preserve"> patvirtinimo“</w:t>
      </w:r>
      <w:r w:rsidR="00226EFC">
        <w:rPr>
          <w:rStyle w:val="normaltextrun"/>
          <w:color w:val="000000"/>
          <w:sz w:val="24"/>
          <w:szCs w:val="24"/>
          <w:shd w:val="clear" w:color="auto" w:fill="FFFFFF"/>
        </w:rPr>
        <w:t>,</w:t>
      </w:r>
      <w:r w:rsidR="001D42AA">
        <w:rPr>
          <w:rStyle w:val="normaltextrun"/>
          <w:color w:val="000000"/>
          <w:sz w:val="24"/>
          <w:szCs w:val="24"/>
          <w:shd w:val="clear" w:color="auto" w:fill="FFFFFF"/>
        </w:rPr>
        <w:t xml:space="preserve"> </w:t>
      </w:r>
      <w:r w:rsidRPr="00D526A7">
        <w:rPr>
          <w:rStyle w:val="normaltextrun"/>
          <w:color w:val="000000"/>
          <w:sz w:val="24"/>
          <w:szCs w:val="24"/>
          <w:shd w:val="clear" w:color="auto" w:fill="FFFFFF"/>
        </w:rPr>
        <w:t>reikalavimais</w:t>
      </w:r>
      <w:r w:rsidR="0072445D">
        <w:rPr>
          <w:rStyle w:val="normaltextrun"/>
          <w:color w:val="000000"/>
          <w:sz w:val="24"/>
          <w:szCs w:val="24"/>
          <w:shd w:val="clear" w:color="auto" w:fill="FFFFFF"/>
        </w:rPr>
        <w:t>.</w:t>
      </w:r>
    </w:p>
    <w:p w14:paraId="663E98B5" w14:textId="7D8CB8F5" w:rsidR="00240B37" w:rsidRPr="00D526A7" w:rsidRDefault="00240B37" w:rsidP="00851BF3">
      <w:pPr>
        <w:pStyle w:val="Numbering"/>
        <w:numPr>
          <w:ilvl w:val="1"/>
          <w:numId w:val="1"/>
        </w:numPr>
        <w:tabs>
          <w:tab w:val="left" w:pos="993"/>
          <w:tab w:val="left" w:pos="1134"/>
        </w:tabs>
        <w:ind w:firstLine="567"/>
        <w:jc w:val="both"/>
        <w:rPr>
          <w:rStyle w:val="normaltextrun"/>
          <w:rFonts w:eastAsia="Times New Roman"/>
          <w:sz w:val="24"/>
          <w:szCs w:val="24"/>
          <w:lang w:eastAsia="lt-LT"/>
        </w:rPr>
      </w:pPr>
      <w:r>
        <w:rPr>
          <w:rStyle w:val="normaltextrun"/>
          <w:color w:val="000000"/>
          <w:sz w:val="24"/>
          <w:szCs w:val="24"/>
          <w:shd w:val="clear" w:color="auto" w:fill="FFFFFF"/>
        </w:rPr>
        <w:t xml:space="preserve">Aprašo </w:t>
      </w:r>
      <w:r>
        <w:rPr>
          <w:rStyle w:val="normaltextrun"/>
          <w:color w:val="000000"/>
          <w:sz w:val="24"/>
          <w:szCs w:val="24"/>
          <w:shd w:val="clear" w:color="auto" w:fill="FFFFFF"/>
          <w:lang w:val="en-US"/>
        </w:rPr>
        <w:fldChar w:fldCharType="begin"/>
      </w:r>
      <w:r>
        <w:rPr>
          <w:rStyle w:val="normaltextrun"/>
          <w:color w:val="000000"/>
          <w:sz w:val="24"/>
          <w:szCs w:val="24"/>
          <w:shd w:val="clear" w:color="auto" w:fill="FFFFFF"/>
        </w:rPr>
        <w:instrText xml:space="preserve"> REF _Ref123821068 \r \h </w:instrText>
      </w:r>
      <w:r w:rsidR="00851BF3">
        <w:rPr>
          <w:rStyle w:val="normaltextrun"/>
          <w:color w:val="000000"/>
          <w:sz w:val="24"/>
          <w:szCs w:val="24"/>
          <w:shd w:val="clear" w:color="auto" w:fill="FFFFFF"/>
          <w:lang w:val="en-US"/>
        </w:rPr>
        <w:instrText xml:space="preserve"> \* MERGEFORMAT </w:instrText>
      </w:r>
      <w:r>
        <w:rPr>
          <w:rStyle w:val="normaltextrun"/>
          <w:color w:val="000000"/>
          <w:sz w:val="24"/>
          <w:szCs w:val="24"/>
          <w:shd w:val="clear" w:color="auto" w:fill="FFFFFF"/>
          <w:lang w:val="en-US"/>
        </w:rPr>
      </w:r>
      <w:r>
        <w:rPr>
          <w:rStyle w:val="normaltextrun"/>
          <w:color w:val="000000"/>
          <w:sz w:val="24"/>
          <w:szCs w:val="24"/>
          <w:shd w:val="clear" w:color="auto" w:fill="FFFFFF"/>
          <w:lang w:val="en-US"/>
        </w:rPr>
        <w:fldChar w:fldCharType="separate"/>
      </w:r>
      <w:r w:rsidR="002E0DA2">
        <w:rPr>
          <w:rStyle w:val="normaltextrun"/>
          <w:color w:val="000000"/>
          <w:sz w:val="24"/>
          <w:szCs w:val="24"/>
          <w:shd w:val="clear" w:color="auto" w:fill="FFFFFF"/>
        </w:rPr>
        <w:t>5.2</w:t>
      </w:r>
      <w:r>
        <w:rPr>
          <w:rStyle w:val="normaltextrun"/>
          <w:color w:val="000000"/>
          <w:sz w:val="24"/>
          <w:szCs w:val="24"/>
          <w:shd w:val="clear" w:color="auto" w:fill="FFFFFF"/>
          <w:lang w:val="en-US"/>
        </w:rPr>
        <w:fldChar w:fldCharType="end"/>
      </w:r>
      <w:r w:rsidRPr="002A3B12">
        <w:rPr>
          <w:rStyle w:val="normaltextrun"/>
          <w:color w:val="000000"/>
          <w:sz w:val="24"/>
          <w:szCs w:val="24"/>
          <w:shd w:val="clear" w:color="auto" w:fill="FFFFFF"/>
        </w:rPr>
        <w:t xml:space="preserve"> punkte nurodytas </w:t>
      </w:r>
      <w:r>
        <w:rPr>
          <w:rStyle w:val="normaltextrun"/>
          <w:color w:val="000000"/>
          <w:sz w:val="24"/>
          <w:szCs w:val="24"/>
          <w:shd w:val="clear" w:color="auto" w:fill="FFFFFF"/>
        </w:rPr>
        <w:t>„</w:t>
      </w:r>
      <w:r w:rsidRPr="00D526A7">
        <w:rPr>
          <w:rStyle w:val="normaltextrun"/>
          <w:color w:val="000000"/>
          <w:sz w:val="24"/>
          <w:szCs w:val="24"/>
          <w:shd w:val="clear" w:color="auto" w:fill="FFFFFF"/>
        </w:rPr>
        <w:t>GovTech</w:t>
      </w:r>
      <w:r>
        <w:rPr>
          <w:rStyle w:val="normaltextrun"/>
          <w:color w:val="000000"/>
          <w:sz w:val="24"/>
          <w:szCs w:val="24"/>
          <w:shd w:val="clear" w:color="auto" w:fill="FFFFFF"/>
        </w:rPr>
        <w:t>“</w:t>
      </w:r>
      <w:r w:rsidRPr="00D526A7">
        <w:rPr>
          <w:rStyle w:val="normaltextrun"/>
          <w:color w:val="000000"/>
          <w:sz w:val="24"/>
          <w:szCs w:val="24"/>
          <w:shd w:val="clear" w:color="auto" w:fill="FFFFFF"/>
        </w:rPr>
        <w:t xml:space="preserve"> sprendimo testavimo viešasis pirkimas</w:t>
      </w:r>
      <w:r>
        <w:rPr>
          <w:rStyle w:val="normaltextrun"/>
          <w:color w:val="000000"/>
          <w:sz w:val="24"/>
          <w:szCs w:val="24"/>
          <w:shd w:val="clear" w:color="auto" w:fill="FFFFFF"/>
        </w:rPr>
        <w:t xml:space="preserve">, </w:t>
      </w:r>
      <w:r w:rsidRPr="00D526A7">
        <w:rPr>
          <w:rStyle w:val="normaltextrun"/>
          <w:color w:val="000000"/>
          <w:sz w:val="24"/>
          <w:szCs w:val="24"/>
          <w:shd w:val="clear" w:color="auto" w:fill="FFFFFF"/>
        </w:rPr>
        <w:t xml:space="preserve">kurio 100 proc. vertės sudaro </w:t>
      </w:r>
      <w:r>
        <w:rPr>
          <w:rStyle w:val="normaltextrun"/>
          <w:color w:val="000000"/>
          <w:sz w:val="24"/>
          <w:szCs w:val="24"/>
          <w:shd w:val="clear" w:color="auto" w:fill="FFFFFF"/>
        </w:rPr>
        <w:t xml:space="preserve">paslaugų </w:t>
      </w:r>
      <w:r w:rsidRPr="00D526A7">
        <w:rPr>
          <w:rStyle w:val="normaltextrun"/>
          <w:color w:val="000000"/>
          <w:sz w:val="24"/>
          <w:szCs w:val="24"/>
          <w:shd w:val="clear" w:color="auto" w:fill="FFFFFF"/>
        </w:rPr>
        <w:t>sutarties įgyvendinimas</w:t>
      </w:r>
      <w:r>
        <w:rPr>
          <w:rStyle w:val="normaltextrun"/>
          <w:color w:val="000000"/>
          <w:sz w:val="24"/>
          <w:szCs w:val="24"/>
          <w:shd w:val="clear" w:color="auto" w:fill="FFFFFF"/>
        </w:rPr>
        <w:t>,</w:t>
      </w:r>
      <w:r w:rsidRPr="00D526A7">
        <w:rPr>
          <w:rStyle w:val="normaltextrun"/>
          <w:color w:val="000000"/>
          <w:sz w:val="24"/>
          <w:szCs w:val="24"/>
          <w:shd w:val="clear" w:color="auto" w:fill="FFFFFF"/>
        </w:rPr>
        <w:t xml:space="preserve"> atliekamas Projekto vykdytojo pasirinktu ir Lietuvos Respublikos viešųjų pirkimų įstatyme nustatytu pirkimo būdu ir organizuojamas vadovaujantis Lietuvos Respublikos viešųjų pirkimų </w:t>
      </w:r>
      <w:r w:rsidRPr="00D526A7">
        <w:rPr>
          <w:rStyle w:val="normaltextrun"/>
          <w:color w:val="000000" w:themeColor="text1"/>
          <w:sz w:val="24"/>
          <w:szCs w:val="24"/>
        </w:rPr>
        <w:t>įstatymo reikalavimais.</w:t>
      </w:r>
      <w:r>
        <w:rPr>
          <w:rStyle w:val="normaltextrun"/>
          <w:color w:val="000000" w:themeColor="text1"/>
          <w:sz w:val="24"/>
          <w:szCs w:val="24"/>
        </w:rPr>
        <w:t xml:space="preserve"> </w:t>
      </w:r>
    </w:p>
    <w:p w14:paraId="44E6C2FF" w14:textId="529EC0E4" w:rsidR="003760F6" w:rsidRPr="00240B37" w:rsidRDefault="001D631C" w:rsidP="00851BF3">
      <w:pPr>
        <w:pStyle w:val="Numbering"/>
        <w:numPr>
          <w:ilvl w:val="0"/>
          <w:numId w:val="1"/>
        </w:numPr>
        <w:tabs>
          <w:tab w:val="left" w:pos="993"/>
          <w:tab w:val="left" w:pos="1134"/>
        </w:tabs>
        <w:ind w:firstLine="567"/>
        <w:jc w:val="both"/>
        <w:rPr>
          <w:rStyle w:val="normaltextrun"/>
          <w:rFonts w:eastAsia="Times New Roman"/>
          <w:sz w:val="24"/>
          <w:szCs w:val="24"/>
          <w:lang w:eastAsia="lt-LT"/>
        </w:rPr>
      </w:pPr>
      <w:r w:rsidRPr="11637F5D">
        <w:rPr>
          <w:rFonts w:eastAsia="Times New Roman"/>
          <w:sz w:val="24"/>
          <w:szCs w:val="24"/>
          <w:lang w:eastAsia="lt-LT"/>
        </w:rPr>
        <w:t xml:space="preserve">Tinkamomis finansuoti </w:t>
      </w:r>
      <w:r w:rsidR="00A42187" w:rsidRPr="11637F5D">
        <w:rPr>
          <w:rFonts w:eastAsia="Times New Roman"/>
          <w:sz w:val="24"/>
          <w:szCs w:val="24"/>
          <w:lang w:eastAsia="lt-LT"/>
        </w:rPr>
        <w:t xml:space="preserve">išlaidomis </w:t>
      </w:r>
      <w:r w:rsidRPr="11637F5D">
        <w:rPr>
          <w:rFonts w:eastAsia="Times New Roman"/>
          <w:sz w:val="24"/>
          <w:szCs w:val="24"/>
          <w:lang w:eastAsia="lt-LT"/>
        </w:rPr>
        <w:t xml:space="preserve">yra </w:t>
      </w:r>
      <w:r w:rsidR="003276BC" w:rsidRPr="11637F5D">
        <w:rPr>
          <w:rFonts w:eastAsia="Times New Roman"/>
          <w:sz w:val="24"/>
          <w:szCs w:val="24"/>
          <w:lang w:eastAsia="lt-LT"/>
        </w:rPr>
        <w:t xml:space="preserve">laikomos </w:t>
      </w:r>
      <w:r w:rsidR="00A42187" w:rsidRPr="11637F5D">
        <w:rPr>
          <w:rFonts w:eastAsia="Times New Roman"/>
          <w:sz w:val="24"/>
          <w:szCs w:val="24"/>
          <w:lang w:eastAsia="lt-LT"/>
        </w:rPr>
        <w:t>išlaidos</w:t>
      </w:r>
      <w:r w:rsidR="006D09E5">
        <w:rPr>
          <w:rFonts w:eastAsia="Times New Roman"/>
          <w:sz w:val="24"/>
          <w:szCs w:val="24"/>
          <w:lang w:eastAsia="lt-LT"/>
        </w:rPr>
        <w:t>,</w:t>
      </w:r>
      <w:r w:rsidR="00A42187" w:rsidRPr="11637F5D">
        <w:rPr>
          <w:rFonts w:eastAsia="Times New Roman"/>
          <w:sz w:val="24"/>
          <w:szCs w:val="24"/>
          <w:lang w:eastAsia="lt-LT"/>
        </w:rPr>
        <w:t xml:space="preserve"> patirtos </w:t>
      </w:r>
      <w:r w:rsidR="003276BC" w:rsidRPr="11637F5D">
        <w:rPr>
          <w:rFonts w:eastAsia="Times New Roman"/>
          <w:sz w:val="24"/>
          <w:szCs w:val="24"/>
          <w:lang w:eastAsia="lt-LT"/>
        </w:rPr>
        <w:t xml:space="preserve">nuo </w:t>
      </w:r>
      <w:r w:rsidR="00A42187" w:rsidRPr="11637F5D">
        <w:rPr>
          <w:rFonts w:eastAsia="Times New Roman"/>
          <w:sz w:val="24"/>
          <w:szCs w:val="24"/>
          <w:lang w:eastAsia="lt-LT"/>
        </w:rPr>
        <w:t>f</w:t>
      </w:r>
      <w:r w:rsidR="003276BC" w:rsidRPr="11637F5D">
        <w:rPr>
          <w:rFonts w:eastAsia="Times New Roman"/>
          <w:sz w:val="24"/>
          <w:szCs w:val="24"/>
          <w:lang w:eastAsia="lt-LT"/>
        </w:rPr>
        <w:t xml:space="preserve">inansavimo sutarties sudarymo </w:t>
      </w:r>
      <w:r w:rsidR="00240B37" w:rsidRPr="11637F5D">
        <w:rPr>
          <w:rFonts w:eastAsia="Times New Roman"/>
          <w:sz w:val="24"/>
          <w:szCs w:val="24"/>
          <w:lang w:eastAsia="lt-LT"/>
        </w:rPr>
        <w:t xml:space="preserve">dienos </w:t>
      </w:r>
      <w:r w:rsidR="003276BC" w:rsidRPr="11637F5D">
        <w:rPr>
          <w:rFonts w:eastAsia="Times New Roman"/>
          <w:sz w:val="24"/>
          <w:szCs w:val="24"/>
          <w:lang w:eastAsia="lt-LT"/>
        </w:rPr>
        <w:t>iki</w:t>
      </w:r>
      <w:r w:rsidR="00FB1468" w:rsidRPr="11637F5D">
        <w:rPr>
          <w:rFonts w:eastAsia="Times New Roman"/>
          <w:sz w:val="24"/>
          <w:szCs w:val="24"/>
          <w:lang w:eastAsia="lt-LT"/>
        </w:rPr>
        <w:t xml:space="preserve"> </w:t>
      </w:r>
      <w:r w:rsidRPr="11637F5D">
        <w:rPr>
          <w:rFonts w:eastAsia="Times New Roman"/>
          <w:sz w:val="24"/>
          <w:szCs w:val="24"/>
          <w:lang w:eastAsia="lt-LT"/>
        </w:rPr>
        <w:t xml:space="preserve">einamųjų metų </w:t>
      </w:r>
      <w:r w:rsidR="00FB1468" w:rsidRPr="11637F5D">
        <w:rPr>
          <w:rFonts w:eastAsia="Times New Roman"/>
          <w:sz w:val="24"/>
          <w:szCs w:val="24"/>
          <w:lang w:eastAsia="lt-LT"/>
        </w:rPr>
        <w:t xml:space="preserve">gruodžio </w:t>
      </w:r>
      <w:r w:rsidR="00D7640C">
        <w:rPr>
          <w:rFonts w:eastAsia="Times New Roman"/>
          <w:sz w:val="24"/>
          <w:szCs w:val="24"/>
          <w:lang w:eastAsia="lt-LT"/>
        </w:rPr>
        <w:t>3</w:t>
      </w:r>
      <w:r w:rsidR="00FB1468" w:rsidRPr="11637F5D">
        <w:rPr>
          <w:rFonts w:eastAsia="Times New Roman"/>
          <w:sz w:val="24"/>
          <w:szCs w:val="24"/>
          <w:lang w:eastAsia="lt-LT"/>
        </w:rPr>
        <w:t>1 d</w:t>
      </w:r>
      <w:r w:rsidR="00240B37" w:rsidRPr="11637F5D">
        <w:rPr>
          <w:rFonts w:eastAsia="Times New Roman"/>
          <w:sz w:val="24"/>
          <w:szCs w:val="24"/>
          <w:lang w:eastAsia="lt-LT"/>
        </w:rPr>
        <w:t>ienos</w:t>
      </w:r>
      <w:r w:rsidR="00FB1468" w:rsidRPr="11637F5D">
        <w:rPr>
          <w:rFonts w:eastAsia="Times New Roman"/>
          <w:sz w:val="24"/>
          <w:szCs w:val="24"/>
          <w:lang w:eastAsia="lt-LT"/>
        </w:rPr>
        <w:t xml:space="preserve">. </w:t>
      </w:r>
      <w:bookmarkEnd w:id="17"/>
      <w:bookmarkEnd w:id="18"/>
    </w:p>
    <w:p w14:paraId="2DDF48FA" w14:textId="77777777" w:rsidR="005E5351" w:rsidRDefault="001D631C" w:rsidP="00851BF3">
      <w:pPr>
        <w:pStyle w:val="Numbering"/>
        <w:numPr>
          <w:ilvl w:val="0"/>
          <w:numId w:val="1"/>
        </w:numPr>
        <w:tabs>
          <w:tab w:val="left" w:pos="993"/>
        </w:tabs>
        <w:ind w:firstLine="567"/>
        <w:jc w:val="both"/>
        <w:rPr>
          <w:rFonts w:eastAsia="Times New Roman"/>
          <w:sz w:val="24"/>
          <w:szCs w:val="24"/>
          <w:lang w:eastAsia="lt-LT"/>
        </w:rPr>
      </w:pPr>
      <w:bookmarkStart w:id="19" w:name="_Ref156306909"/>
      <w:r w:rsidRPr="00D526A7">
        <w:rPr>
          <w:rFonts w:eastAsia="Times New Roman"/>
          <w:sz w:val="24"/>
          <w:szCs w:val="24"/>
          <w:lang w:eastAsia="lt-LT"/>
        </w:rPr>
        <w:t>Netinkamomis finansuoti išlaido</w:t>
      </w:r>
      <w:r w:rsidR="00137C9B">
        <w:rPr>
          <w:rFonts w:eastAsia="Times New Roman"/>
          <w:sz w:val="24"/>
          <w:szCs w:val="24"/>
          <w:lang w:eastAsia="lt-LT"/>
        </w:rPr>
        <w:t>mis</w:t>
      </w:r>
      <w:r w:rsidR="002664C6">
        <w:rPr>
          <w:rFonts w:eastAsia="Times New Roman"/>
          <w:sz w:val="24"/>
          <w:szCs w:val="24"/>
          <w:lang w:eastAsia="lt-LT"/>
        </w:rPr>
        <w:t xml:space="preserve"> </w:t>
      </w:r>
      <w:r w:rsidRPr="00D526A7">
        <w:rPr>
          <w:rFonts w:eastAsia="Times New Roman"/>
          <w:sz w:val="24"/>
          <w:szCs w:val="24"/>
          <w:lang w:eastAsia="lt-LT"/>
        </w:rPr>
        <w:t>yra laikomos</w:t>
      </w:r>
      <w:r w:rsidR="007606EC">
        <w:rPr>
          <w:rFonts w:eastAsia="Times New Roman"/>
          <w:sz w:val="24"/>
          <w:szCs w:val="24"/>
          <w:lang w:eastAsia="lt-LT"/>
        </w:rPr>
        <w:t xml:space="preserve"> visos kitos išlaidos, įskaitant</w:t>
      </w:r>
      <w:r w:rsidR="002664C6">
        <w:rPr>
          <w:rFonts w:eastAsia="Times New Roman"/>
          <w:sz w:val="24"/>
          <w:szCs w:val="24"/>
          <w:lang w:eastAsia="lt-LT"/>
        </w:rPr>
        <w:t>:</w:t>
      </w:r>
      <w:r w:rsidRPr="00D526A7">
        <w:rPr>
          <w:rFonts w:eastAsia="Times New Roman"/>
          <w:sz w:val="24"/>
          <w:szCs w:val="24"/>
          <w:lang w:eastAsia="lt-LT"/>
        </w:rPr>
        <w:t xml:space="preserve"> remontą, įrangą, įrenginius, informavimą apie projektą, </w:t>
      </w:r>
      <w:r w:rsidR="0040406F" w:rsidRPr="1579B665">
        <w:rPr>
          <w:rFonts w:eastAsia="Times New Roman"/>
          <w:color w:val="000000" w:themeColor="text1"/>
          <w:sz w:val="24"/>
          <w:szCs w:val="24"/>
          <w:lang w:eastAsia="lt-LT"/>
        </w:rPr>
        <w:t>mokesčius už komunalines paslaugas, transporto, ryšių įrangos ir (arba) susisiekimo ir ryšių paslaugas, kompiuterinės įrangos ir reikmenų įsigijimo išlaidas (įskaitant automobilius, mobiliuosius telefonus, kompiuterius, kompiuterinę įrangą),</w:t>
      </w:r>
      <w:r w:rsidR="0040406F" w:rsidRPr="00D526A7">
        <w:rPr>
          <w:rFonts w:eastAsia="Times New Roman"/>
          <w:sz w:val="24"/>
          <w:szCs w:val="24"/>
          <w:lang w:eastAsia="lt-LT"/>
        </w:rPr>
        <w:t xml:space="preserve"> darbuotojų darbo užmokestį ir socialinio draudimo įmokas</w:t>
      </w:r>
      <w:r w:rsidR="003611F5">
        <w:rPr>
          <w:rFonts w:eastAsia="Times New Roman"/>
          <w:sz w:val="24"/>
          <w:szCs w:val="24"/>
          <w:lang w:eastAsia="lt-LT"/>
        </w:rPr>
        <w:t xml:space="preserve"> ir</w:t>
      </w:r>
      <w:r w:rsidR="0040406F" w:rsidRPr="00D526A7">
        <w:rPr>
          <w:rFonts w:eastAsia="Times New Roman"/>
          <w:sz w:val="24"/>
          <w:szCs w:val="24"/>
          <w:lang w:eastAsia="lt-LT"/>
        </w:rPr>
        <w:t xml:space="preserve"> </w:t>
      </w:r>
      <w:r w:rsidRPr="00D526A7">
        <w:rPr>
          <w:rFonts w:eastAsia="Times New Roman"/>
          <w:sz w:val="24"/>
          <w:szCs w:val="24"/>
          <w:lang w:eastAsia="lt-LT"/>
        </w:rPr>
        <w:t>netiesiogines</w:t>
      </w:r>
      <w:r w:rsidR="003611F5">
        <w:rPr>
          <w:rFonts w:eastAsia="Times New Roman"/>
          <w:sz w:val="24"/>
          <w:szCs w:val="24"/>
          <w:lang w:eastAsia="lt-LT"/>
        </w:rPr>
        <w:t xml:space="preserve"> </w:t>
      </w:r>
      <w:r w:rsidR="00AC2D30">
        <w:rPr>
          <w:rFonts w:eastAsia="Times New Roman"/>
          <w:sz w:val="24"/>
          <w:szCs w:val="24"/>
          <w:lang w:eastAsia="lt-LT"/>
        </w:rPr>
        <w:t>P</w:t>
      </w:r>
      <w:r w:rsidR="003611F5">
        <w:rPr>
          <w:rFonts w:eastAsia="Times New Roman"/>
          <w:sz w:val="24"/>
          <w:szCs w:val="24"/>
          <w:lang w:eastAsia="lt-LT"/>
        </w:rPr>
        <w:t>rojekto</w:t>
      </w:r>
      <w:r w:rsidRPr="00D526A7">
        <w:rPr>
          <w:rFonts w:eastAsia="Times New Roman"/>
          <w:sz w:val="24"/>
          <w:szCs w:val="24"/>
          <w:lang w:eastAsia="lt-LT"/>
        </w:rPr>
        <w:t xml:space="preserve"> išlaidas.</w:t>
      </w:r>
      <w:bookmarkEnd w:id="19"/>
    </w:p>
    <w:p w14:paraId="7027BBD2" w14:textId="6A337B31" w:rsidR="003C7AB2" w:rsidRDefault="00CB4A50" w:rsidP="00851BF3">
      <w:pPr>
        <w:pStyle w:val="Numbering"/>
        <w:numPr>
          <w:ilvl w:val="0"/>
          <w:numId w:val="1"/>
        </w:numPr>
        <w:tabs>
          <w:tab w:val="left" w:pos="993"/>
        </w:tabs>
        <w:ind w:firstLine="567"/>
        <w:jc w:val="both"/>
        <w:rPr>
          <w:rFonts w:eastAsia="Times New Roman"/>
          <w:sz w:val="24"/>
          <w:szCs w:val="24"/>
          <w:lang w:eastAsia="lt-LT"/>
        </w:rPr>
      </w:pPr>
      <w:r w:rsidRPr="005E5351">
        <w:rPr>
          <w:rFonts w:eastAsia="Times New Roman"/>
          <w:sz w:val="24"/>
          <w:szCs w:val="24"/>
          <w:lang w:eastAsia="lt-LT"/>
        </w:rPr>
        <w:t>Agentūra gali siūlyti skirti mažesnę, nei prašoma</w:t>
      </w:r>
      <w:r w:rsidR="00D37F07" w:rsidRPr="00D37F07">
        <w:rPr>
          <w:rFonts w:eastAsia="Times New Roman"/>
          <w:sz w:val="24"/>
          <w:szCs w:val="24"/>
          <w:lang w:eastAsia="lt-LT"/>
        </w:rPr>
        <w:t xml:space="preserve"> </w:t>
      </w:r>
      <w:r w:rsidR="00D37F07" w:rsidRPr="005E5351">
        <w:rPr>
          <w:rFonts w:eastAsia="Times New Roman"/>
          <w:sz w:val="24"/>
          <w:szCs w:val="24"/>
          <w:lang w:eastAsia="lt-LT"/>
        </w:rPr>
        <w:t>Paraiškoje</w:t>
      </w:r>
      <w:r w:rsidR="00D37F07">
        <w:rPr>
          <w:rFonts w:eastAsia="Times New Roman"/>
          <w:sz w:val="24"/>
          <w:szCs w:val="24"/>
          <w:lang w:eastAsia="lt-LT"/>
        </w:rPr>
        <w:t>,</w:t>
      </w:r>
      <w:r w:rsidRPr="005E5351">
        <w:rPr>
          <w:rFonts w:eastAsia="Times New Roman"/>
          <w:sz w:val="24"/>
          <w:szCs w:val="24"/>
          <w:lang w:eastAsia="lt-LT"/>
        </w:rPr>
        <w:t xml:space="preserve"> </w:t>
      </w:r>
      <w:r w:rsidR="00D37F07" w:rsidRPr="005E5351">
        <w:rPr>
          <w:rFonts w:eastAsia="Times New Roman"/>
          <w:sz w:val="24"/>
          <w:szCs w:val="24"/>
          <w:lang w:eastAsia="lt-LT"/>
        </w:rPr>
        <w:t>subsidij</w:t>
      </w:r>
      <w:r w:rsidR="00D37F07">
        <w:rPr>
          <w:rFonts w:eastAsia="Times New Roman"/>
          <w:sz w:val="24"/>
          <w:szCs w:val="24"/>
          <w:lang w:eastAsia="lt-LT"/>
        </w:rPr>
        <w:t>ą</w:t>
      </w:r>
      <w:r w:rsidRPr="005E5351">
        <w:rPr>
          <w:rFonts w:eastAsia="Times New Roman"/>
          <w:sz w:val="24"/>
          <w:szCs w:val="24"/>
          <w:lang w:eastAsia="lt-LT"/>
        </w:rPr>
        <w:t>, jei</w:t>
      </w:r>
      <w:r w:rsidR="00DB3267">
        <w:rPr>
          <w:rFonts w:eastAsia="Times New Roman"/>
          <w:sz w:val="24"/>
          <w:szCs w:val="24"/>
          <w:lang w:eastAsia="lt-LT"/>
        </w:rPr>
        <w:t>,</w:t>
      </w:r>
      <w:r w:rsidRPr="005E5351">
        <w:rPr>
          <w:rFonts w:eastAsia="Times New Roman"/>
          <w:sz w:val="24"/>
          <w:szCs w:val="24"/>
          <w:lang w:eastAsia="lt-LT"/>
        </w:rPr>
        <w:t xml:space="preserve"> įvertinus paraišką </w:t>
      </w:r>
      <w:r w:rsidR="008C42CB">
        <w:rPr>
          <w:rFonts w:eastAsia="Times New Roman"/>
          <w:sz w:val="24"/>
          <w:szCs w:val="24"/>
          <w:lang w:eastAsia="lt-LT"/>
        </w:rPr>
        <w:t xml:space="preserve">pagal </w:t>
      </w:r>
      <w:r w:rsidR="00D26D1F" w:rsidRPr="005E5351">
        <w:rPr>
          <w:rFonts w:eastAsia="Times New Roman"/>
          <w:sz w:val="24"/>
          <w:szCs w:val="24"/>
          <w:lang w:eastAsia="lt-LT"/>
        </w:rPr>
        <w:t xml:space="preserve">Aprašo </w:t>
      </w:r>
      <w:r w:rsidR="003A0E07" w:rsidRPr="005E5351">
        <w:rPr>
          <w:rFonts w:eastAsia="Times New Roman"/>
          <w:sz w:val="24"/>
          <w:szCs w:val="24"/>
          <w:lang w:eastAsia="lt-LT"/>
        </w:rPr>
        <w:t>VII</w:t>
      </w:r>
      <w:r w:rsidR="00300CA6" w:rsidRPr="005E5351">
        <w:rPr>
          <w:rFonts w:eastAsia="Times New Roman"/>
          <w:sz w:val="24"/>
          <w:szCs w:val="24"/>
          <w:lang w:eastAsia="lt-LT"/>
        </w:rPr>
        <w:t xml:space="preserve"> skyriuje</w:t>
      </w:r>
      <w:r w:rsidR="003A0E07" w:rsidRPr="005E5351">
        <w:rPr>
          <w:rFonts w:eastAsia="Times New Roman"/>
          <w:sz w:val="24"/>
          <w:szCs w:val="24"/>
          <w:lang w:eastAsia="lt-LT"/>
        </w:rPr>
        <w:t xml:space="preserve"> </w:t>
      </w:r>
      <w:r w:rsidRPr="005E5351">
        <w:rPr>
          <w:rFonts w:eastAsia="Times New Roman"/>
          <w:sz w:val="24"/>
          <w:szCs w:val="24"/>
          <w:lang w:eastAsia="lt-LT"/>
        </w:rPr>
        <w:t>nustat</w:t>
      </w:r>
      <w:r w:rsidR="00AF60D8" w:rsidRPr="005E5351">
        <w:rPr>
          <w:rFonts w:eastAsia="Times New Roman"/>
          <w:sz w:val="24"/>
          <w:szCs w:val="24"/>
          <w:lang w:eastAsia="lt-LT"/>
        </w:rPr>
        <w:t>yt</w:t>
      </w:r>
      <w:r w:rsidR="00C77A4E" w:rsidRPr="005E5351">
        <w:rPr>
          <w:rFonts w:eastAsia="Times New Roman"/>
          <w:sz w:val="24"/>
          <w:szCs w:val="24"/>
          <w:lang w:eastAsia="lt-LT"/>
        </w:rPr>
        <w:t>us kriterijus</w:t>
      </w:r>
      <w:r w:rsidR="00A479B9">
        <w:rPr>
          <w:rFonts w:eastAsia="Times New Roman"/>
          <w:sz w:val="24"/>
          <w:szCs w:val="24"/>
          <w:lang w:eastAsia="lt-LT"/>
        </w:rPr>
        <w:t>,</w:t>
      </w:r>
      <w:r w:rsidR="00C77A4E" w:rsidRPr="005E5351">
        <w:rPr>
          <w:rFonts w:eastAsia="Times New Roman"/>
          <w:sz w:val="24"/>
          <w:szCs w:val="24"/>
          <w:lang w:eastAsia="lt-LT"/>
        </w:rPr>
        <w:t xml:space="preserve"> nustatoma,</w:t>
      </w:r>
      <w:r w:rsidRPr="005E5351">
        <w:rPr>
          <w:rFonts w:eastAsia="Times New Roman"/>
          <w:sz w:val="24"/>
          <w:szCs w:val="24"/>
          <w:lang w:eastAsia="lt-LT"/>
        </w:rPr>
        <w:t xml:space="preserve"> kad dalis prašomų finansuoti išlaidų yra netinkamos finansuoti.</w:t>
      </w:r>
      <w:r w:rsidR="001F7719" w:rsidRPr="005E5351">
        <w:rPr>
          <w:rFonts w:eastAsia="Times New Roman"/>
          <w:sz w:val="24"/>
          <w:szCs w:val="24"/>
          <w:lang w:eastAsia="lt-LT"/>
        </w:rPr>
        <w:t xml:space="preserve"> </w:t>
      </w:r>
      <w:r w:rsidR="000A546A" w:rsidRPr="005E5351">
        <w:rPr>
          <w:rFonts w:eastAsia="Times New Roman"/>
          <w:sz w:val="24"/>
          <w:szCs w:val="24"/>
          <w:lang w:eastAsia="lt-LT"/>
        </w:rPr>
        <w:t xml:space="preserve">Jeigu </w:t>
      </w:r>
      <w:r w:rsidR="0012736E" w:rsidRPr="005E5351">
        <w:rPr>
          <w:rFonts w:eastAsia="Times New Roman"/>
          <w:sz w:val="24"/>
          <w:szCs w:val="24"/>
          <w:lang w:eastAsia="lt-LT"/>
        </w:rPr>
        <w:t>įgyvendinant Projektą</w:t>
      </w:r>
      <w:r w:rsidR="007D2186" w:rsidRPr="005E5351">
        <w:rPr>
          <w:rFonts w:eastAsia="Times New Roman"/>
          <w:sz w:val="24"/>
          <w:szCs w:val="24"/>
          <w:lang w:eastAsia="lt-LT"/>
        </w:rPr>
        <w:t xml:space="preserve"> </w:t>
      </w:r>
      <w:r w:rsidR="000403F2" w:rsidRPr="005E5351">
        <w:rPr>
          <w:rFonts w:eastAsia="Times New Roman"/>
          <w:sz w:val="24"/>
          <w:szCs w:val="24"/>
          <w:lang w:eastAsia="lt-LT"/>
        </w:rPr>
        <w:t>f</w:t>
      </w:r>
      <w:r w:rsidR="0012736E" w:rsidRPr="005E5351">
        <w:rPr>
          <w:rFonts w:eastAsia="Times New Roman"/>
          <w:sz w:val="24"/>
          <w:szCs w:val="24"/>
          <w:lang w:eastAsia="lt-LT"/>
        </w:rPr>
        <w:t>inansavimo sutartyje numatyta subsidijos</w:t>
      </w:r>
      <w:r w:rsidR="000A546A" w:rsidRPr="005E5351">
        <w:rPr>
          <w:rFonts w:eastAsia="Times New Roman"/>
          <w:sz w:val="24"/>
          <w:szCs w:val="24"/>
          <w:lang w:eastAsia="lt-LT"/>
        </w:rPr>
        <w:t xml:space="preserve"> suma</w:t>
      </w:r>
      <w:r w:rsidR="00BE54BC" w:rsidRPr="005E5351">
        <w:rPr>
          <w:rFonts w:eastAsia="Times New Roman"/>
          <w:sz w:val="24"/>
          <w:szCs w:val="24"/>
          <w:lang w:eastAsia="lt-LT"/>
        </w:rPr>
        <w:t xml:space="preserve"> arba dalis </w:t>
      </w:r>
      <w:r w:rsidR="00E803B1" w:rsidRPr="005E5351">
        <w:rPr>
          <w:rFonts w:eastAsia="Times New Roman"/>
          <w:sz w:val="24"/>
          <w:szCs w:val="24"/>
          <w:lang w:eastAsia="lt-LT"/>
        </w:rPr>
        <w:t>l</w:t>
      </w:r>
      <w:r w:rsidR="00BE54BC" w:rsidRPr="005E5351">
        <w:rPr>
          <w:rFonts w:eastAsia="Times New Roman"/>
          <w:sz w:val="24"/>
          <w:szCs w:val="24"/>
          <w:lang w:eastAsia="lt-LT"/>
        </w:rPr>
        <w:t>ėšų yra panaudojama netink</w:t>
      </w:r>
      <w:r w:rsidR="00E803B1" w:rsidRPr="005E5351">
        <w:rPr>
          <w:rFonts w:eastAsia="Times New Roman"/>
          <w:sz w:val="24"/>
          <w:szCs w:val="24"/>
          <w:lang w:eastAsia="lt-LT"/>
        </w:rPr>
        <w:t>a</w:t>
      </w:r>
      <w:r w:rsidR="007E021A" w:rsidRPr="005E5351">
        <w:rPr>
          <w:rFonts w:eastAsia="Times New Roman"/>
          <w:sz w:val="24"/>
          <w:szCs w:val="24"/>
          <w:lang w:eastAsia="lt-LT"/>
        </w:rPr>
        <w:t>mai</w:t>
      </w:r>
      <w:r w:rsidR="003C7AB2">
        <w:rPr>
          <w:rFonts w:eastAsia="Times New Roman"/>
          <w:sz w:val="24"/>
          <w:szCs w:val="24"/>
          <w:lang w:eastAsia="lt-LT"/>
        </w:rPr>
        <w:t xml:space="preserve">, </w:t>
      </w:r>
      <w:r w:rsidR="00065635" w:rsidRPr="005E5351">
        <w:rPr>
          <w:rFonts w:eastAsia="Times New Roman"/>
          <w:sz w:val="24"/>
          <w:szCs w:val="24"/>
          <w:lang w:eastAsia="lt-LT"/>
        </w:rPr>
        <w:t>P</w:t>
      </w:r>
      <w:r w:rsidR="000A546A" w:rsidRPr="005E5351">
        <w:rPr>
          <w:rFonts w:eastAsia="Times New Roman"/>
          <w:sz w:val="24"/>
          <w:szCs w:val="24"/>
          <w:lang w:eastAsia="lt-LT"/>
        </w:rPr>
        <w:t xml:space="preserve">rojekto vykdytojas grąžina nepanaudotas lėšas </w:t>
      </w:r>
      <w:r w:rsidR="00A15D4F" w:rsidRPr="005E5351">
        <w:rPr>
          <w:rFonts w:eastAsia="Times New Roman"/>
          <w:sz w:val="24"/>
          <w:szCs w:val="24"/>
          <w:lang w:eastAsia="lt-LT"/>
        </w:rPr>
        <w:t>Agentūrai</w:t>
      </w:r>
      <w:r w:rsidR="000A546A" w:rsidRPr="005E5351">
        <w:rPr>
          <w:rFonts w:eastAsia="Times New Roman"/>
          <w:sz w:val="24"/>
          <w:szCs w:val="24"/>
          <w:lang w:eastAsia="lt-LT"/>
        </w:rPr>
        <w:t xml:space="preserve"> </w:t>
      </w:r>
      <w:r w:rsidR="003C7AB2">
        <w:rPr>
          <w:rFonts w:eastAsia="Times New Roman"/>
          <w:sz w:val="24"/>
          <w:szCs w:val="24"/>
          <w:lang w:eastAsia="lt-LT"/>
        </w:rPr>
        <w:t>f</w:t>
      </w:r>
      <w:r w:rsidR="000A546A" w:rsidRPr="005E5351">
        <w:rPr>
          <w:rFonts w:eastAsia="Times New Roman"/>
          <w:sz w:val="24"/>
          <w:szCs w:val="24"/>
          <w:lang w:eastAsia="lt-LT"/>
        </w:rPr>
        <w:t>inansavimo sutarties nustatyta tvarka ir sąlygomis.</w:t>
      </w:r>
      <w:bookmarkStart w:id="20" w:name="_Ref155776729"/>
    </w:p>
    <w:p w14:paraId="66E622D4" w14:textId="77777777" w:rsidR="007E5AA5" w:rsidRDefault="000A546A" w:rsidP="00851BF3">
      <w:pPr>
        <w:pStyle w:val="Numbering"/>
        <w:numPr>
          <w:ilvl w:val="0"/>
          <w:numId w:val="1"/>
        </w:numPr>
        <w:tabs>
          <w:tab w:val="left" w:pos="993"/>
        </w:tabs>
        <w:ind w:firstLine="567"/>
        <w:jc w:val="both"/>
        <w:rPr>
          <w:rFonts w:eastAsia="Times New Roman"/>
          <w:sz w:val="24"/>
          <w:szCs w:val="24"/>
          <w:lang w:eastAsia="lt-LT"/>
        </w:rPr>
      </w:pPr>
      <w:r w:rsidRPr="003C7AB2">
        <w:rPr>
          <w:rFonts w:eastAsia="Times New Roman"/>
          <w:sz w:val="24"/>
          <w:szCs w:val="24"/>
          <w:lang w:eastAsia="lt-LT"/>
        </w:rPr>
        <w:t xml:space="preserve">Projekto išlaidų dalis, kurios nepadengia </w:t>
      </w:r>
      <w:r w:rsidR="00065635" w:rsidRPr="003C7AB2">
        <w:rPr>
          <w:rFonts w:eastAsia="Times New Roman"/>
          <w:sz w:val="24"/>
          <w:szCs w:val="24"/>
          <w:lang w:eastAsia="lt-LT"/>
        </w:rPr>
        <w:t>P</w:t>
      </w:r>
      <w:r w:rsidRPr="003C7AB2">
        <w:rPr>
          <w:rFonts w:eastAsia="Times New Roman"/>
          <w:sz w:val="24"/>
          <w:szCs w:val="24"/>
          <w:lang w:eastAsia="lt-LT"/>
        </w:rPr>
        <w:t xml:space="preserve">rojektui skiriamos finansavimo lėšos, turi būti finansuojama iš </w:t>
      </w:r>
      <w:r w:rsidR="00683530" w:rsidRPr="003C7AB2">
        <w:rPr>
          <w:rFonts w:eastAsia="Times New Roman"/>
          <w:sz w:val="24"/>
          <w:szCs w:val="24"/>
          <w:lang w:eastAsia="lt-LT"/>
        </w:rPr>
        <w:t>P</w:t>
      </w:r>
      <w:r w:rsidRPr="003C7AB2">
        <w:rPr>
          <w:rFonts w:eastAsia="Times New Roman"/>
          <w:sz w:val="24"/>
          <w:szCs w:val="24"/>
          <w:lang w:eastAsia="lt-LT"/>
        </w:rPr>
        <w:t>rojekto vykdytojo ir (arba) partnerio (-</w:t>
      </w:r>
      <w:proofErr w:type="spellStart"/>
      <w:r w:rsidRPr="003C7AB2">
        <w:rPr>
          <w:rFonts w:eastAsia="Times New Roman"/>
          <w:sz w:val="24"/>
          <w:szCs w:val="24"/>
          <w:lang w:eastAsia="lt-LT"/>
        </w:rPr>
        <w:t>ių</w:t>
      </w:r>
      <w:proofErr w:type="spellEnd"/>
      <w:r w:rsidRPr="003C7AB2">
        <w:rPr>
          <w:rFonts w:eastAsia="Times New Roman"/>
          <w:sz w:val="24"/>
          <w:szCs w:val="24"/>
          <w:lang w:eastAsia="lt-LT"/>
        </w:rPr>
        <w:t>) lėšų.</w:t>
      </w:r>
      <w:bookmarkEnd w:id="20"/>
    </w:p>
    <w:p w14:paraId="7F8CB40A" w14:textId="77777777" w:rsidR="00C755BB" w:rsidRPr="00D526A7" w:rsidRDefault="00C755BB" w:rsidP="006001FB">
      <w:pPr>
        <w:spacing w:after="0" w:line="240" w:lineRule="auto"/>
        <w:jc w:val="center"/>
        <w:rPr>
          <w:rStyle w:val="TitleChar"/>
          <w:bCs/>
          <w:sz w:val="24"/>
          <w:szCs w:val="24"/>
        </w:rPr>
      </w:pPr>
    </w:p>
    <w:p w14:paraId="3CB3F11D" w14:textId="1B93F2E3" w:rsidR="001439A1" w:rsidRPr="00D526A7" w:rsidRDefault="00515F1A" w:rsidP="006001FB">
      <w:pPr>
        <w:spacing w:after="0" w:line="240" w:lineRule="auto"/>
        <w:jc w:val="center"/>
        <w:rPr>
          <w:rStyle w:val="SubtitleChar"/>
          <w:sz w:val="24"/>
          <w:szCs w:val="24"/>
        </w:rPr>
      </w:pPr>
      <w:r w:rsidRPr="00D526A7">
        <w:rPr>
          <w:rStyle w:val="TitleChar"/>
          <w:sz w:val="24"/>
          <w:szCs w:val="24"/>
        </w:rPr>
        <w:t>V SKYRIUS</w:t>
      </w:r>
      <w:r w:rsidRPr="00D526A7">
        <w:rPr>
          <w:rFonts w:ascii="Times New Roman" w:hAnsi="Times New Roman" w:cs="Times New Roman"/>
          <w:b/>
          <w:bCs/>
          <w:sz w:val="24"/>
          <w:szCs w:val="24"/>
        </w:rPr>
        <w:br/>
      </w:r>
      <w:r w:rsidR="001439A1" w:rsidRPr="00D526A7">
        <w:rPr>
          <w:rStyle w:val="SubtitleChar"/>
          <w:sz w:val="24"/>
          <w:szCs w:val="24"/>
        </w:rPr>
        <w:t xml:space="preserve">PROJEKTŲ </w:t>
      </w:r>
      <w:r w:rsidR="00F75CB3" w:rsidRPr="00D526A7">
        <w:rPr>
          <w:rStyle w:val="SubtitleChar"/>
          <w:sz w:val="24"/>
          <w:szCs w:val="24"/>
        </w:rPr>
        <w:t>ĮGYVENDINIM</w:t>
      </w:r>
      <w:r w:rsidR="00F75CB3">
        <w:rPr>
          <w:rStyle w:val="SubtitleChar"/>
          <w:sz w:val="24"/>
          <w:szCs w:val="24"/>
        </w:rPr>
        <w:t>O</w:t>
      </w:r>
      <w:r w:rsidR="00F75CB3" w:rsidRPr="00F75CB3">
        <w:rPr>
          <w:rStyle w:val="SubtitleChar"/>
          <w:sz w:val="24"/>
          <w:szCs w:val="24"/>
        </w:rPr>
        <w:t xml:space="preserve"> </w:t>
      </w:r>
      <w:r w:rsidR="00F75CB3" w:rsidRPr="00D526A7">
        <w:rPr>
          <w:rStyle w:val="SubtitleChar"/>
          <w:sz w:val="24"/>
          <w:szCs w:val="24"/>
        </w:rPr>
        <w:t>REIKALAVIMAI</w:t>
      </w:r>
    </w:p>
    <w:p w14:paraId="4B7E5949" w14:textId="77777777" w:rsidR="00C755BB" w:rsidRPr="00D526A7" w:rsidRDefault="00C755BB" w:rsidP="006001FB">
      <w:pPr>
        <w:spacing w:after="0" w:line="240" w:lineRule="auto"/>
        <w:jc w:val="center"/>
        <w:rPr>
          <w:rStyle w:val="SubtitleChar"/>
          <w:sz w:val="24"/>
          <w:szCs w:val="24"/>
        </w:rPr>
      </w:pPr>
    </w:p>
    <w:p w14:paraId="5E35C1D8" w14:textId="1DF6C309" w:rsidR="001439A1" w:rsidRPr="00D526A7" w:rsidRDefault="001849AB" w:rsidP="00851BF3">
      <w:pPr>
        <w:pStyle w:val="Numbering"/>
        <w:numPr>
          <w:ilvl w:val="0"/>
          <w:numId w:val="1"/>
        </w:numPr>
        <w:tabs>
          <w:tab w:val="left" w:pos="993"/>
          <w:tab w:val="left" w:pos="1276"/>
        </w:tabs>
        <w:ind w:firstLine="567"/>
        <w:jc w:val="both"/>
        <w:rPr>
          <w:rFonts w:eastAsia="Times New Roman"/>
          <w:sz w:val="24"/>
          <w:szCs w:val="24"/>
          <w:lang w:eastAsia="lt-LT"/>
        </w:rPr>
      </w:pPr>
      <w:r w:rsidRPr="00D526A7">
        <w:rPr>
          <w:rFonts w:eastAsia="Times New Roman"/>
          <w:sz w:val="24"/>
          <w:szCs w:val="24"/>
          <w:lang w:eastAsia="lt-LT"/>
        </w:rPr>
        <w:t>Projektas</w:t>
      </w:r>
      <w:r w:rsidR="001439A1" w:rsidRPr="00D526A7">
        <w:rPr>
          <w:rFonts w:eastAsia="Times New Roman"/>
          <w:sz w:val="24"/>
          <w:szCs w:val="24"/>
          <w:lang w:eastAsia="lt-LT"/>
        </w:rPr>
        <w:t xml:space="preserve"> įgyvendinamas laikantis </w:t>
      </w:r>
      <w:r w:rsidR="007E5AA5">
        <w:rPr>
          <w:rFonts w:eastAsia="Times New Roman"/>
          <w:sz w:val="24"/>
          <w:szCs w:val="24"/>
          <w:lang w:eastAsia="lt-LT"/>
        </w:rPr>
        <w:t>f</w:t>
      </w:r>
      <w:r w:rsidR="001439A1" w:rsidRPr="00D526A7">
        <w:rPr>
          <w:rFonts w:eastAsia="Times New Roman"/>
          <w:sz w:val="24"/>
          <w:szCs w:val="24"/>
          <w:lang w:eastAsia="lt-LT"/>
        </w:rPr>
        <w:t xml:space="preserve">inansavimo sutartyje ir </w:t>
      </w:r>
      <w:r w:rsidR="00D85F61" w:rsidRPr="00D526A7">
        <w:rPr>
          <w:rFonts w:eastAsia="Times New Roman"/>
          <w:sz w:val="24"/>
          <w:szCs w:val="24"/>
          <w:lang w:eastAsia="lt-LT"/>
        </w:rPr>
        <w:t>šiame skyriuje</w:t>
      </w:r>
      <w:r w:rsidR="001439A1" w:rsidRPr="00D526A7">
        <w:rPr>
          <w:rFonts w:eastAsia="Times New Roman"/>
          <w:sz w:val="24"/>
          <w:szCs w:val="24"/>
          <w:lang w:eastAsia="lt-LT"/>
        </w:rPr>
        <w:t xml:space="preserve"> nustatytų reikalavimų.</w:t>
      </w:r>
    </w:p>
    <w:p w14:paraId="77C2E135" w14:textId="3E3B5766" w:rsidR="00A2750C" w:rsidRPr="002005F6" w:rsidRDefault="00A2750C" w:rsidP="00851BF3">
      <w:pPr>
        <w:pStyle w:val="Numbering"/>
        <w:numPr>
          <w:ilvl w:val="0"/>
          <w:numId w:val="1"/>
        </w:numPr>
        <w:tabs>
          <w:tab w:val="left" w:pos="993"/>
          <w:tab w:val="left" w:pos="1276"/>
        </w:tabs>
        <w:ind w:firstLine="567"/>
        <w:jc w:val="both"/>
        <w:rPr>
          <w:rFonts w:eastAsia="Times New Roman"/>
          <w:sz w:val="24"/>
          <w:szCs w:val="24"/>
          <w:lang w:eastAsia="lt-LT"/>
        </w:rPr>
      </w:pPr>
      <w:r w:rsidRPr="002005F6">
        <w:rPr>
          <w:rFonts w:eastAsia="Times New Roman"/>
          <w:sz w:val="24"/>
          <w:szCs w:val="24"/>
          <w:lang w:eastAsia="lt-LT"/>
        </w:rPr>
        <w:t xml:space="preserve">Projekto įgyvendinimo pradžia yra laikoma </w:t>
      </w:r>
      <w:r w:rsidR="007E5AA5" w:rsidRPr="002005F6">
        <w:rPr>
          <w:rFonts w:eastAsia="Times New Roman"/>
          <w:sz w:val="24"/>
          <w:szCs w:val="24"/>
          <w:lang w:eastAsia="lt-LT"/>
        </w:rPr>
        <w:t>f</w:t>
      </w:r>
      <w:r w:rsidRPr="002005F6">
        <w:rPr>
          <w:rFonts w:eastAsia="Times New Roman"/>
          <w:sz w:val="24"/>
          <w:szCs w:val="24"/>
          <w:lang w:eastAsia="lt-LT"/>
        </w:rPr>
        <w:t xml:space="preserve">inansavimo sutarties pasirašymo data. </w:t>
      </w:r>
    </w:p>
    <w:p w14:paraId="43E9649F" w14:textId="6C84195E" w:rsidR="00952E1F" w:rsidRPr="002005F6" w:rsidRDefault="001C67D0" w:rsidP="00851BF3">
      <w:pPr>
        <w:pStyle w:val="Numbering"/>
        <w:numPr>
          <w:ilvl w:val="0"/>
          <w:numId w:val="1"/>
        </w:numPr>
        <w:tabs>
          <w:tab w:val="left" w:pos="993"/>
          <w:tab w:val="left" w:pos="1276"/>
        </w:tabs>
        <w:ind w:firstLine="567"/>
        <w:jc w:val="both"/>
        <w:rPr>
          <w:rFonts w:eastAsia="Times New Roman"/>
          <w:sz w:val="24"/>
          <w:szCs w:val="24"/>
          <w:lang w:eastAsia="lt-LT"/>
        </w:rPr>
      </w:pPr>
      <w:bookmarkStart w:id="21" w:name="_Ref157698361"/>
      <w:r w:rsidRPr="002005F6">
        <w:rPr>
          <w:rFonts w:eastAsia="Times New Roman"/>
          <w:sz w:val="24"/>
          <w:szCs w:val="24"/>
          <w:lang w:eastAsia="lt-LT"/>
        </w:rPr>
        <w:t>Projekto įgyvendini</w:t>
      </w:r>
      <w:r w:rsidR="00455C65" w:rsidRPr="002005F6">
        <w:rPr>
          <w:rFonts w:eastAsia="Times New Roman"/>
          <w:sz w:val="24"/>
          <w:szCs w:val="24"/>
          <w:lang w:eastAsia="lt-LT"/>
        </w:rPr>
        <w:t xml:space="preserve">mas </w:t>
      </w:r>
      <w:r w:rsidR="00504BB8" w:rsidRPr="002005F6">
        <w:rPr>
          <w:rFonts w:eastAsia="Times New Roman"/>
          <w:sz w:val="24"/>
          <w:szCs w:val="24"/>
          <w:lang w:eastAsia="lt-LT"/>
        </w:rPr>
        <w:t xml:space="preserve">turi būti </w:t>
      </w:r>
      <w:r w:rsidR="000471EF" w:rsidRPr="002005F6">
        <w:rPr>
          <w:rFonts w:eastAsia="Times New Roman"/>
          <w:sz w:val="24"/>
          <w:szCs w:val="24"/>
          <w:lang w:eastAsia="lt-LT"/>
        </w:rPr>
        <w:t>vykdomas šiais etapais:</w:t>
      </w:r>
      <w:bookmarkEnd w:id="21"/>
      <w:r w:rsidR="00812BBD" w:rsidRPr="002005F6">
        <w:rPr>
          <w:rFonts w:eastAsia="Times New Roman"/>
          <w:sz w:val="24"/>
          <w:szCs w:val="24"/>
          <w:lang w:eastAsia="lt-LT"/>
        </w:rPr>
        <w:t xml:space="preserve"> </w:t>
      </w:r>
    </w:p>
    <w:p w14:paraId="5DB78D34" w14:textId="52B9186A" w:rsidR="00A66244" w:rsidRPr="002005F6" w:rsidRDefault="00747A22" w:rsidP="00851BF3">
      <w:pPr>
        <w:pStyle w:val="Numbering"/>
        <w:numPr>
          <w:ilvl w:val="1"/>
          <w:numId w:val="1"/>
        </w:numPr>
        <w:tabs>
          <w:tab w:val="left" w:pos="993"/>
          <w:tab w:val="left" w:pos="1276"/>
        </w:tabs>
        <w:ind w:firstLine="567"/>
        <w:jc w:val="both"/>
        <w:rPr>
          <w:rFonts w:eastAsia="Times New Roman"/>
          <w:sz w:val="24"/>
          <w:szCs w:val="24"/>
          <w:lang w:eastAsia="lt-LT"/>
        </w:rPr>
      </w:pPr>
      <w:r>
        <w:rPr>
          <w:rFonts w:eastAsia="Times New Roman"/>
          <w:sz w:val="24"/>
          <w:szCs w:val="24"/>
          <w:lang w:eastAsia="lt-LT"/>
        </w:rPr>
        <w:t>p</w:t>
      </w:r>
      <w:r w:rsidRPr="002005F6">
        <w:rPr>
          <w:rFonts w:eastAsia="Times New Roman"/>
          <w:sz w:val="24"/>
          <w:szCs w:val="24"/>
          <w:lang w:eastAsia="lt-LT"/>
        </w:rPr>
        <w:t>asirengim</w:t>
      </w:r>
      <w:r w:rsidR="00672A1D">
        <w:rPr>
          <w:rFonts w:eastAsia="Times New Roman"/>
          <w:sz w:val="24"/>
          <w:szCs w:val="24"/>
          <w:lang w:eastAsia="lt-LT"/>
        </w:rPr>
        <w:t>o</w:t>
      </w:r>
      <w:r w:rsidRPr="002005F6">
        <w:rPr>
          <w:rFonts w:eastAsia="Times New Roman"/>
          <w:sz w:val="24"/>
          <w:szCs w:val="24"/>
          <w:lang w:eastAsia="lt-LT"/>
        </w:rPr>
        <w:t xml:space="preserve"> </w:t>
      </w:r>
      <w:r w:rsidR="00672A1D" w:rsidRPr="002005F6">
        <w:rPr>
          <w:rFonts w:eastAsia="Times New Roman"/>
          <w:sz w:val="24"/>
          <w:szCs w:val="24"/>
          <w:lang w:eastAsia="lt-LT"/>
        </w:rPr>
        <w:t>įgyvendin</w:t>
      </w:r>
      <w:r w:rsidR="00672A1D">
        <w:rPr>
          <w:rFonts w:eastAsia="Times New Roman"/>
          <w:sz w:val="24"/>
          <w:szCs w:val="24"/>
          <w:lang w:eastAsia="lt-LT"/>
        </w:rPr>
        <w:t>t</w:t>
      </w:r>
      <w:r w:rsidR="00672A1D" w:rsidRPr="002005F6">
        <w:rPr>
          <w:rFonts w:eastAsia="Times New Roman"/>
          <w:sz w:val="24"/>
          <w:szCs w:val="24"/>
          <w:lang w:eastAsia="lt-LT"/>
        </w:rPr>
        <w:t>i vieš</w:t>
      </w:r>
      <w:r w:rsidR="00672A1D">
        <w:rPr>
          <w:rFonts w:eastAsia="Times New Roman"/>
          <w:sz w:val="24"/>
          <w:szCs w:val="24"/>
          <w:lang w:eastAsia="lt-LT"/>
        </w:rPr>
        <w:t>ąjį</w:t>
      </w:r>
      <w:r w:rsidR="00672A1D" w:rsidRPr="002005F6">
        <w:rPr>
          <w:rFonts w:eastAsia="Times New Roman"/>
          <w:sz w:val="24"/>
          <w:szCs w:val="24"/>
          <w:lang w:eastAsia="lt-LT"/>
        </w:rPr>
        <w:t xml:space="preserve"> pirkim</w:t>
      </w:r>
      <w:r w:rsidR="00672A1D">
        <w:rPr>
          <w:rFonts w:eastAsia="Times New Roman"/>
          <w:sz w:val="24"/>
          <w:szCs w:val="24"/>
          <w:lang w:eastAsia="lt-LT"/>
        </w:rPr>
        <w:t>ą</w:t>
      </w:r>
      <w:r w:rsidR="00672A1D" w:rsidRPr="002005F6">
        <w:rPr>
          <w:rFonts w:eastAsia="Times New Roman"/>
          <w:sz w:val="24"/>
          <w:szCs w:val="24"/>
          <w:lang w:eastAsia="lt-LT"/>
        </w:rPr>
        <w:t xml:space="preserve"> </w:t>
      </w:r>
      <w:r w:rsidR="00672A1D">
        <w:rPr>
          <w:rFonts w:eastAsia="Times New Roman"/>
          <w:sz w:val="24"/>
          <w:szCs w:val="24"/>
          <w:lang w:eastAsia="lt-LT"/>
        </w:rPr>
        <w:t>(</w:t>
      </w:r>
      <w:r w:rsidR="00672A1D" w:rsidRPr="002005F6">
        <w:rPr>
          <w:rFonts w:eastAsia="Times New Roman"/>
          <w:sz w:val="24"/>
          <w:szCs w:val="24"/>
          <w:lang w:eastAsia="lt-LT"/>
        </w:rPr>
        <w:t>pateikt</w:t>
      </w:r>
      <w:r w:rsidR="00F42A10">
        <w:rPr>
          <w:rFonts w:eastAsia="Times New Roman"/>
          <w:sz w:val="24"/>
          <w:szCs w:val="24"/>
          <w:lang w:eastAsia="lt-LT"/>
        </w:rPr>
        <w:t>os</w:t>
      </w:r>
      <w:r w:rsidR="00672A1D" w:rsidRPr="002005F6">
        <w:rPr>
          <w:rFonts w:eastAsia="Times New Roman"/>
          <w:sz w:val="24"/>
          <w:szCs w:val="24"/>
          <w:lang w:eastAsia="lt-LT"/>
        </w:rPr>
        <w:t xml:space="preserve"> problem</w:t>
      </w:r>
      <w:r w:rsidR="00F42A10">
        <w:rPr>
          <w:rFonts w:eastAsia="Times New Roman"/>
          <w:sz w:val="24"/>
          <w:szCs w:val="24"/>
          <w:lang w:eastAsia="lt-LT"/>
        </w:rPr>
        <w:t>os</w:t>
      </w:r>
      <w:r w:rsidR="00F42A10" w:rsidRPr="00F42A10">
        <w:rPr>
          <w:rFonts w:eastAsia="Times New Roman"/>
          <w:sz w:val="24"/>
          <w:szCs w:val="24"/>
          <w:lang w:eastAsia="lt-LT"/>
        </w:rPr>
        <w:t xml:space="preserve"> </w:t>
      </w:r>
      <w:r w:rsidR="00F42A10" w:rsidRPr="002005F6">
        <w:rPr>
          <w:rFonts w:eastAsia="Times New Roman"/>
          <w:sz w:val="24"/>
          <w:szCs w:val="24"/>
          <w:lang w:eastAsia="lt-LT"/>
        </w:rPr>
        <w:t>detaliz</w:t>
      </w:r>
      <w:r w:rsidR="00F42A10">
        <w:rPr>
          <w:rFonts w:eastAsia="Times New Roman"/>
          <w:sz w:val="24"/>
          <w:szCs w:val="24"/>
          <w:lang w:eastAsia="lt-LT"/>
        </w:rPr>
        <w:t>avim</w:t>
      </w:r>
      <w:r w:rsidR="00203E4E">
        <w:rPr>
          <w:rFonts w:eastAsia="Times New Roman"/>
          <w:sz w:val="24"/>
          <w:szCs w:val="24"/>
          <w:lang w:eastAsia="lt-LT"/>
        </w:rPr>
        <w:t>o</w:t>
      </w:r>
      <w:r w:rsidR="00A76AC2" w:rsidRPr="002005F6">
        <w:rPr>
          <w:rFonts w:eastAsia="Times New Roman"/>
          <w:sz w:val="24"/>
          <w:szCs w:val="24"/>
          <w:lang w:eastAsia="lt-LT"/>
        </w:rPr>
        <w:t xml:space="preserve">, </w:t>
      </w:r>
      <w:r w:rsidR="00672A1D" w:rsidRPr="002005F6">
        <w:rPr>
          <w:rFonts w:eastAsia="Times New Roman"/>
          <w:sz w:val="24"/>
          <w:szCs w:val="24"/>
          <w:lang w:eastAsia="lt-LT"/>
        </w:rPr>
        <w:t>funkcini</w:t>
      </w:r>
      <w:r w:rsidR="00F42A10">
        <w:rPr>
          <w:rFonts w:eastAsia="Times New Roman"/>
          <w:sz w:val="24"/>
          <w:szCs w:val="24"/>
          <w:lang w:eastAsia="lt-LT"/>
        </w:rPr>
        <w:t>ų</w:t>
      </w:r>
      <w:r w:rsidR="00672A1D" w:rsidRPr="002005F6">
        <w:rPr>
          <w:rFonts w:eastAsia="Times New Roman"/>
          <w:sz w:val="24"/>
          <w:szCs w:val="24"/>
          <w:lang w:eastAsia="lt-LT"/>
        </w:rPr>
        <w:t xml:space="preserve"> </w:t>
      </w:r>
      <w:r w:rsidR="00F42A10" w:rsidRPr="002005F6">
        <w:rPr>
          <w:rFonts w:eastAsia="Times New Roman"/>
          <w:sz w:val="24"/>
          <w:szCs w:val="24"/>
          <w:lang w:eastAsia="lt-LT"/>
        </w:rPr>
        <w:t>skaitmenini</w:t>
      </w:r>
      <w:r w:rsidR="00F42A10">
        <w:rPr>
          <w:rFonts w:eastAsia="Times New Roman"/>
          <w:sz w:val="24"/>
          <w:szCs w:val="24"/>
          <w:lang w:eastAsia="lt-LT"/>
        </w:rPr>
        <w:t>o</w:t>
      </w:r>
      <w:r w:rsidR="00F42A10" w:rsidRPr="002005F6">
        <w:rPr>
          <w:rFonts w:eastAsia="Times New Roman"/>
          <w:sz w:val="24"/>
          <w:szCs w:val="24"/>
          <w:lang w:eastAsia="lt-LT"/>
        </w:rPr>
        <w:t xml:space="preserve"> sprendim</w:t>
      </w:r>
      <w:r w:rsidR="00F42A10">
        <w:rPr>
          <w:rFonts w:eastAsia="Times New Roman"/>
          <w:sz w:val="24"/>
          <w:szCs w:val="24"/>
          <w:lang w:eastAsia="lt-LT"/>
        </w:rPr>
        <w:t>o</w:t>
      </w:r>
      <w:r w:rsidR="00F42A10" w:rsidRPr="002005F6">
        <w:rPr>
          <w:rFonts w:eastAsia="Times New Roman"/>
          <w:sz w:val="24"/>
          <w:szCs w:val="24"/>
          <w:lang w:eastAsia="lt-LT"/>
        </w:rPr>
        <w:t xml:space="preserve"> reikalavim</w:t>
      </w:r>
      <w:r w:rsidR="00F42A10">
        <w:rPr>
          <w:rFonts w:eastAsia="Times New Roman"/>
          <w:sz w:val="24"/>
          <w:szCs w:val="24"/>
          <w:lang w:eastAsia="lt-LT"/>
        </w:rPr>
        <w:t>ų</w:t>
      </w:r>
      <w:r w:rsidR="00F42A10" w:rsidRPr="002005F6">
        <w:rPr>
          <w:rFonts w:eastAsia="Times New Roman"/>
          <w:sz w:val="24"/>
          <w:szCs w:val="24"/>
          <w:lang w:eastAsia="lt-LT"/>
        </w:rPr>
        <w:t xml:space="preserve"> suformul</w:t>
      </w:r>
      <w:r w:rsidR="00F42A10">
        <w:rPr>
          <w:rFonts w:eastAsia="Times New Roman"/>
          <w:sz w:val="24"/>
          <w:szCs w:val="24"/>
          <w:lang w:eastAsia="lt-LT"/>
        </w:rPr>
        <w:t>avim</w:t>
      </w:r>
      <w:r w:rsidR="00203E4E">
        <w:rPr>
          <w:rFonts w:eastAsia="Times New Roman"/>
          <w:sz w:val="24"/>
          <w:szCs w:val="24"/>
          <w:lang w:eastAsia="lt-LT"/>
        </w:rPr>
        <w:t>o</w:t>
      </w:r>
      <w:r w:rsidR="00F42A10" w:rsidRPr="002005F6">
        <w:rPr>
          <w:rFonts w:eastAsia="Times New Roman"/>
          <w:sz w:val="24"/>
          <w:szCs w:val="24"/>
          <w:lang w:eastAsia="lt-LT"/>
        </w:rPr>
        <w:t xml:space="preserve"> </w:t>
      </w:r>
      <w:r w:rsidR="007673C9" w:rsidRPr="002005F6">
        <w:rPr>
          <w:rFonts w:eastAsia="Times New Roman"/>
          <w:sz w:val="24"/>
          <w:szCs w:val="24"/>
          <w:lang w:eastAsia="lt-LT"/>
        </w:rPr>
        <w:t xml:space="preserve">ir </w:t>
      </w:r>
      <w:r w:rsidR="00672A1D" w:rsidRPr="002005F6">
        <w:rPr>
          <w:rFonts w:eastAsia="Times New Roman"/>
          <w:sz w:val="24"/>
          <w:szCs w:val="24"/>
          <w:lang w:eastAsia="lt-LT"/>
        </w:rPr>
        <w:t>technin</w:t>
      </w:r>
      <w:r w:rsidR="00672A1D">
        <w:rPr>
          <w:rFonts w:eastAsia="Times New Roman"/>
          <w:sz w:val="24"/>
          <w:szCs w:val="24"/>
          <w:lang w:eastAsia="lt-LT"/>
        </w:rPr>
        <w:t>ė</w:t>
      </w:r>
      <w:r w:rsidR="00F42A10">
        <w:rPr>
          <w:rFonts w:eastAsia="Times New Roman"/>
          <w:sz w:val="24"/>
          <w:szCs w:val="24"/>
          <w:lang w:eastAsia="lt-LT"/>
        </w:rPr>
        <w:t>s</w:t>
      </w:r>
      <w:r w:rsidR="00672A1D" w:rsidRPr="002005F6">
        <w:rPr>
          <w:rFonts w:eastAsia="Times New Roman"/>
          <w:sz w:val="24"/>
          <w:szCs w:val="24"/>
          <w:lang w:eastAsia="lt-LT"/>
        </w:rPr>
        <w:t xml:space="preserve"> užduot</w:t>
      </w:r>
      <w:r w:rsidR="00672A1D">
        <w:rPr>
          <w:rFonts w:eastAsia="Times New Roman"/>
          <w:sz w:val="24"/>
          <w:szCs w:val="24"/>
          <w:lang w:eastAsia="lt-LT"/>
        </w:rPr>
        <w:t>i</w:t>
      </w:r>
      <w:r w:rsidR="00F42A10">
        <w:rPr>
          <w:rFonts w:eastAsia="Times New Roman"/>
          <w:sz w:val="24"/>
          <w:szCs w:val="24"/>
          <w:lang w:eastAsia="lt-LT"/>
        </w:rPr>
        <w:t>e</w:t>
      </w:r>
      <w:r w:rsidR="00672A1D">
        <w:rPr>
          <w:rFonts w:eastAsia="Times New Roman"/>
          <w:sz w:val="24"/>
          <w:szCs w:val="24"/>
          <w:lang w:eastAsia="lt-LT"/>
        </w:rPr>
        <w:t>s</w:t>
      </w:r>
      <w:r w:rsidR="00672A1D" w:rsidRPr="002005F6">
        <w:rPr>
          <w:rFonts w:eastAsia="Times New Roman"/>
          <w:sz w:val="24"/>
          <w:szCs w:val="24"/>
          <w:lang w:eastAsia="lt-LT"/>
        </w:rPr>
        <w:t xml:space="preserve"> </w:t>
      </w:r>
      <w:r w:rsidR="006302DC" w:rsidRPr="002005F6">
        <w:rPr>
          <w:rFonts w:eastAsia="Times New Roman"/>
          <w:sz w:val="24"/>
          <w:szCs w:val="24"/>
          <w:lang w:eastAsia="lt-LT"/>
        </w:rPr>
        <w:t>tiekėjams</w:t>
      </w:r>
      <w:r w:rsidR="00F42A10" w:rsidRPr="00F42A10">
        <w:rPr>
          <w:rFonts w:eastAsia="Times New Roman"/>
          <w:sz w:val="24"/>
          <w:szCs w:val="24"/>
          <w:lang w:eastAsia="lt-LT"/>
        </w:rPr>
        <w:t xml:space="preserve"> </w:t>
      </w:r>
      <w:r w:rsidR="00F42A10" w:rsidRPr="002005F6">
        <w:rPr>
          <w:rFonts w:eastAsia="Times New Roman"/>
          <w:sz w:val="24"/>
          <w:szCs w:val="24"/>
          <w:lang w:eastAsia="lt-LT"/>
        </w:rPr>
        <w:t>parengi</w:t>
      </w:r>
      <w:r w:rsidR="00F42A10">
        <w:rPr>
          <w:rFonts w:eastAsia="Times New Roman"/>
          <w:sz w:val="24"/>
          <w:szCs w:val="24"/>
          <w:lang w:eastAsia="lt-LT"/>
        </w:rPr>
        <w:t>m</w:t>
      </w:r>
      <w:r w:rsidR="00203E4E">
        <w:rPr>
          <w:rFonts w:eastAsia="Times New Roman"/>
          <w:sz w:val="24"/>
          <w:szCs w:val="24"/>
          <w:lang w:eastAsia="lt-LT"/>
        </w:rPr>
        <w:t>o</w:t>
      </w:r>
      <w:r w:rsidR="00672A1D">
        <w:rPr>
          <w:rFonts w:eastAsia="Times New Roman"/>
          <w:sz w:val="24"/>
          <w:szCs w:val="24"/>
          <w:lang w:eastAsia="lt-LT"/>
        </w:rPr>
        <w:t>)</w:t>
      </w:r>
      <w:r w:rsidR="00284220" w:rsidRPr="002005F6">
        <w:rPr>
          <w:rFonts w:eastAsia="Times New Roman"/>
          <w:sz w:val="24"/>
          <w:szCs w:val="24"/>
          <w:lang w:eastAsia="lt-LT"/>
        </w:rPr>
        <w:t>. Šis etapas turi būti ne ilgesnis ne</w:t>
      </w:r>
      <w:r w:rsidR="007E5AA5" w:rsidRPr="002005F6">
        <w:rPr>
          <w:rFonts w:eastAsia="Times New Roman"/>
          <w:sz w:val="24"/>
          <w:szCs w:val="24"/>
          <w:lang w:eastAsia="lt-LT"/>
        </w:rPr>
        <w:t>i</w:t>
      </w:r>
      <w:r w:rsidR="00284220" w:rsidRPr="002005F6">
        <w:rPr>
          <w:rFonts w:eastAsia="Times New Roman"/>
          <w:sz w:val="24"/>
          <w:szCs w:val="24"/>
          <w:lang w:eastAsia="lt-LT"/>
        </w:rPr>
        <w:t xml:space="preserve"> </w:t>
      </w:r>
      <w:r w:rsidR="00D55B5D" w:rsidRPr="002005F6">
        <w:rPr>
          <w:rFonts w:eastAsia="Times New Roman"/>
          <w:sz w:val="24"/>
          <w:szCs w:val="24"/>
          <w:lang w:eastAsia="lt-LT"/>
        </w:rPr>
        <w:t>45</w:t>
      </w:r>
      <w:r w:rsidR="00284220" w:rsidRPr="002005F6">
        <w:rPr>
          <w:rFonts w:eastAsia="Times New Roman"/>
          <w:sz w:val="24"/>
          <w:szCs w:val="24"/>
          <w:lang w:eastAsia="lt-LT"/>
        </w:rPr>
        <w:t xml:space="preserve"> </w:t>
      </w:r>
      <w:r w:rsidR="00B7650E" w:rsidRPr="002005F6">
        <w:rPr>
          <w:rFonts w:eastAsia="Times New Roman"/>
          <w:sz w:val="24"/>
          <w:szCs w:val="24"/>
          <w:lang w:eastAsia="lt-LT"/>
        </w:rPr>
        <w:t>dien</w:t>
      </w:r>
      <w:r w:rsidR="007E5AA5" w:rsidRPr="002005F6">
        <w:rPr>
          <w:rFonts w:eastAsia="Times New Roman"/>
          <w:sz w:val="24"/>
          <w:szCs w:val="24"/>
          <w:lang w:eastAsia="lt-LT"/>
        </w:rPr>
        <w:t>os</w:t>
      </w:r>
      <w:r w:rsidR="003975A9" w:rsidRPr="002005F6">
        <w:rPr>
          <w:rFonts w:eastAsia="Times New Roman"/>
          <w:sz w:val="24"/>
          <w:szCs w:val="24"/>
          <w:lang w:eastAsia="lt-LT"/>
        </w:rPr>
        <w:t xml:space="preserve"> nuo </w:t>
      </w:r>
      <w:r w:rsidR="00E85E06" w:rsidRPr="002005F6">
        <w:rPr>
          <w:rFonts w:eastAsia="Times New Roman"/>
          <w:sz w:val="24"/>
          <w:szCs w:val="24"/>
          <w:lang w:eastAsia="lt-LT"/>
        </w:rPr>
        <w:t>P</w:t>
      </w:r>
      <w:r w:rsidR="003975A9" w:rsidRPr="002005F6">
        <w:rPr>
          <w:rFonts w:eastAsia="Times New Roman"/>
          <w:sz w:val="24"/>
          <w:szCs w:val="24"/>
          <w:lang w:eastAsia="lt-LT"/>
        </w:rPr>
        <w:t>rojekto įgyvendinimo pradžios</w:t>
      </w:r>
      <w:r w:rsidR="00AF3F50" w:rsidRPr="002005F6">
        <w:rPr>
          <w:rFonts w:eastAsia="Times New Roman"/>
          <w:sz w:val="24"/>
          <w:szCs w:val="24"/>
          <w:lang w:eastAsia="lt-LT"/>
        </w:rPr>
        <w:t>;</w:t>
      </w:r>
    </w:p>
    <w:p w14:paraId="4962768D" w14:textId="3BDFE9BC" w:rsidR="006302DC" w:rsidRPr="002005F6" w:rsidRDefault="00747A22" w:rsidP="00851BF3">
      <w:pPr>
        <w:pStyle w:val="Numbering"/>
        <w:numPr>
          <w:ilvl w:val="1"/>
          <w:numId w:val="1"/>
        </w:numPr>
        <w:tabs>
          <w:tab w:val="left" w:pos="993"/>
          <w:tab w:val="left" w:pos="1276"/>
        </w:tabs>
        <w:ind w:firstLine="567"/>
        <w:jc w:val="both"/>
        <w:rPr>
          <w:rFonts w:eastAsia="Times New Roman"/>
          <w:sz w:val="24"/>
          <w:szCs w:val="24"/>
          <w:lang w:eastAsia="lt-LT"/>
        </w:rPr>
      </w:pPr>
      <w:bookmarkStart w:id="22" w:name="_Ref124840713"/>
      <w:r>
        <w:rPr>
          <w:rFonts w:eastAsia="Times New Roman"/>
          <w:sz w:val="24"/>
          <w:szCs w:val="24"/>
          <w:lang w:eastAsia="lt-LT"/>
        </w:rPr>
        <w:t>v</w:t>
      </w:r>
      <w:r w:rsidRPr="002005F6">
        <w:rPr>
          <w:rFonts w:eastAsia="Times New Roman"/>
          <w:sz w:val="24"/>
          <w:szCs w:val="24"/>
          <w:lang w:eastAsia="lt-LT"/>
        </w:rPr>
        <w:t xml:space="preserve">iešojo </w:t>
      </w:r>
      <w:r w:rsidR="002E3287" w:rsidRPr="002005F6">
        <w:rPr>
          <w:rFonts w:eastAsia="Times New Roman"/>
          <w:sz w:val="24"/>
          <w:szCs w:val="24"/>
          <w:lang w:eastAsia="lt-LT"/>
        </w:rPr>
        <w:t xml:space="preserve">pirkimo </w:t>
      </w:r>
      <w:r w:rsidR="00006470" w:rsidRPr="002005F6">
        <w:rPr>
          <w:rFonts w:eastAsia="Times New Roman"/>
          <w:sz w:val="24"/>
          <w:szCs w:val="24"/>
          <w:lang w:eastAsia="lt-LT"/>
        </w:rPr>
        <w:t>įgyvendinim</w:t>
      </w:r>
      <w:r w:rsidR="00006470">
        <w:rPr>
          <w:rFonts w:eastAsia="Times New Roman"/>
          <w:sz w:val="24"/>
          <w:szCs w:val="24"/>
          <w:lang w:eastAsia="lt-LT"/>
        </w:rPr>
        <w:t>o</w:t>
      </w:r>
      <w:r w:rsidR="002E3287" w:rsidRPr="002005F6">
        <w:rPr>
          <w:rFonts w:eastAsia="Times New Roman"/>
          <w:sz w:val="24"/>
          <w:szCs w:val="24"/>
          <w:lang w:eastAsia="lt-LT"/>
        </w:rPr>
        <w:t>;</w:t>
      </w:r>
      <w:bookmarkEnd w:id="22"/>
    </w:p>
    <w:p w14:paraId="39B3874C" w14:textId="6061619C" w:rsidR="008E67FE" w:rsidRPr="002005F6" w:rsidRDefault="000F5C79" w:rsidP="00851BF3">
      <w:pPr>
        <w:pStyle w:val="Numbering"/>
        <w:numPr>
          <w:ilvl w:val="1"/>
          <w:numId w:val="1"/>
        </w:numPr>
        <w:tabs>
          <w:tab w:val="left" w:pos="993"/>
          <w:tab w:val="left" w:pos="1276"/>
        </w:tabs>
        <w:ind w:firstLine="567"/>
        <w:jc w:val="both"/>
        <w:rPr>
          <w:rFonts w:eastAsia="Times New Roman"/>
          <w:sz w:val="24"/>
          <w:szCs w:val="24"/>
          <w:lang w:eastAsia="lt-LT"/>
        </w:rPr>
      </w:pPr>
      <w:bookmarkStart w:id="23" w:name="_Ref124840720"/>
      <w:r w:rsidRPr="002005F6">
        <w:rPr>
          <w:rFonts w:eastAsia="Times New Roman"/>
          <w:sz w:val="24"/>
          <w:szCs w:val="24"/>
          <w:lang w:eastAsia="lt-LT"/>
        </w:rPr>
        <w:t>„</w:t>
      </w:r>
      <w:r w:rsidR="00A72B31" w:rsidRPr="002005F6">
        <w:rPr>
          <w:rFonts w:eastAsia="Times New Roman"/>
          <w:sz w:val="24"/>
          <w:szCs w:val="24"/>
          <w:lang w:eastAsia="lt-LT"/>
        </w:rPr>
        <w:t>GovTech</w:t>
      </w:r>
      <w:r w:rsidRPr="002005F6">
        <w:rPr>
          <w:rFonts w:eastAsia="Times New Roman"/>
          <w:sz w:val="24"/>
          <w:szCs w:val="24"/>
          <w:lang w:eastAsia="lt-LT"/>
        </w:rPr>
        <w:t>“</w:t>
      </w:r>
      <w:r w:rsidR="00A72B31" w:rsidRPr="002005F6">
        <w:rPr>
          <w:rFonts w:eastAsia="Times New Roman"/>
          <w:sz w:val="24"/>
          <w:szCs w:val="24"/>
          <w:lang w:eastAsia="lt-LT"/>
        </w:rPr>
        <w:t xml:space="preserve"> sprendimo </w:t>
      </w:r>
      <w:r w:rsidR="00F825B5" w:rsidRPr="002005F6">
        <w:rPr>
          <w:rFonts w:eastAsia="Times New Roman"/>
          <w:sz w:val="24"/>
          <w:szCs w:val="24"/>
          <w:lang w:eastAsia="lt-LT"/>
        </w:rPr>
        <w:t xml:space="preserve">bandomosios versijos </w:t>
      </w:r>
      <w:r w:rsidR="00386B1B" w:rsidRPr="002005F6">
        <w:rPr>
          <w:rFonts w:eastAsia="Times New Roman"/>
          <w:sz w:val="24"/>
          <w:szCs w:val="24"/>
          <w:lang w:eastAsia="lt-LT"/>
        </w:rPr>
        <w:t>kūrim</w:t>
      </w:r>
      <w:r w:rsidR="00386B1B">
        <w:rPr>
          <w:rFonts w:eastAsia="Times New Roman"/>
          <w:sz w:val="24"/>
          <w:szCs w:val="24"/>
          <w:lang w:eastAsia="lt-LT"/>
        </w:rPr>
        <w:t>o</w:t>
      </w:r>
      <w:r w:rsidR="00386B1B" w:rsidRPr="002005F6">
        <w:rPr>
          <w:rFonts w:eastAsia="Times New Roman"/>
          <w:sz w:val="24"/>
          <w:szCs w:val="24"/>
          <w:lang w:eastAsia="lt-LT"/>
        </w:rPr>
        <w:t xml:space="preserve"> </w:t>
      </w:r>
      <w:r w:rsidR="008153CB" w:rsidRPr="002005F6">
        <w:rPr>
          <w:rFonts w:eastAsia="Times New Roman"/>
          <w:sz w:val="24"/>
          <w:szCs w:val="24"/>
          <w:lang w:eastAsia="lt-LT"/>
        </w:rPr>
        <w:t>ir</w:t>
      </w:r>
      <w:r w:rsidR="009A306B" w:rsidRPr="002005F6">
        <w:rPr>
          <w:rFonts w:eastAsia="Times New Roman"/>
          <w:sz w:val="24"/>
          <w:szCs w:val="24"/>
          <w:lang w:eastAsia="lt-LT"/>
        </w:rPr>
        <w:t xml:space="preserve"> (</w:t>
      </w:r>
      <w:r w:rsidR="008153CB" w:rsidRPr="002005F6">
        <w:rPr>
          <w:rFonts w:eastAsia="Times New Roman"/>
          <w:sz w:val="24"/>
          <w:szCs w:val="24"/>
          <w:lang w:eastAsia="lt-LT"/>
        </w:rPr>
        <w:t>ar</w:t>
      </w:r>
      <w:r w:rsidR="009A306B" w:rsidRPr="002005F6">
        <w:rPr>
          <w:rFonts w:eastAsia="Times New Roman"/>
          <w:sz w:val="24"/>
          <w:szCs w:val="24"/>
          <w:lang w:eastAsia="lt-LT"/>
        </w:rPr>
        <w:t>ba)</w:t>
      </w:r>
      <w:r w:rsidR="008153CB" w:rsidRPr="002005F6">
        <w:rPr>
          <w:rFonts w:eastAsia="Times New Roman"/>
          <w:sz w:val="24"/>
          <w:szCs w:val="24"/>
          <w:lang w:eastAsia="lt-LT"/>
        </w:rPr>
        <w:t xml:space="preserve"> </w:t>
      </w:r>
      <w:r w:rsidR="00F825B5" w:rsidRPr="002005F6">
        <w:rPr>
          <w:rFonts w:eastAsia="Times New Roman"/>
          <w:sz w:val="24"/>
          <w:szCs w:val="24"/>
          <w:lang w:eastAsia="lt-LT"/>
        </w:rPr>
        <w:t xml:space="preserve">„GovTech“ sprendimo </w:t>
      </w:r>
      <w:r w:rsidR="00386B1B" w:rsidRPr="002005F6">
        <w:rPr>
          <w:rFonts w:eastAsia="Times New Roman"/>
          <w:sz w:val="24"/>
          <w:szCs w:val="24"/>
          <w:lang w:eastAsia="lt-LT"/>
        </w:rPr>
        <w:t>testavim</w:t>
      </w:r>
      <w:r w:rsidR="00386B1B">
        <w:rPr>
          <w:rFonts w:eastAsia="Times New Roman"/>
          <w:sz w:val="24"/>
          <w:szCs w:val="24"/>
          <w:lang w:eastAsia="lt-LT"/>
        </w:rPr>
        <w:t>o</w:t>
      </w:r>
      <w:r w:rsidR="008153CB" w:rsidRPr="002005F6">
        <w:rPr>
          <w:rFonts w:eastAsia="Times New Roman"/>
          <w:sz w:val="24"/>
          <w:szCs w:val="24"/>
          <w:lang w:eastAsia="lt-LT"/>
        </w:rPr>
        <w:t>;</w:t>
      </w:r>
      <w:bookmarkEnd w:id="23"/>
    </w:p>
    <w:p w14:paraId="0F4DEC3E" w14:textId="0A3C6438" w:rsidR="008153CB" w:rsidRPr="002005F6" w:rsidRDefault="0020057E" w:rsidP="00851BF3">
      <w:pPr>
        <w:pStyle w:val="Numbering"/>
        <w:numPr>
          <w:ilvl w:val="1"/>
          <w:numId w:val="1"/>
        </w:numPr>
        <w:tabs>
          <w:tab w:val="left" w:pos="993"/>
          <w:tab w:val="left" w:pos="1276"/>
        </w:tabs>
        <w:ind w:firstLine="567"/>
        <w:jc w:val="both"/>
        <w:rPr>
          <w:rFonts w:eastAsia="Times New Roman"/>
          <w:sz w:val="24"/>
          <w:szCs w:val="24"/>
          <w:lang w:eastAsia="lt-LT"/>
        </w:rPr>
      </w:pPr>
      <w:r>
        <w:rPr>
          <w:rFonts w:eastAsia="Times New Roman"/>
          <w:sz w:val="24"/>
          <w:szCs w:val="24"/>
          <w:lang w:eastAsia="lt-LT"/>
        </w:rPr>
        <w:t>r</w:t>
      </w:r>
      <w:r w:rsidRPr="002005F6">
        <w:rPr>
          <w:rFonts w:eastAsia="Times New Roman"/>
          <w:sz w:val="24"/>
          <w:szCs w:val="24"/>
          <w:lang w:eastAsia="lt-LT"/>
        </w:rPr>
        <w:t xml:space="preserve">ezultatų </w:t>
      </w:r>
      <w:r w:rsidR="00386B1B" w:rsidRPr="002005F6">
        <w:rPr>
          <w:rFonts w:eastAsia="Times New Roman"/>
          <w:sz w:val="24"/>
          <w:szCs w:val="24"/>
          <w:lang w:eastAsia="lt-LT"/>
        </w:rPr>
        <w:t>pristatym</w:t>
      </w:r>
      <w:r w:rsidR="00386B1B">
        <w:rPr>
          <w:rFonts w:eastAsia="Times New Roman"/>
          <w:sz w:val="24"/>
          <w:szCs w:val="24"/>
          <w:lang w:eastAsia="lt-LT"/>
        </w:rPr>
        <w:t>o</w:t>
      </w:r>
      <w:r w:rsidR="00504EED" w:rsidRPr="002005F6">
        <w:rPr>
          <w:rFonts w:eastAsia="Times New Roman"/>
          <w:sz w:val="24"/>
          <w:szCs w:val="24"/>
          <w:lang w:eastAsia="lt-LT"/>
        </w:rPr>
        <w:t xml:space="preserve">. </w:t>
      </w:r>
    </w:p>
    <w:p w14:paraId="402C35FE" w14:textId="106160E4" w:rsidR="002005F6" w:rsidRPr="002005F6" w:rsidRDefault="002005F6" w:rsidP="00851BF3">
      <w:pPr>
        <w:pStyle w:val="Numbering"/>
        <w:numPr>
          <w:ilvl w:val="0"/>
          <w:numId w:val="1"/>
        </w:numPr>
        <w:tabs>
          <w:tab w:val="left" w:pos="993"/>
          <w:tab w:val="left" w:pos="1276"/>
        </w:tabs>
        <w:ind w:firstLine="567"/>
        <w:jc w:val="both"/>
        <w:rPr>
          <w:rFonts w:eastAsia="Times New Roman"/>
          <w:sz w:val="24"/>
          <w:szCs w:val="24"/>
          <w:lang w:eastAsia="lt-LT"/>
        </w:rPr>
      </w:pPr>
      <w:r w:rsidRPr="002005F6">
        <w:rPr>
          <w:rFonts w:eastAsia="Times New Roman"/>
          <w:sz w:val="24"/>
          <w:szCs w:val="24"/>
          <w:lang w:eastAsia="lt-LT"/>
        </w:rPr>
        <w:t>Projektas yra laikomas įgyvendintu į</w:t>
      </w:r>
      <w:r w:rsidR="00EF3A8A">
        <w:rPr>
          <w:rFonts w:eastAsia="Times New Roman"/>
          <w:sz w:val="24"/>
          <w:szCs w:val="24"/>
          <w:lang w:eastAsia="lt-LT"/>
        </w:rPr>
        <w:t>vykdžius</w:t>
      </w:r>
      <w:r w:rsidRPr="002005F6">
        <w:rPr>
          <w:rFonts w:eastAsia="Times New Roman"/>
          <w:sz w:val="24"/>
          <w:szCs w:val="24"/>
          <w:lang w:eastAsia="lt-LT"/>
        </w:rPr>
        <w:t xml:space="preserve"> Aprašo </w:t>
      </w:r>
      <w:r w:rsidRPr="002005F6">
        <w:rPr>
          <w:rFonts w:eastAsia="Times New Roman"/>
          <w:sz w:val="24"/>
          <w:szCs w:val="24"/>
          <w:lang w:eastAsia="lt-LT"/>
        </w:rPr>
        <w:fldChar w:fldCharType="begin"/>
      </w:r>
      <w:r w:rsidRPr="002005F6">
        <w:rPr>
          <w:rFonts w:eastAsia="Times New Roman"/>
          <w:sz w:val="24"/>
          <w:szCs w:val="24"/>
          <w:lang w:eastAsia="lt-LT"/>
        </w:rPr>
        <w:instrText xml:space="preserve"> REF _Ref157698361 \r \h </w:instrText>
      </w:r>
      <w:r>
        <w:rPr>
          <w:rFonts w:eastAsia="Times New Roman"/>
          <w:sz w:val="24"/>
          <w:szCs w:val="24"/>
          <w:lang w:eastAsia="lt-LT"/>
        </w:rPr>
        <w:instrText xml:space="preserve"> \* MERGEFORMAT </w:instrText>
      </w:r>
      <w:r w:rsidRPr="002005F6">
        <w:rPr>
          <w:rFonts w:eastAsia="Times New Roman"/>
          <w:sz w:val="24"/>
          <w:szCs w:val="24"/>
          <w:lang w:eastAsia="lt-LT"/>
        </w:rPr>
      </w:r>
      <w:r w:rsidRPr="002005F6">
        <w:rPr>
          <w:rFonts w:eastAsia="Times New Roman"/>
          <w:sz w:val="24"/>
          <w:szCs w:val="24"/>
          <w:lang w:eastAsia="lt-LT"/>
        </w:rPr>
        <w:fldChar w:fldCharType="separate"/>
      </w:r>
      <w:r w:rsidR="002E0DA2">
        <w:rPr>
          <w:rFonts w:eastAsia="Times New Roman"/>
          <w:sz w:val="24"/>
          <w:szCs w:val="24"/>
          <w:lang w:eastAsia="lt-LT"/>
        </w:rPr>
        <w:t>31</w:t>
      </w:r>
      <w:r w:rsidRPr="002005F6">
        <w:rPr>
          <w:rFonts w:eastAsia="Times New Roman"/>
          <w:sz w:val="24"/>
          <w:szCs w:val="24"/>
          <w:lang w:eastAsia="lt-LT"/>
        </w:rPr>
        <w:fldChar w:fldCharType="end"/>
      </w:r>
      <w:r w:rsidRPr="002005F6">
        <w:rPr>
          <w:rFonts w:eastAsia="Times New Roman"/>
          <w:sz w:val="24"/>
          <w:szCs w:val="24"/>
          <w:lang w:eastAsia="lt-LT"/>
        </w:rPr>
        <w:t xml:space="preserve"> punkte nurodytus etapus. Projekto įgyvendinimas turi būti baigtas iki </w:t>
      </w:r>
      <w:r w:rsidRPr="3ABF2A33" w:rsidDel="002005F6">
        <w:rPr>
          <w:rFonts w:eastAsia="Times New Roman"/>
          <w:sz w:val="24"/>
          <w:szCs w:val="24"/>
          <w:lang w:eastAsia="lt-LT"/>
        </w:rPr>
        <w:t>einamųjų metų pabaigos</w:t>
      </w:r>
      <w:r w:rsidRPr="002005F6">
        <w:rPr>
          <w:rFonts w:eastAsia="Times New Roman"/>
          <w:sz w:val="24"/>
          <w:szCs w:val="24"/>
          <w:lang w:eastAsia="lt-LT"/>
        </w:rPr>
        <w:t>.</w:t>
      </w:r>
    </w:p>
    <w:p w14:paraId="28AC17E3" w14:textId="49DD7C74" w:rsidR="004969C7" w:rsidRPr="00D526A7" w:rsidRDefault="001439A1" w:rsidP="00851BF3">
      <w:pPr>
        <w:pStyle w:val="Numbering"/>
        <w:numPr>
          <w:ilvl w:val="0"/>
          <w:numId w:val="1"/>
        </w:numPr>
        <w:tabs>
          <w:tab w:val="left" w:pos="993"/>
          <w:tab w:val="left" w:pos="1276"/>
        </w:tabs>
        <w:ind w:firstLine="567"/>
        <w:jc w:val="both"/>
        <w:rPr>
          <w:rFonts w:eastAsia="Times New Roman"/>
          <w:sz w:val="24"/>
          <w:szCs w:val="24"/>
          <w:lang w:eastAsia="lt-LT"/>
        </w:rPr>
      </w:pPr>
      <w:r w:rsidRPr="00D526A7">
        <w:rPr>
          <w:rFonts w:eastAsia="Times New Roman"/>
          <w:sz w:val="24"/>
          <w:szCs w:val="24"/>
          <w:lang w:eastAsia="lt-LT"/>
        </w:rPr>
        <w:t>Projekto vykdytojas įsipareigoja</w:t>
      </w:r>
      <w:r w:rsidR="001877F9" w:rsidRPr="00D526A7">
        <w:rPr>
          <w:rFonts w:eastAsia="Times New Roman"/>
          <w:sz w:val="24"/>
          <w:szCs w:val="24"/>
          <w:lang w:eastAsia="lt-LT"/>
        </w:rPr>
        <w:t xml:space="preserve"> </w:t>
      </w:r>
      <w:r w:rsidR="00BF11BD">
        <w:rPr>
          <w:rFonts w:eastAsia="Times New Roman"/>
          <w:sz w:val="24"/>
          <w:szCs w:val="24"/>
          <w:lang w:eastAsia="lt-LT"/>
        </w:rPr>
        <w:t>Projekto įgyvendinimo laikotarpiu</w:t>
      </w:r>
      <w:r w:rsidR="00426360" w:rsidRPr="00D526A7">
        <w:rPr>
          <w:rFonts w:eastAsia="Times New Roman"/>
          <w:sz w:val="24"/>
          <w:szCs w:val="24"/>
          <w:lang w:eastAsia="lt-LT"/>
        </w:rPr>
        <w:t xml:space="preserve"> </w:t>
      </w:r>
      <w:r w:rsidRPr="00D526A7">
        <w:rPr>
          <w:rFonts w:eastAsia="Times New Roman"/>
          <w:sz w:val="24"/>
          <w:szCs w:val="24"/>
          <w:lang w:eastAsia="lt-LT"/>
        </w:rPr>
        <w:t>ne mažiau ne</w:t>
      </w:r>
      <w:r w:rsidR="00BF11BD">
        <w:rPr>
          <w:rFonts w:eastAsia="Times New Roman"/>
          <w:sz w:val="24"/>
          <w:szCs w:val="24"/>
          <w:lang w:eastAsia="lt-LT"/>
        </w:rPr>
        <w:t>i</w:t>
      </w:r>
      <w:r w:rsidRPr="00D526A7">
        <w:rPr>
          <w:rFonts w:eastAsia="Times New Roman"/>
          <w:sz w:val="24"/>
          <w:szCs w:val="24"/>
          <w:lang w:eastAsia="lt-LT"/>
        </w:rPr>
        <w:t xml:space="preserve"> </w:t>
      </w:r>
      <w:r w:rsidR="00B548ED" w:rsidRPr="00D526A7">
        <w:rPr>
          <w:rFonts w:eastAsia="Times New Roman"/>
          <w:sz w:val="24"/>
          <w:szCs w:val="24"/>
          <w:lang w:eastAsia="lt-LT"/>
        </w:rPr>
        <w:t>15</w:t>
      </w:r>
      <w:r w:rsidR="00B548ED">
        <w:rPr>
          <w:rFonts w:eastAsia="Times New Roman"/>
          <w:sz w:val="24"/>
          <w:szCs w:val="24"/>
          <w:lang w:eastAsia="lt-LT"/>
        </w:rPr>
        <w:t> </w:t>
      </w:r>
      <w:r w:rsidRPr="00D526A7">
        <w:rPr>
          <w:rFonts w:eastAsia="Times New Roman"/>
          <w:sz w:val="24"/>
          <w:szCs w:val="24"/>
          <w:lang w:eastAsia="lt-LT"/>
        </w:rPr>
        <w:t xml:space="preserve">valandų </w:t>
      </w:r>
      <w:r w:rsidR="00706869" w:rsidRPr="00D526A7">
        <w:rPr>
          <w:rFonts w:eastAsia="Times New Roman"/>
          <w:sz w:val="24"/>
          <w:szCs w:val="24"/>
          <w:lang w:eastAsia="lt-LT"/>
        </w:rPr>
        <w:t xml:space="preserve">dalyvauti </w:t>
      </w:r>
      <w:r w:rsidR="00DC7591" w:rsidRPr="00D526A7">
        <w:rPr>
          <w:rFonts w:eastAsia="Times New Roman"/>
          <w:sz w:val="24"/>
          <w:szCs w:val="24"/>
          <w:lang w:eastAsia="lt-LT"/>
        </w:rPr>
        <w:t>Agentūros</w:t>
      </w:r>
      <w:r w:rsidR="002055C1" w:rsidRPr="00D526A7">
        <w:rPr>
          <w:rFonts w:eastAsia="Times New Roman"/>
          <w:sz w:val="24"/>
          <w:szCs w:val="24"/>
          <w:lang w:eastAsia="lt-LT"/>
        </w:rPr>
        <w:t xml:space="preserve"> organizuojam</w:t>
      </w:r>
      <w:r w:rsidR="000D52DE" w:rsidRPr="00D526A7">
        <w:rPr>
          <w:rFonts w:eastAsia="Times New Roman"/>
          <w:sz w:val="24"/>
          <w:szCs w:val="24"/>
          <w:lang w:eastAsia="lt-LT"/>
        </w:rPr>
        <w:t>uose</w:t>
      </w:r>
      <w:r w:rsidR="002055C1" w:rsidRPr="00D526A7">
        <w:rPr>
          <w:rFonts w:eastAsia="Times New Roman"/>
          <w:sz w:val="24"/>
          <w:szCs w:val="24"/>
          <w:lang w:eastAsia="lt-LT"/>
        </w:rPr>
        <w:t xml:space="preserve"> </w:t>
      </w:r>
      <w:r w:rsidRPr="00D526A7">
        <w:rPr>
          <w:rFonts w:eastAsia="Times New Roman"/>
          <w:sz w:val="24"/>
          <w:szCs w:val="24"/>
          <w:lang w:eastAsia="lt-LT"/>
        </w:rPr>
        <w:t>mokym</w:t>
      </w:r>
      <w:r w:rsidR="000D52DE" w:rsidRPr="00D526A7">
        <w:rPr>
          <w:rFonts w:eastAsia="Times New Roman"/>
          <w:sz w:val="24"/>
          <w:szCs w:val="24"/>
          <w:lang w:eastAsia="lt-LT"/>
        </w:rPr>
        <w:t>uose</w:t>
      </w:r>
      <w:r w:rsidR="00180D05" w:rsidRPr="00D526A7">
        <w:rPr>
          <w:rFonts w:eastAsia="Times New Roman"/>
          <w:sz w:val="24"/>
          <w:szCs w:val="24"/>
          <w:lang w:eastAsia="lt-LT"/>
        </w:rPr>
        <w:t xml:space="preserve"> ir rengini</w:t>
      </w:r>
      <w:r w:rsidR="000D52DE" w:rsidRPr="00D526A7">
        <w:rPr>
          <w:rFonts w:eastAsia="Times New Roman"/>
          <w:sz w:val="24"/>
          <w:szCs w:val="24"/>
          <w:lang w:eastAsia="lt-LT"/>
        </w:rPr>
        <w:t>uose</w:t>
      </w:r>
      <w:r w:rsidRPr="00D526A7">
        <w:rPr>
          <w:rFonts w:eastAsia="Times New Roman"/>
          <w:sz w:val="24"/>
          <w:szCs w:val="24"/>
          <w:lang w:eastAsia="lt-LT"/>
        </w:rPr>
        <w:t>, skirt</w:t>
      </w:r>
      <w:r w:rsidR="000D52DE" w:rsidRPr="00D526A7">
        <w:rPr>
          <w:rFonts w:eastAsia="Times New Roman"/>
          <w:sz w:val="24"/>
          <w:szCs w:val="24"/>
          <w:lang w:eastAsia="lt-LT"/>
        </w:rPr>
        <w:t>uose</w:t>
      </w:r>
      <w:r w:rsidRPr="00D526A7">
        <w:rPr>
          <w:rFonts w:eastAsia="Times New Roman"/>
          <w:sz w:val="24"/>
          <w:szCs w:val="24"/>
          <w:lang w:eastAsia="lt-LT"/>
        </w:rPr>
        <w:t xml:space="preserve"> tinka</w:t>
      </w:r>
      <w:r w:rsidR="00A4243A">
        <w:rPr>
          <w:rFonts w:eastAsia="Times New Roman"/>
          <w:sz w:val="24"/>
          <w:szCs w:val="24"/>
          <w:lang w:eastAsia="lt-LT"/>
        </w:rPr>
        <w:t>mam Projekto įgyvendinimui.</w:t>
      </w:r>
    </w:p>
    <w:p w14:paraId="74FB95E7" w14:textId="77777777" w:rsidR="00C755BB" w:rsidRPr="00D526A7" w:rsidRDefault="00C755BB" w:rsidP="00851BF3">
      <w:pPr>
        <w:pStyle w:val="Numbering"/>
        <w:tabs>
          <w:tab w:val="left" w:pos="993"/>
          <w:tab w:val="left" w:pos="1276"/>
        </w:tabs>
        <w:ind w:left="567"/>
        <w:jc w:val="both"/>
        <w:rPr>
          <w:rFonts w:eastAsia="Times New Roman"/>
          <w:sz w:val="24"/>
          <w:szCs w:val="24"/>
          <w:lang w:eastAsia="lt-LT"/>
        </w:rPr>
      </w:pPr>
    </w:p>
    <w:p w14:paraId="245416D3" w14:textId="477E3776" w:rsidR="001C6F64" w:rsidRPr="00D526A7" w:rsidRDefault="001C6F64" w:rsidP="006001FB">
      <w:pPr>
        <w:tabs>
          <w:tab w:val="left" w:pos="1134"/>
        </w:tabs>
        <w:spacing w:after="0" w:line="240" w:lineRule="auto"/>
        <w:jc w:val="center"/>
        <w:rPr>
          <w:rStyle w:val="SubtitleChar"/>
          <w:sz w:val="24"/>
          <w:szCs w:val="24"/>
        </w:rPr>
      </w:pPr>
      <w:r w:rsidRPr="00D526A7">
        <w:rPr>
          <w:rStyle w:val="TitleChar"/>
          <w:sz w:val="24"/>
          <w:szCs w:val="24"/>
        </w:rPr>
        <w:t>V</w:t>
      </w:r>
      <w:r w:rsidR="007C5A48" w:rsidRPr="00D526A7">
        <w:rPr>
          <w:rStyle w:val="TitleChar"/>
          <w:sz w:val="24"/>
          <w:szCs w:val="24"/>
        </w:rPr>
        <w:t>I</w:t>
      </w:r>
      <w:r w:rsidRPr="00D526A7">
        <w:rPr>
          <w:rStyle w:val="TitleChar"/>
          <w:sz w:val="24"/>
          <w:szCs w:val="24"/>
        </w:rPr>
        <w:t xml:space="preserve"> SKYRIUS</w:t>
      </w:r>
      <w:r w:rsidR="007C5A48" w:rsidRPr="00D526A7">
        <w:rPr>
          <w:rFonts w:ascii="Times New Roman" w:hAnsi="Times New Roman" w:cs="Times New Roman"/>
          <w:b/>
          <w:bCs/>
          <w:sz w:val="24"/>
          <w:szCs w:val="24"/>
          <w:lang w:eastAsia="lt-LT"/>
        </w:rPr>
        <w:br/>
      </w:r>
      <w:r w:rsidR="00DE48FF" w:rsidRPr="00D526A7">
        <w:rPr>
          <w:rStyle w:val="SubtitleChar"/>
          <w:sz w:val="24"/>
          <w:szCs w:val="24"/>
        </w:rPr>
        <w:t>PARAIŠK</w:t>
      </w:r>
      <w:r w:rsidR="001C6B3F" w:rsidRPr="00D526A7">
        <w:rPr>
          <w:rStyle w:val="SubtitleChar"/>
          <w:sz w:val="24"/>
          <w:szCs w:val="24"/>
        </w:rPr>
        <w:t>Ų TEIKIMAS</w:t>
      </w:r>
    </w:p>
    <w:p w14:paraId="640249A8" w14:textId="77777777" w:rsidR="00C755BB" w:rsidRPr="00AD27B6" w:rsidRDefault="00C755BB" w:rsidP="006001FB">
      <w:pPr>
        <w:tabs>
          <w:tab w:val="left" w:pos="1134"/>
        </w:tabs>
        <w:spacing w:after="0" w:line="240" w:lineRule="auto"/>
        <w:jc w:val="center"/>
        <w:rPr>
          <w:rStyle w:val="SubtitleChar"/>
          <w:rFonts w:cs="Times New Roman"/>
          <w:sz w:val="24"/>
          <w:szCs w:val="24"/>
        </w:rPr>
      </w:pPr>
    </w:p>
    <w:p w14:paraId="7986023D" w14:textId="57359735" w:rsidR="00544677" w:rsidRPr="009C04D1" w:rsidRDefault="00E3776F" w:rsidP="00851BF3">
      <w:pPr>
        <w:pStyle w:val="Numbering"/>
        <w:numPr>
          <w:ilvl w:val="0"/>
          <w:numId w:val="1"/>
        </w:numPr>
        <w:tabs>
          <w:tab w:val="left" w:pos="993"/>
          <w:tab w:val="left" w:pos="1134"/>
        </w:tabs>
        <w:ind w:firstLine="567"/>
        <w:jc w:val="both"/>
        <w:rPr>
          <w:rFonts w:eastAsia="Times New Roman"/>
          <w:sz w:val="24"/>
          <w:szCs w:val="24"/>
          <w:lang w:eastAsia="lt-LT"/>
        </w:rPr>
      </w:pPr>
      <w:bookmarkStart w:id="24" w:name="_Ref123823220"/>
      <w:bookmarkStart w:id="25" w:name="_Ref133575763"/>
      <w:r w:rsidRPr="11637F5D">
        <w:rPr>
          <w:sz w:val="24"/>
          <w:szCs w:val="24"/>
        </w:rPr>
        <w:t xml:space="preserve">Pareiškėjas, siekdamas gauti </w:t>
      </w:r>
      <w:r w:rsidR="000D52DE" w:rsidRPr="11637F5D">
        <w:rPr>
          <w:sz w:val="24"/>
          <w:szCs w:val="24"/>
        </w:rPr>
        <w:t>s</w:t>
      </w:r>
      <w:r w:rsidRPr="11637F5D">
        <w:rPr>
          <w:sz w:val="24"/>
          <w:szCs w:val="24"/>
        </w:rPr>
        <w:t xml:space="preserve">ubsidiją, </w:t>
      </w:r>
      <w:r w:rsidR="007A4E95" w:rsidRPr="11637F5D">
        <w:rPr>
          <w:rFonts w:eastAsia="Times New Roman"/>
          <w:sz w:val="24"/>
          <w:szCs w:val="24"/>
        </w:rPr>
        <w:t>pildo</w:t>
      </w:r>
      <w:r w:rsidR="001C6F64" w:rsidRPr="11637F5D">
        <w:rPr>
          <w:rFonts w:eastAsia="Times New Roman"/>
          <w:sz w:val="24"/>
          <w:szCs w:val="24"/>
        </w:rPr>
        <w:t xml:space="preserve"> Aprašo 1 priede nustatyt</w:t>
      </w:r>
      <w:r w:rsidR="00AF0C1A" w:rsidRPr="11637F5D">
        <w:rPr>
          <w:rFonts w:eastAsia="Times New Roman"/>
          <w:sz w:val="24"/>
          <w:szCs w:val="24"/>
        </w:rPr>
        <w:t>os</w:t>
      </w:r>
      <w:r w:rsidR="001C6F64" w:rsidRPr="11637F5D">
        <w:rPr>
          <w:rFonts w:eastAsia="Times New Roman"/>
          <w:sz w:val="24"/>
          <w:szCs w:val="24"/>
        </w:rPr>
        <w:t xml:space="preserve"> form</w:t>
      </w:r>
      <w:r w:rsidR="00AF0C1A" w:rsidRPr="11637F5D">
        <w:rPr>
          <w:rFonts w:eastAsia="Times New Roman"/>
          <w:sz w:val="24"/>
          <w:szCs w:val="24"/>
        </w:rPr>
        <w:t xml:space="preserve">os </w:t>
      </w:r>
      <w:r w:rsidR="00FB3416" w:rsidRPr="11637F5D">
        <w:rPr>
          <w:rFonts w:eastAsia="Times New Roman"/>
          <w:sz w:val="24"/>
          <w:szCs w:val="24"/>
        </w:rPr>
        <w:t>paraišką</w:t>
      </w:r>
      <w:r w:rsidR="001C6F64" w:rsidRPr="11637F5D">
        <w:rPr>
          <w:rFonts w:eastAsia="Times New Roman"/>
          <w:sz w:val="24"/>
          <w:szCs w:val="24"/>
        </w:rPr>
        <w:t xml:space="preserve"> ir teikia</w:t>
      </w:r>
      <w:r w:rsidR="00FA78E4" w:rsidRPr="11637F5D">
        <w:rPr>
          <w:rFonts w:eastAsia="Times New Roman"/>
          <w:sz w:val="24"/>
          <w:szCs w:val="24"/>
        </w:rPr>
        <w:t xml:space="preserve"> ją</w:t>
      </w:r>
      <w:r w:rsidR="000642D3" w:rsidRPr="11637F5D">
        <w:rPr>
          <w:rFonts w:eastAsia="Times New Roman"/>
          <w:sz w:val="24"/>
          <w:szCs w:val="24"/>
        </w:rPr>
        <w:t xml:space="preserve"> Agentūrai</w:t>
      </w:r>
      <w:r w:rsidR="001C6F64" w:rsidRPr="11637F5D">
        <w:rPr>
          <w:rFonts w:eastAsia="Times New Roman"/>
          <w:sz w:val="24"/>
          <w:szCs w:val="24"/>
        </w:rPr>
        <w:t xml:space="preserve"> </w:t>
      </w:r>
      <w:r w:rsidR="00A86434" w:rsidRPr="11637F5D">
        <w:rPr>
          <w:rFonts w:eastAsia="Times New Roman"/>
          <w:sz w:val="24"/>
          <w:szCs w:val="24"/>
        </w:rPr>
        <w:t xml:space="preserve">kvietime nurodytomis </w:t>
      </w:r>
      <w:r w:rsidR="001C6F64" w:rsidRPr="11637F5D">
        <w:rPr>
          <w:rFonts w:eastAsia="Times New Roman"/>
          <w:sz w:val="24"/>
          <w:szCs w:val="24"/>
        </w:rPr>
        <w:t>elektroninėmis ryšių priemonėmis</w:t>
      </w:r>
      <w:r w:rsidR="0018161C" w:rsidRPr="11637F5D">
        <w:rPr>
          <w:rFonts w:eastAsia="Times New Roman"/>
          <w:sz w:val="24"/>
          <w:szCs w:val="24"/>
        </w:rPr>
        <w:t>.</w:t>
      </w:r>
      <w:r w:rsidR="00CE6FDF" w:rsidRPr="11637F5D">
        <w:rPr>
          <w:rFonts w:eastAsia="Times New Roman"/>
          <w:sz w:val="24"/>
          <w:szCs w:val="24"/>
        </w:rPr>
        <w:t xml:space="preserve"> </w:t>
      </w:r>
      <w:bookmarkEnd w:id="24"/>
      <w:bookmarkEnd w:id="25"/>
    </w:p>
    <w:p w14:paraId="12AC5ABB" w14:textId="77777777" w:rsidR="00ED4A12" w:rsidRPr="009C04D1" w:rsidRDefault="00196E10" w:rsidP="00851BF3">
      <w:pPr>
        <w:pStyle w:val="Numbering"/>
        <w:numPr>
          <w:ilvl w:val="0"/>
          <w:numId w:val="1"/>
        </w:numPr>
        <w:tabs>
          <w:tab w:val="left" w:pos="993"/>
          <w:tab w:val="left" w:pos="1134"/>
        </w:tabs>
        <w:ind w:firstLine="567"/>
        <w:jc w:val="both"/>
        <w:rPr>
          <w:rFonts w:eastAsia="Times New Roman"/>
          <w:sz w:val="24"/>
          <w:szCs w:val="24"/>
          <w:lang w:eastAsia="lt-LT"/>
        </w:rPr>
      </w:pPr>
      <w:r w:rsidRPr="11637F5D">
        <w:rPr>
          <w:sz w:val="24"/>
          <w:szCs w:val="24"/>
          <w:lang w:eastAsia="en-GB"/>
        </w:rPr>
        <w:t xml:space="preserve">Paraiškos teikiamos </w:t>
      </w:r>
      <w:r w:rsidR="000F2C1B" w:rsidRPr="11637F5D">
        <w:rPr>
          <w:sz w:val="24"/>
          <w:szCs w:val="24"/>
          <w:lang w:eastAsia="en-GB"/>
        </w:rPr>
        <w:t>k</w:t>
      </w:r>
      <w:r w:rsidRPr="11637F5D">
        <w:rPr>
          <w:sz w:val="24"/>
          <w:szCs w:val="24"/>
          <w:lang w:eastAsia="en-GB"/>
        </w:rPr>
        <w:t>vietime teikti paraiškas nustatytu laikotarpiu. Kitu laiku pateiktos paraiškos nėra priimamos ir vertinamos.</w:t>
      </w:r>
      <w:bookmarkStart w:id="26" w:name="_Ref128479904"/>
      <w:r w:rsidR="00AD27B6" w:rsidRPr="11637F5D">
        <w:rPr>
          <w:sz w:val="24"/>
          <w:szCs w:val="24"/>
          <w:lang w:eastAsia="en-GB"/>
        </w:rPr>
        <w:t xml:space="preserve"> </w:t>
      </w:r>
    </w:p>
    <w:p w14:paraId="15CE09E9" w14:textId="222E8192" w:rsidR="00544677" w:rsidRPr="009C04D1" w:rsidRDefault="00DE48FF" w:rsidP="00851BF3">
      <w:pPr>
        <w:pStyle w:val="Numbering"/>
        <w:numPr>
          <w:ilvl w:val="0"/>
          <w:numId w:val="1"/>
        </w:numPr>
        <w:tabs>
          <w:tab w:val="left" w:pos="993"/>
          <w:tab w:val="left" w:pos="1134"/>
        </w:tabs>
        <w:ind w:firstLine="567"/>
        <w:jc w:val="both"/>
        <w:rPr>
          <w:rFonts w:eastAsia="Times New Roman"/>
          <w:sz w:val="24"/>
          <w:szCs w:val="24"/>
          <w:lang w:eastAsia="lt-LT"/>
        </w:rPr>
      </w:pPr>
      <w:r w:rsidRPr="009C04D1">
        <w:rPr>
          <w:sz w:val="24"/>
          <w:szCs w:val="24"/>
          <w:lang w:eastAsia="en-GB"/>
        </w:rPr>
        <w:lastRenderedPageBreak/>
        <w:t>Paraišk</w:t>
      </w:r>
      <w:r w:rsidR="00287EE8" w:rsidRPr="009C04D1">
        <w:rPr>
          <w:sz w:val="24"/>
          <w:szCs w:val="24"/>
          <w:lang w:eastAsia="en-GB"/>
        </w:rPr>
        <w:t xml:space="preserve">a turi būti </w:t>
      </w:r>
      <w:r w:rsidR="00A5612B" w:rsidRPr="009C04D1">
        <w:rPr>
          <w:sz w:val="24"/>
          <w:szCs w:val="24"/>
          <w:lang w:eastAsia="en-GB"/>
        </w:rPr>
        <w:t>pasirašyt</w:t>
      </w:r>
      <w:r w:rsidR="00A5612B">
        <w:rPr>
          <w:sz w:val="24"/>
          <w:szCs w:val="24"/>
          <w:lang w:eastAsia="en-GB"/>
        </w:rPr>
        <w:t>a</w:t>
      </w:r>
      <w:r w:rsidR="00A5612B" w:rsidRPr="009C04D1">
        <w:rPr>
          <w:sz w:val="24"/>
          <w:szCs w:val="24"/>
          <w:lang w:eastAsia="en-GB"/>
        </w:rPr>
        <w:t xml:space="preserve"> </w:t>
      </w:r>
      <w:r w:rsidR="00287EE8" w:rsidRPr="009C04D1">
        <w:rPr>
          <w:sz w:val="24"/>
          <w:szCs w:val="24"/>
          <w:lang w:eastAsia="en-GB"/>
        </w:rPr>
        <w:t xml:space="preserve">kvalifikuotu elektroniniu parašu arba elektroninių ryšių priemonėmis, kurios leidžia užtikrinti teksto vientisumą ir nepakeičiamumą. Jeigu dokumentus pasirašo ne pareiškėjo vadovas, o jo įgaliotas asmuo, kartu su </w:t>
      </w:r>
      <w:r w:rsidR="00114D06" w:rsidRPr="009C04D1">
        <w:rPr>
          <w:sz w:val="24"/>
          <w:szCs w:val="24"/>
          <w:lang w:eastAsia="en-GB"/>
        </w:rPr>
        <w:t>p</w:t>
      </w:r>
      <w:r w:rsidRPr="009C04D1">
        <w:rPr>
          <w:sz w:val="24"/>
          <w:szCs w:val="24"/>
          <w:lang w:eastAsia="en-GB"/>
        </w:rPr>
        <w:t>araišk</w:t>
      </w:r>
      <w:r w:rsidR="00287EE8" w:rsidRPr="009C04D1">
        <w:rPr>
          <w:sz w:val="24"/>
          <w:szCs w:val="24"/>
          <w:lang w:eastAsia="en-GB"/>
        </w:rPr>
        <w:t>a turi būti pateiktas įgaliojimas.</w:t>
      </w:r>
      <w:bookmarkStart w:id="27" w:name="_Ref123823246"/>
      <w:bookmarkStart w:id="28" w:name="_Ref156298353"/>
      <w:bookmarkEnd w:id="26"/>
    </w:p>
    <w:p w14:paraId="4AC2A520" w14:textId="77777777" w:rsidR="00544677" w:rsidRPr="009C04D1" w:rsidRDefault="00D45A46" w:rsidP="00851BF3">
      <w:pPr>
        <w:pStyle w:val="Numbering"/>
        <w:numPr>
          <w:ilvl w:val="0"/>
          <w:numId w:val="1"/>
        </w:numPr>
        <w:tabs>
          <w:tab w:val="left" w:pos="993"/>
          <w:tab w:val="left" w:pos="1134"/>
        </w:tabs>
        <w:ind w:firstLine="567"/>
        <w:jc w:val="both"/>
        <w:rPr>
          <w:rFonts w:eastAsia="Times New Roman"/>
          <w:sz w:val="24"/>
          <w:szCs w:val="24"/>
          <w:lang w:eastAsia="lt-LT"/>
        </w:rPr>
      </w:pPr>
      <w:r w:rsidRPr="009C04D1">
        <w:rPr>
          <w:sz w:val="24"/>
          <w:szCs w:val="24"/>
          <w:lang w:eastAsia="en-GB"/>
        </w:rPr>
        <w:t xml:space="preserve">Paraiška pildoma lietuvių kalba. </w:t>
      </w:r>
      <w:r w:rsidR="008132F9" w:rsidRPr="009C04D1">
        <w:rPr>
          <w:sz w:val="24"/>
          <w:szCs w:val="24"/>
          <w:lang w:eastAsia="en-GB"/>
        </w:rPr>
        <w:t xml:space="preserve">Jeigu pareiškėjas, pateikęs </w:t>
      </w:r>
      <w:r w:rsidR="00FB3416" w:rsidRPr="009C04D1">
        <w:rPr>
          <w:sz w:val="24"/>
          <w:szCs w:val="24"/>
          <w:lang w:eastAsia="en-GB"/>
        </w:rPr>
        <w:t>p</w:t>
      </w:r>
      <w:r w:rsidR="00DE48FF" w:rsidRPr="009C04D1">
        <w:rPr>
          <w:sz w:val="24"/>
          <w:szCs w:val="24"/>
          <w:lang w:eastAsia="en-GB"/>
        </w:rPr>
        <w:t>araišk</w:t>
      </w:r>
      <w:r w:rsidR="008132F9" w:rsidRPr="009C04D1">
        <w:rPr>
          <w:sz w:val="24"/>
          <w:szCs w:val="24"/>
          <w:lang w:eastAsia="en-GB"/>
        </w:rPr>
        <w:t>ą, pastebėjo, kad nurodė neteisingą ir (ar</w:t>
      </w:r>
      <w:r w:rsidR="004920F6" w:rsidRPr="009C04D1">
        <w:rPr>
          <w:sz w:val="24"/>
          <w:szCs w:val="24"/>
          <w:lang w:eastAsia="en-GB"/>
        </w:rPr>
        <w:t>ba</w:t>
      </w:r>
      <w:r w:rsidR="008132F9" w:rsidRPr="009C04D1">
        <w:rPr>
          <w:sz w:val="24"/>
          <w:szCs w:val="24"/>
          <w:lang w:eastAsia="en-GB"/>
        </w:rPr>
        <w:t xml:space="preserve">) ne visą informaciją (duomenis) arba </w:t>
      </w:r>
      <w:r w:rsidR="004920F6" w:rsidRPr="009C04D1">
        <w:rPr>
          <w:sz w:val="24"/>
          <w:szCs w:val="24"/>
          <w:lang w:eastAsia="en-GB"/>
        </w:rPr>
        <w:t>p</w:t>
      </w:r>
      <w:r w:rsidR="00DE48FF" w:rsidRPr="009C04D1">
        <w:rPr>
          <w:sz w:val="24"/>
          <w:szCs w:val="24"/>
          <w:lang w:eastAsia="en-GB"/>
        </w:rPr>
        <w:t>araišk</w:t>
      </w:r>
      <w:r w:rsidR="008132F9" w:rsidRPr="009C04D1">
        <w:rPr>
          <w:sz w:val="24"/>
          <w:szCs w:val="24"/>
          <w:lang w:eastAsia="en-GB"/>
        </w:rPr>
        <w:t xml:space="preserve">oje nurodyta informacija (duomenys) pasikeitė, jis pateikia naują </w:t>
      </w:r>
      <w:r w:rsidR="004920F6" w:rsidRPr="009C04D1">
        <w:rPr>
          <w:sz w:val="24"/>
          <w:szCs w:val="24"/>
          <w:lang w:eastAsia="en-GB"/>
        </w:rPr>
        <w:t>p</w:t>
      </w:r>
      <w:r w:rsidR="00DE48FF" w:rsidRPr="009C04D1">
        <w:rPr>
          <w:sz w:val="24"/>
          <w:szCs w:val="24"/>
          <w:lang w:eastAsia="en-GB"/>
        </w:rPr>
        <w:t>araišk</w:t>
      </w:r>
      <w:r w:rsidR="008132F9" w:rsidRPr="009C04D1">
        <w:rPr>
          <w:sz w:val="24"/>
          <w:szCs w:val="24"/>
          <w:lang w:eastAsia="en-GB"/>
        </w:rPr>
        <w:t xml:space="preserve">ą. Tokia </w:t>
      </w:r>
      <w:r w:rsidR="004920F6" w:rsidRPr="009C04D1">
        <w:rPr>
          <w:sz w:val="24"/>
          <w:szCs w:val="24"/>
          <w:lang w:eastAsia="en-GB"/>
        </w:rPr>
        <w:t>p</w:t>
      </w:r>
      <w:r w:rsidR="00DE48FF" w:rsidRPr="009C04D1">
        <w:rPr>
          <w:sz w:val="24"/>
          <w:szCs w:val="24"/>
          <w:lang w:eastAsia="en-GB"/>
        </w:rPr>
        <w:t>araišk</w:t>
      </w:r>
      <w:r w:rsidR="008132F9" w:rsidRPr="009C04D1">
        <w:rPr>
          <w:sz w:val="24"/>
          <w:szCs w:val="24"/>
          <w:lang w:eastAsia="en-GB"/>
        </w:rPr>
        <w:t xml:space="preserve">a gali būti teikiama iki </w:t>
      </w:r>
      <w:r w:rsidR="00631411" w:rsidRPr="009C04D1">
        <w:rPr>
          <w:sz w:val="24"/>
          <w:szCs w:val="24"/>
          <w:lang w:eastAsia="en-GB"/>
        </w:rPr>
        <w:t>K</w:t>
      </w:r>
      <w:r w:rsidR="008132F9" w:rsidRPr="009C04D1">
        <w:rPr>
          <w:sz w:val="24"/>
          <w:szCs w:val="24"/>
          <w:lang w:eastAsia="en-GB"/>
        </w:rPr>
        <w:t>vietimo galiojimo pabaigos</w:t>
      </w:r>
      <w:r w:rsidR="006146CD" w:rsidRPr="009C04D1">
        <w:rPr>
          <w:sz w:val="24"/>
          <w:szCs w:val="24"/>
          <w:lang w:eastAsia="en-GB"/>
        </w:rPr>
        <w:t>.</w:t>
      </w:r>
      <w:r w:rsidR="002623D1" w:rsidRPr="009C04D1">
        <w:rPr>
          <w:sz w:val="24"/>
          <w:szCs w:val="24"/>
          <w:lang w:eastAsia="en-GB"/>
        </w:rPr>
        <w:t xml:space="preserve"> Jeigu paraiška yra tikslinama, paraiškos pateikimo </w:t>
      </w:r>
      <w:r w:rsidR="008866B6" w:rsidRPr="009C04D1">
        <w:rPr>
          <w:sz w:val="24"/>
          <w:szCs w:val="24"/>
          <w:lang w:eastAsia="en-GB"/>
        </w:rPr>
        <w:t>A</w:t>
      </w:r>
      <w:r w:rsidR="002623D1" w:rsidRPr="009C04D1">
        <w:rPr>
          <w:sz w:val="24"/>
          <w:szCs w:val="24"/>
          <w:lang w:eastAsia="en-GB"/>
        </w:rPr>
        <w:t xml:space="preserve">gentūrai </w:t>
      </w:r>
      <w:r w:rsidR="00B2052C" w:rsidRPr="009C04D1">
        <w:rPr>
          <w:sz w:val="24"/>
          <w:szCs w:val="24"/>
          <w:lang w:eastAsia="en-GB"/>
        </w:rPr>
        <w:t>diena</w:t>
      </w:r>
      <w:r w:rsidR="002623D1" w:rsidRPr="009C04D1">
        <w:rPr>
          <w:sz w:val="24"/>
          <w:szCs w:val="24"/>
          <w:lang w:eastAsia="en-GB"/>
        </w:rPr>
        <w:t xml:space="preserve"> yra laikoma patikslintos </w:t>
      </w:r>
      <w:r w:rsidR="00B2052C" w:rsidRPr="009C04D1">
        <w:rPr>
          <w:sz w:val="24"/>
          <w:szCs w:val="24"/>
          <w:lang w:eastAsia="en-GB"/>
        </w:rPr>
        <w:t>paraiškos</w:t>
      </w:r>
      <w:r w:rsidR="002623D1" w:rsidRPr="009C04D1">
        <w:rPr>
          <w:sz w:val="24"/>
          <w:szCs w:val="24"/>
          <w:lang w:eastAsia="en-GB"/>
        </w:rPr>
        <w:t xml:space="preserve"> pateikimo data.</w:t>
      </w:r>
      <w:r w:rsidR="006146CD" w:rsidRPr="009C04D1">
        <w:rPr>
          <w:sz w:val="24"/>
          <w:szCs w:val="24"/>
          <w:lang w:eastAsia="en-GB"/>
        </w:rPr>
        <w:t xml:space="preserve"> </w:t>
      </w:r>
      <w:bookmarkEnd w:id="27"/>
      <w:bookmarkEnd w:id="28"/>
    </w:p>
    <w:p w14:paraId="2ABFB842" w14:textId="2469BA7A" w:rsidR="00544677" w:rsidRPr="009C04D1" w:rsidRDefault="002623D1" w:rsidP="00851BF3">
      <w:pPr>
        <w:pStyle w:val="Numbering"/>
        <w:numPr>
          <w:ilvl w:val="0"/>
          <w:numId w:val="1"/>
        </w:numPr>
        <w:tabs>
          <w:tab w:val="left" w:pos="993"/>
          <w:tab w:val="left" w:pos="1134"/>
        </w:tabs>
        <w:ind w:firstLine="567"/>
        <w:jc w:val="both"/>
        <w:rPr>
          <w:rFonts w:eastAsia="Times New Roman"/>
          <w:sz w:val="24"/>
          <w:szCs w:val="24"/>
          <w:lang w:eastAsia="lt-LT"/>
        </w:rPr>
      </w:pPr>
      <w:r w:rsidRPr="009C04D1">
        <w:rPr>
          <w:rFonts w:eastAsia="Times New Roman"/>
          <w:color w:val="000000"/>
          <w:sz w:val="24"/>
          <w:szCs w:val="24"/>
          <w:lang w:eastAsia="lt-LT"/>
        </w:rPr>
        <w:t xml:space="preserve">Kvietimo laikotarpiu vienas </w:t>
      </w:r>
      <w:r w:rsidR="005C4352">
        <w:rPr>
          <w:rFonts w:eastAsia="Times New Roman"/>
          <w:color w:val="000000"/>
          <w:sz w:val="24"/>
          <w:szCs w:val="24"/>
          <w:lang w:eastAsia="lt-LT"/>
        </w:rPr>
        <w:t>p</w:t>
      </w:r>
      <w:r w:rsidR="005C4352" w:rsidRPr="009C04D1">
        <w:rPr>
          <w:rFonts w:eastAsia="Times New Roman"/>
          <w:color w:val="000000"/>
          <w:sz w:val="24"/>
          <w:szCs w:val="24"/>
          <w:lang w:eastAsia="lt-LT"/>
        </w:rPr>
        <w:t xml:space="preserve">areiškėjas </w:t>
      </w:r>
      <w:r w:rsidRPr="009C04D1">
        <w:rPr>
          <w:rFonts w:eastAsia="Times New Roman"/>
          <w:color w:val="000000"/>
          <w:sz w:val="24"/>
          <w:szCs w:val="24"/>
          <w:lang w:eastAsia="lt-LT"/>
        </w:rPr>
        <w:t xml:space="preserve">gali pateikti daugiausiai po vieną Paraišką kiekvienai iš Aprašo 5 punkte nurodytų veiklų. Jeigu vienas </w:t>
      </w:r>
      <w:r w:rsidR="005C4352">
        <w:rPr>
          <w:rFonts w:eastAsia="Times New Roman"/>
          <w:color w:val="000000"/>
          <w:sz w:val="24"/>
          <w:szCs w:val="24"/>
          <w:lang w:eastAsia="lt-LT"/>
        </w:rPr>
        <w:t>p</w:t>
      </w:r>
      <w:r w:rsidR="005C4352" w:rsidRPr="009C04D1">
        <w:rPr>
          <w:rFonts w:eastAsia="Times New Roman"/>
          <w:color w:val="000000"/>
          <w:sz w:val="24"/>
          <w:szCs w:val="24"/>
          <w:lang w:eastAsia="lt-LT"/>
        </w:rPr>
        <w:t xml:space="preserve">areiškėjas </w:t>
      </w:r>
      <w:r w:rsidRPr="009C04D1">
        <w:rPr>
          <w:rFonts w:eastAsia="Times New Roman"/>
          <w:color w:val="000000"/>
          <w:sz w:val="24"/>
          <w:szCs w:val="24"/>
          <w:lang w:eastAsia="lt-LT"/>
        </w:rPr>
        <w:t xml:space="preserve">pateikia daugiau negu vieną Paraišką vienai iš Aprašo 5 nurodytų veiklų, yra </w:t>
      </w:r>
      <w:r w:rsidR="00E24221" w:rsidRPr="009C04D1">
        <w:rPr>
          <w:rFonts w:eastAsia="Times New Roman"/>
          <w:color w:val="000000"/>
          <w:sz w:val="24"/>
          <w:szCs w:val="24"/>
          <w:lang w:eastAsia="lt-LT"/>
        </w:rPr>
        <w:t xml:space="preserve">vertinama </w:t>
      </w:r>
      <w:r w:rsidRPr="009C04D1">
        <w:rPr>
          <w:rFonts w:eastAsia="Times New Roman"/>
          <w:color w:val="000000"/>
          <w:sz w:val="24"/>
          <w:szCs w:val="24"/>
          <w:lang w:eastAsia="lt-LT"/>
        </w:rPr>
        <w:t xml:space="preserve">paskutinė pagal atitinkamą veiklą pateikta Paraiška, o kitos </w:t>
      </w:r>
      <w:r w:rsidR="005C4352">
        <w:rPr>
          <w:rFonts w:eastAsia="Times New Roman"/>
          <w:color w:val="000000"/>
          <w:sz w:val="24"/>
          <w:szCs w:val="24"/>
          <w:lang w:eastAsia="lt-LT"/>
        </w:rPr>
        <w:t>p</w:t>
      </w:r>
      <w:r w:rsidR="005C4352" w:rsidRPr="009C04D1">
        <w:rPr>
          <w:rFonts w:eastAsia="Times New Roman"/>
          <w:color w:val="000000"/>
          <w:sz w:val="24"/>
          <w:szCs w:val="24"/>
          <w:lang w:eastAsia="lt-LT"/>
        </w:rPr>
        <w:t xml:space="preserve">areiškėjo </w:t>
      </w:r>
      <w:r w:rsidRPr="009C04D1">
        <w:rPr>
          <w:rFonts w:eastAsia="Times New Roman"/>
          <w:color w:val="000000"/>
          <w:sz w:val="24"/>
          <w:szCs w:val="24"/>
          <w:lang w:eastAsia="lt-LT"/>
        </w:rPr>
        <w:t xml:space="preserve">pateiktos paraiškos nėra vertinamos. </w:t>
      </w:r>
    </w:p>
    <w:p w14:paraId="7EAC3E7E" w14:textId="0075FF10" w:rsidR="00544677" w:rsidRPr="008B4D49" w:rsidRDefault="00E14366" w:rsidP="00851BF3">
      <w:pPr>
        <w:pStyle w:val="Numbering"/>
        <w:numPr>
          <w:ilvl w:val="0"/>
          <w:numId w:val="1"/>
        </w:numPr>
        <w:tabs>
          <w:tab w:val="left" w:pos="993"/>
          <w:tab w:val="left" w:pos="1134"/>
        </w:tabs>
        <w:ind w:firstLine="567"/>
        <w:jc w:val="both"/>
        <w:rPr>
          <w:rFonts w:eastAsia="Times New Roman"/>
          <w:sz w:val="24"/>
          <w:szCs w:val="24"/>
          <w:lang w:eastAsia="lt-LT"/>
        </w:rPr>
      </w:pPr>
      <w:r w:rsidRPr="008B4D49">
        <w:rPr>
          <w:rFonts w:eastAsia="Times New Roman"/>
          <w:color w:val="000000"/>
          <w:sz w:val="24"/>
          <w:szCs w:val="24"/>
          <w:lang w:eastAsia="lt-LT"/>
        </w:rPr>
        <w:t>Tas pats Projektas</w:t>
      </w:r>
      <w:r w:rsidR="002623D1" w:rsidRPr="008B4D49">
        <w:rPr>
          <w:rFonts w:eastAsia="Times New Roman"/>
          <w:color w:val="000000"/>
          <w:sz w:val="24"/>
          <w:szCs w:val="24"/>
          <w:lang w:eastAsia="lt-LT"/>
        </w:rPr>
        <w:t xml:space="preserve"> gali būti teikiama</w:t>
      </w:r>
      <w:r w:rsidR="00E75B47">
        <w:rPr>
          <w:rFonts w:eastAsia="Times New Roman"/>
          <w:color w:val="000000"/>
          <w:sz w:val="24"/>
          <w:szCs w:val="24"/>
          <w:lang w:eastAsia="lt-LT"/>
        </w:rPr>
        <w:t>s</w:t>
      </w:r>
      <w:r w:rsidR="002623D1" w:rsidRPr="008B4D49">
        <w:rPr>
          <w:rFonts w:eastAsia="Times New Roman"/>
          <w:color w:val="000000"/>
          <w:sz w:val="24"/>
          <w:szCs w:val="24"/>
          <w:lang w:eastAsia="lt-LT"/>
        </w:rPr>
        <w:t xml:space="preserve"> tik vienai iš Aprašo </w:t>
      </w:r>
      <w:r w:rsidR="002623D1" w:rsidRPr="008B4D49">
        <w:rPr>
          <w:rFonts w:eastAsia="Times New Roman"/>
          <w:color w:val="000000"/>
          <w:sz w:val="24"/>
          <w:szCs w:val="24"/>
          <w:lang w:eastAsia="lt-LT"/>
        </w:rPr>
        <w:fldChar w:fldCharType="begin"/>
      </w:r>
      <w:r w:rsidR="002623D1" w:rsidRPr="008B4D49">
        <w:rPr>
          <w:rFonts w:eastAsia="Times New Roman"/>
          <w:color w:val="000000"/>
          <w:sz w:val="24"/>
          <w:szCs w:val="24"/>
          <w:lang w:eastAsia="lt-LT"/>
        </w:rPr>
        <w:instrText xml:space="preserve"> REF _Ref123822895 \r \h  \* MERGEFORMAT </w:instrText>
      </w:r>
      <w:r w:rsidR="002623D1" w:rsidRPr="008B4D49">
        <w:rPr>
          <w:rFonts w:eastAsia="Times New Roman"/>
          <w:color w:val="000000"/>
          <w:sz w:val="24"/>
          <w:szCs w:val="24"/>
          <w:lang w:eastAsia="lt-LT"/>
        </w:rPr>
      </w:r>
      <w:r w:rsidR="002623D1" w:rsidRPr="008B4D49">
        <w:rPr>
          <w:rFonts w:eastAsia="Times New Roman"/>
          <w:color w:val="000000"/>
          <w:sz w:val="24"/>
          <w:szCs w:val="24"/>
          <w:lang w:eastAsia="lt-LT"/>
        </w:rPr>
        <w:fldChar w:fldCharType="separate"/>
      </w:r>
      <w:r w:rsidR="002E0DA2">
        <w:rPr>
          <w:rFonts w:eastAsia="Times New Roman"/>
          <w:color w:val="000000"/>
          <w:sz w:val="24"/>
          <w:szCs w:val="24"/>
          <w:lang w:eastAsia="lt-LT"/>
        </w:rPr>
        <w:t>5</w:t>
      </w:r>
      <w:r w:rsidR="002623D1" w:rsidRPr="008B4D49">
        <w:rPr>
          <w:rFonts w:eastAsia="Times New Roman"/>
          <w:color w:val="000000"/>
          <w:sz w:val="24"/>
          <w:szCs w:val="24"/>
          <w:lang w:eastAsia="lt-LT"/>
        </w:rPr>
        <w:fldChar w:fldCharType="end"/>
      </w:r>
      <w:r w:rsidR="002623D1" w:rsidRPr="008B4D49">
        <w:rPr>
          <w:rFonts w:eastAsia="Times New Roman"/>
          <w:color w:val="000000"/>
          <w:sz w:val="24"/>
          <w:szCs w:val="24"/>
          <w:lang w:eastAsia="lt-LT"/>
        </w:rPr>
        <w:t xml:space="preserve"> punkte nurodytų veiklų.</w:t>
      </w:r>
    </w:p>
    <w:p w14:paraId="6885DC75" w14:textId="74762929" w:rsidR="009166C3" w:rsidRPr="009C04D1" w:rsidRDefault="009166C3" w:rsidP="00851BF3">
      <w:pPr>
        <w:pStyle w:val="Numbering"/>
        <w:numPr>
          <w:ilvl w:val="0"/>
          <w:numId w:val="1"/>
        </w:numPr>
        <w:tabs>
          <w:tab w:val="left" w:pos="993"/>
          <w:tab w:val="left" w:pos="1134"/>
        </w:tabs>
        <w:ind w:firstLine="567"/>
        <w:jc w:val="both"/>
        <w:rPr>
          <w:rFonts w:eastAsia="Times New Roman"/>
          <w:sz w:val="24"/>
          <w:szCs w:val="24"/>
          <w:lang w:eastAsia="lt-LT"/>
        </w:rPr>
      </w:pPr>
      <w:r w:rsidRPr="009C04D1">
        <w:rPr>
          <w:sz w:val="24"/>
          <w:szCs w:val="24"/>
        </w:rPr>
        <w:t xml:space="preserve">Pareiškėjui ne vėliau kaip per 5 dienas nuo </w:t>
      </w:r>
      <w:r w:rsidR="0057652F">
        <w:rPr>
          <w:sz w:val="24"/>
          <w:szCs w:val="24"/>
        </w:rPr>
        <w:t>P</w:t>
      </w:r>
      <w:r w:rsidRPr="009C04D1">
        <w:rPr>
          <w:sz w:val="24"/>
          <w:szCs w:val="24"/>
        </w:rPr>
        <w:t xml:space="preserve">araiškos </w:t>
      </w:r>
      <w:r w:rsidR="003019CE">
        <w:rPr>
          <w:sz w:val="24"/>
          <w:szCs w:val="24"/>
        </w:rPr>
        <w:t>Agentūroje gavimo dienos</w:t>
      </w:r>
      <w:r w:rsidRPr="009C04D1">
        <w:rPr>
          <w:sz w:val="24"/>
          <w:szCs w:val="24"/>
        </w:rPr>
        <w:t xml:space="preserve"> </w:t>
      </w:r>
      <w:r w:rsidR="0057652F">
        <w:rPr>
          <w:sz w:val="24"/>
          <w:szCs w:val="24"/>
        </w:rPr>
        <w:t>P</w:t>
      </w:r>
      <w:r w:rsidRPr="009C04D1">
        <w:rPr>
          <w:sz w:val="24"/>
          <w:szCs w:val="24"/>
        </w:rPr>
        <w:t xml:space="preserve">araiškoje nurodytu elektroninio pašto adresu išsiunčiamas </w:t>
      </w:r>
      <w:r w:rsidR="0057652F">
        <w:rPr>
          <w:sz w:val="24"/>
          <w:szCs w:val="24"/>
        </w:rPr>
        <w:t>P</w:t>
      </w:r>
      <w:r w:rsidRPr="009C04D1">
        <w:rPr>
          <w:sz w:val="24"/>
          <w:szCs w:val="24"/>
        </w:rPr>
        <w:t xml:space="preserve">araiškos gavimo ir registravimo patvirtinimas, kuriame nurodomas </w:t>
      </w:r>
      <w:r w:rsidR="009A7FBD">
        <w:rPr>
          <w:sz w:val="24"/>
          <w:szCs w:val="24"/>
        </w:rPr>
        <w:t>P</w:t>
      </w:r>
      <w:r w:rsidRPr="009C04D1">
        <w:rPr>
          <w:sz w:val="24"/>
          <w:szCs w:val="24"/>
        </w:rPr>
        <w:t xml:space="preserve">araiškos kodas ir </w:t>
      </w:r>
      <w:r w:rsidR="009A7FBD">
        <w:rPr>
          <w:sz w:val="24"/>
          <w:szCs w:val="24"/>
        </w:rPr>
        <w:t>P</w:t>
      </w:r>
      <w:r w:rsidRPr="009C04D1">
        <w:rPr>
          <w:sz w:val="24"/>
          <w:szCs w:val="24"/>
        </w:rPr>
        <w:t>araiškos gavimo data bei tikslus laikas (paraiškos gavimo diena, valanda ir minutė).</w:t>
      </w:r>
    </w:p>
    <w:p w14:paraId="424231C5" w14:textId="23D98FAB" w:rsidR="00544677" w:rsidRPr="009C04D1" w:rsidRDefault="00804AE7" w:rsidP="00851BF3">
      <w:pPr>
        <w:pStyle w:val="Numbering"/>
        <w:numPr>
          <w:ilvl w:val="0"/>
          <w:numId w:val="1"/>
        </w:numPr>
        <w:tabs>
          <w:tab w:val="left" w:pos="993"/>
          <w:tab w:val="left" w:pos="1134"/>
        </w:tabs>
        <w:ind w:firstLine="567"/>
        <w:jc w:val="both"/>
        <w:rPr>
          <w:rFonts w:eastAsia="Times New Roman"/>
          <w:sz w:val="24"/>
          <w:szCs w:val="24"/>
          <w:lang w:eastAsia="lt-LT"/>
        </w:rPr>
      </w:pPr>
      <w:r w:rsidRPr="11637F5D">
        <w:rPr>
          <w:sz w:val="24"/>
          <w:szCs w:val="24"/>
          <w:lang w:eastAsia="en-GB"/>
        </w:rPr>
        <w:t xml:space="preserve">Paraiška prilyginama </w:t>
      </w:r>
      <w:r w:rsidR="005C4352">
        <w:rPr>
          <w:sz w:val="24"/>
          <w:szCs w:val="24"/>
          <w:lang w:eastAsia="en-GB"/>
        </w:rPr>
        <w:t>p</w:t>
      </w:r>
      <w:r w:rsidR="005C4352" w:rsidRPr="11637F5D">
        <w:rPr>
          <w:sz w:val="24"/>
          <w:szCs w:val="24"/>
          <w:lang w:eastAsia="en-GB"/>
        </w:rPr>
        <w:t xml:space="preserve">areiškėjo </w:t>
      </w:r>
      <w:r w:rsidRPr="11637F5D">
        <w:rPr>
          <w:sz w:val="24"/>
          <w:szCs w:val="24"/>
          <w:lang w:eastAsia="en-GB"/>
        </w:rPr>
        <w:t xml:space="preserve">įsipareigojimams, kurių </w:t>
      </w:r>
      <w:r w:rsidR="005C4352">
        <w:rPr>
          <w:sz w:val="24"/>
          <w:szCs w:val="24"/>
          <w:lang w:eastAsia="en-GB"/>
        </w:rPr>
        <w:t>p</w:t>
      </w:r>
      <w:r w:rsidR="005C4352" w:rsidRPr="11637F5D">
        <w:rPr>
          <w:sz w:val="24"/>
          <w:szCs w:val="24"/>
          <w:lang w:eastAsia="en-GB"/>
        </w:rPr>
        <w:t xml:space="preserve">areiškėjas </w:t>
      </w:r>
      <w:r w:rsidRPr="11637F5D">
        <w:rPr>
          <w:sz w:val="24"/>
          <w:szCs w:val="24"/>
          <w:lang w:eastAsia="en-GB"/>
        </w:rPr>
        <w:t xml:space="preserve">privalo laikytis, jam </w:t>
      </w:r>
      <w:r w:rsidR="00CF585A" w:rsidRPr="11637F5D">
        <w:rPr>
          <w:sz w:val="24"/>
          <w:szCs w:val="24"/>
          <w:lang w:eastAsia="en-GB"/>
        </w:rPr>
        <w:t xml:space="preserve">pasirašius </w:t>
      </w:r>
      <w:r w:rsidR="4C1F441E" w:rsidRPr="11637F5D">
        <w:rPr>
          <w:sz w:val="24"/>
          <w:szCs w:val="24"/>
          <w:lang w:eastAsia="en-GB"/>
        </w:rPr>
        <w:t>f</w:t>
      </w:r>
      <w:r w:rsidR="00CF585A" w:rsidRPr="11637F5D">
        <w:rPr>
          <w:sz w:val="24"/>
          <w:szCs w:val="24"/>
          <w:lang w:eastAsia="en-GB"/>
        </w:rPr>
        <w:t>inansavimo sutartį</w:t>
      </w:r>
      <w:r w:rsidRPr="11637F5D">
        <w:rPr>
          <w:sz w:val="24"/>
          <w:szCs w:val="24"/>
          <w:lang w:eastAsia="en-GB"/>
        </w:rPr>
        <w:t>.</w:t>
      </w:r>
      <w:bookmarkStart w:id="29" w:name="_Ref124159335"/>
    </w:p>
    <w:bookmarkEnd w:id="29"/>
    <w:p w14:paraId="01758D0A" w14:textId="39275DDA" w:rsidR="005C60CF" w:rsidRPr="009C04D1" w:rsidRDefault="005C60CF" w:rsidP="00851BF3">
      <w:pPr>
        <w:pStyle w:val="Numbering"/>
        <w:numPr>
          <w:ilvl w:val="0"/>
          <w:numId w:val="1"/>
        </w:numPr>
        <w:tabs>
          <w:tab w:val="left" w:pos="993"/>
          <w:tab w:val="left" w:pos="1134"/>
        </w:tabs>
        <w:ind w:firstLine="567"/>
        <w:jc w:val="both"/>
        <w:rPr>
          <w:rFonts w:eastAsia="Times New Roman"/>
          <w:sz w:val="24"/>
          <w:szCs w:val="24"/>
          <w:lang w:eastAsia="lt-LT"/>
        </w:rPr>
      </w:pPr>
      <w:r w:rsidRPr="009C04D1">
        <w:rPr>
          <w:sz w:val="24"/>
          <w:szCs w:val="24"/>
        </w:rPr>
        <w:t xml:space="preserve">Informacija apie pagal </w:t>
      </w:r>
      <w:r w:rsidR="00075901" w:rsidRPr="009C04D1">
        <w:rPr>
          <w:sz w:val="24"/>
          <w:szCs w:val="24"/>
        </w:rPr>
        <w:t>k</w:t>
      </w:r>
      <w:r w:rsidRPr="009C04D1">
        <w:rPr>
          <w:sz w:val="24"/>
          <w:szCs w:val="24"/>
        </w:rPr>
        <w:t xml:space="preserve">vietimą gautas </w:t>
      </w:r>
      <w:r w:rsidR="00075901" w:rsidRPr="009C04D1">
        <w:rPr>
          <w:sz w:val="24"/>
          <w:szCs w:val="24"/>
        </w:rPr>
        <w:t>p</w:t>
      </w:r>
      <w:r w:rsidR="00DE48FF" w:rsidRPr="009C04D1">
        <w:rPr>
          <w:sz w:val="24"/>
          <w:szCs w:val="24"/>
        </w:rPr>
        <w:t>araišk</w:t>
      </w:r>
      <w:r w:rsidRPr="009C04D1">
        <w:rPr>
          <w:sz w:val="24"/>
          <w:szCs w:val="24"/>
        </w:rPr>
        <w:t xml:space="preserve">as ne vėliau kaip per 5 dienas nuo </w:t>
      </w:r>
      <w:r w:rsidR="007B5990" w:rsidRPr="009C04D1">
        <w:rPr>
          <w:sz w:val="24"/>
          <w:szCs w:val="24"/>
        </w:rPr>
        <w:t>k</w:t>
      </w:r>
      <w:r w:rsidRPr="009C04D1">
        <w:rPr>
          <w:sz w:val="24"/>
          <w:szCs w:val="24"/>
        </w:rPr>
        <w:t>vietimo galiojimo pabaigos skelbiama Agentūros interneto svetainėje laikantis Agentūros direktoriaus tvirtinamuose valstybės lėšomis finansuojamų priemonių administravimo aprašuose nustatytos tvarkos.</w:t>
      </w:r>
    </w:p>
    <w:p w14:paraId="4CC62FF3" w14:textId="77777777" w:rsidR="00746A6C" w:rsidRPr="00D526A7" w:rsidRDefault="00746A6C" w:rsidP="006001FB">
      <w:pPr>
        <w:pStyle w:val="ListParagraph"/>
        <w:tabs>
          <w:tab w:val="left" w:pos="567"/>
          <w:tab w:val="left" w:pos="851"/>
          <w:tab w:val="left" w:pos="993"/>
          <w:tab w:val="left" w:pos="1134"/>
        </w:tabs>
        <w:spacing w:line="240" w:lineRule="auto"/>
        <w:ind w:left="567"/>
        <w:jc w:val="both"/>
        <w:rPr>
          <w:rFonts w:ascii="Times New Roman" w:eastAsia="Times New Roman" w:hAnsi="Times New Roman" w:cs="Times New Roman"/>
          <w:sz w:val="24"/>
          <w:szCs w:val="24"/>
          <w:lang w:eastAsia="lt-LT"/>
        </w:rPr>
      </w:pPr>
    </w:p>
    <w:p w14:paraId="1285BC09" w14:textId="77777777" w:rsidR="00081285" w:rsidRPr="00D526A7" w:rsidRDefault="00297802" w:rsidP="00851BF3">
      <w:pPr>
        <w:pStyle w:val="Numbering"/>
        <w:ind w:left="714" w:hanging="357"/>
        <w:jc w:val="center"/>
        <w:rPr>
          <w:rFonts w:eastAsia="Times New Roman"/>
          <w:b/>
          <w:sz w:val="24"/>
          <w:szCs w:val="24"/>
          <w:lang w:eastAsia="lt-LT"/>
        </w:rPr>
      </w:pPr>
      <w:r w:rsidRPr="00D526A7">
        <w:rPr>
          <w:rFonts w:eastAsia="Times New Roman"/>
          <w:b/>
          <w:sz w:val="24"/>
          <w:szCs w:val="24"/>
          <w:lang w:eastAsia="lt-LT"/>
        </w:rPr>
        <w:t>VI</w:t>
      </w:r>
      <w:r w:rsidR="007C5A48" w:rsidRPr="00D526A7">
        <w:rPr>
          <w:rFonts w:eastAsia="Times New Roman"/>
          <w:b/>
          <w:sz w:val="24"/>
          <w:szCs w:val="24"/>
          <w:lang w:eastAsia="lt-LT"/>
        </w:rPr>
        <w:t>I</w:t>
      </w:r>
      <w:r w:rsidRPr="00D526A7">
        <w:rPr>
          <w:rFonts w:eastAsia="Times New Roman"/>
          <w:b/>
          <w:sz w:val="24"/>
          <w:szCs w:val="24"/>
          <w:lang w:eastAsia="lt-LT"/>
        </w:rPr>
        <w:t xml:space="preserve"> SKYRIUS</w:t>
      </w:r>
    </w:p>
    <w:p w14:paraId="14A28174" w14:textId="0E0AC347" w:rsidR="00297802" w:rsidRPr="008B4D49" w:rsidRDefault="00DE48FF" w:rsidP="00851BF3">
      <w:pPr>
        <w:pStyle w:val="Numbering"/>
        <w:ind w:left="714" w:hanging="357"/>
        <w:jc w:val="center"/>
        <w:rPr>
          <w:b/>
          <w:sz w:val="24"/>
          <w:szCs w:val="24"/>
          <w:lang w:val="en-US" w:eastAsia="lt-LT"/>
        </w:rPr>
      </w:pPr>
      <w:r w:rsidRPr="00D526A7">
        <w:rPr>
          <w:b/>
          <w:sz w:val="24"/>
          <w:szCs w:val="24"/>
          <w:lang w:eastAsia="lt-LT"/>
        </w:rPr>
        <w:t>PARAIŠK</w:t>
      </w:r>
      <w:r w:rsidR="00297802" w:rsidRPr="00D526A7">
        <w:rPr>
          <w:b/>
          <w:sz w:val="24"/>
          <w:szCs w:val="24"/>
          <w:lang w:eastAsia="lt-LT"/>
        </w:rPr>
        <w:t>Ų VERTINIMAS</w:t>
      </w:r>
    </w:p>
    <w:p w14:paraId="2DB1F4D2" w14:textId="77777777" w:rsidR="00746A6C" w:rsidRPr="00D526A7" w:rsidRDefault="00746A6C" w:rsidP="00851BF3">
      <w:pPr>
        <w:pStyle w:val="Numbering"/>
        <w:ind w:firstLine="567"/>
        <w:jc w:val="center"/>
        <w:rPr>
          <w:rFonts w:eastAsia="Times New Roman"/>
          <w:b/>
          <w:sz w:val="24"/>
          <w:szCs w:val="24"/>
          <w:lang w:eastAsia="lt-LT"/>
        </w:rPr>
      </w:pPr>
    </w:p>
    <w:p w14:paraId="6092B882" w14:textId="15A70CA4" w:rsidR="00D65AF2" w:rsidRPr="0015687D" w:rsidRDefault="00181B63" w:rsidP="00851BF3">
      <w:pPr>
        <w:pStyle w:val="Numbering"/>
        <w:numPr>
          <w:ilvl w:val="0"/>
          <w:numId w:val="1"/>
        </w:numPr>
        <w:tabs>
          <w:tab w:val="left" w:pos="993"/>
          <w:tab w:val="left" w:pos="1276"/>
        </w:tabs>
        <w:ind w:firstLine="567"/>
        <w:jc w:val="both"/>
        <w:rPr>
          <w:rFonts w:eastAsia="Times New Roman"/>
          <w:sz w:val="24"/>
          <w:szCs w:val="24"/>
          <w:lang w:eastAsia="lt-LT"/>
        </w:rPr>
      </w:pPr>
      <w:bookmarkStart w:id="30" w:name="_Ref156375021"/>
      <w:r w:rsidRPr="0015687D">
        <w:rPr>
          <w:rFonts w:eastAsia="Times New Roman"/>
          <w:sz w:val="24"/>
          <w:szCs w:val="24"/>
          <w:lang w:eastAsia="lt-LT"/>
        </w:rPr>
        <w:t xml:space="preserve">Pasibaigus </w:t>
      </w:r>
      <w:r w:rsidR="000D4B7A" w:rsidRPr="0015687D">
        <w:rPr>
          <w:rFonts w:eastAsia="Times New Roman"/>
          <w:sz w:val="24"/>
          <w:szCs w:val="24"/>
          <w:lang w:eastAsia="lt-LT"/>
        </w:rPr>
        <w:t>k</w:t>
      </w:r>
      <w:r w:rsidRPr="0015687D">
        <w:rPr>
          <w:rFonts w:eastAsia="Times New Roman"/>
          <w:sz w:val="24"/>
          <w:szCs w:val="24"/>
          <w:lang w:eastAsia="lt-LT"/>
        </w:rPr>
        <w:t>vietim</w:t>
      </w:r>
      <w:r w:rsidR="00094987" w:rsidRPr="0015687D">
        <w:rPr>
          <w:rFonts w:eastAsia="Times New Roman"/>
          <w:sz w:val="24"/>
          <w:szCs w:val="24"/>
          <w:lang w:eastAsia="lt-LT"/>
        </w:rPr>
        <w:t xml:space="preserve">e nurodytam </w:t>
      </w:r>
      <w:r w:rsidR="000D4B7A" w:rsidRPr="0015687D">
        <w:rPr>
          <w:rFonts w:eastAsia="Times New Roman"/>
          <w:sz w:val="24"/>
          <w:szCs w:val="24"/>
          <w:lang w:eastAsia="lt-LT"/>
        </w:rPr>
        <w:t>p</w:t>
      </w:r>
      <w:r w:rsidR="00DE48FF" w:rsidRPr="0015687D">
        <w:rPr>
          <w:rFonts w:eastAsia="Times New Roman"/>
          <w:sz w:val="24"/>
          <w:szCs w:val="24"/>
          <w:lang w:eastAsia="lt-LT"/>
        </w:rPr>
        <w:t>araišk</w:t>
      </w:r>
      <w:r w:rsidR="00094987" w:rsidRPr="0015687D">
        <w:rPr>
          <w:rFonts w:eastAsia="Times New Roman"/>
          <w:sz w:val="24"/>
          <w:szCs w:val="24"/>
          <w:lang w:eastAsia="lt-LT"/>
        </w:rPr>
        <w:t>ų teikimo</w:t>
      </w:r>
      <w:r w:rsidR="00610AF6" w:rsidRPr="0015687D">
        <w:rPr>
          <w:rFonts w:eastAsia="Times New Roman"/>
          <w:sz w:val="24"/>
          <w:szCs w:val="24"/>
          <w:lang w:eastAsia="lt-LT"/>
        </w:rPr>
        <w:t xml:space="preserve"> terminui</w:t>
      </w:r>
      <w:r w:rsidR="00CB7F6D" w:rsidRPr="0015687D">
        <w:rPr>
          <w:rFonts w:eastAsia="Times New Roman"/>
          <w:sz w:val="24"/>
          <w:szCs w:val="24"/>
          <w:lang w:eastAsia="lt-LT"/>
        </w:rPr>
        <w:t>,</w:t>
      </w:r>
      <w:r w:rsidR="00626128" w:rsidRPr="0015687D">
        <w:rPr>
          <w:rFonts w:eastAsia="Times New Roman"/>
          <w:sz w:val="24"/>
          <w:szCs w:val="24"/>
          <w:lang w:eastAsia="lt-LT"/>
        </w:rPr>
        <w:t xml:space="preserve"> </w:t>
      </w:r>
      <w:r w:rsidR="002E65EA" w:rsidRPr="0015687D">
        <w:rPr>
          <w:rFonts w:eastAsia="Times New Roman"/>
          <w:sz w:val="24"/>
          <w:szCs w:val="24"/>
          <w:lang w:eastAsia="lt-LT"/>
        </w:rPr>
        <w:t>Agentūra</w:t>
      </w:r>
      <w:r w:rsidR="00D65AF2" w:rsidRPr="0015687D">
        <w:rPr>
          <w:rFonts w:eastAsia="Times New Roman"/>
          <w:sz w:val="24"/>
          <w:szCs w:val="24"/>
          <w:lang w:eastAsia="lt-LT"/>
        </w:rPr>
        <w:t xml:space="preserve"> atlieka </w:t>
      </w:r>
      <w:r w:rsidR="000D4B7A" w:rsidRPr="0015687D">
        <w:rPr>
          <w:rFonts w:eastAsia="Times New Roman"/>
          <w:sz w:val="24"/>
          <w:szCs w:val="24"/>
          <w:lang w:eastAsia="lt-LT"/>
        </w:rPr>
        <w:t>p</w:t>
      </w:r>
      <w:r w:rsidR="00DE48FF" w:rsidRPr="0015687D">
        <w:rPr>
          <w:rFonts w:eastAsia="Times New Roman"/>
          <w:sz w:val="24"/>
          <w:szCs w:val="24"/>
          <w:lang w:eastAsia="lt-LT"/>
        </w:rPr>
        <w:t>araišk</w:t>
      </w:r>
      <w:r w:rsidR="00D65AF2" w:rsidRPr="0015687D">
        <w:rPr>
          <w:rFonts w:eastAsia="Times New Roman"/>
          <w:sz w:val="24"/>
          <w:szCs w:val="24"/>
          <w:lang w:eastAsia="lt-LT"/>
        </w:rPr>
        <w:t>ų vertinimą, kurį sudaro:</w:t>
      </w:r>
      <w:bookmarkEnd w:id="30"/>
    </w:p>
    <w:p w14:paraId="4949F706" w14:textId="5C1C1197" w:rsidR="00AC58CC" w:rsidRPr="0015687D" w:rsidRDefault="00D00E13" w:rsidP="00851BF3">
      <w:pPr>
        <w:pStyle w:val="Numbering"/>
        <w:numPr>
          <w:ilvl w:val="1"/>
          <w:numId w:val="1"/>
        </w:numPr>
        <w:tabs>
          <w:tab w:val="left" w:pos="993"/>
          <w:tab w:val="left" w:pos="1276"/>
        </w:tabs>
        <w:ind w:firstLine="567"/>
        <w:jc w:val="both"/>
        <w:rPr>
          <w:rFonts w:eastAsia="Times New Roman"/>
          <w:sz w:val="24"/>
          <w:szCs w:val="24"/>
          <w:lang w:eastAsia="lt-LT"/>
        </w:rPr>
      </w:pPr>
      <w:r w:rsidRPr="0015687D">
        <w:rPr>
          <w:rFonts w:eastAsia="Times New Roman"/>
          <w:sz w:val="24"/>
          <w:szCs w:val="24"/>
          <w:lang w:eastAsia="lt-LT"/>
        </w:rPr>
        <w:t xml:space="preserve">Aprašo </w:t>
      </w:r>
      <w:r w:rsidR="007E73B2" w:rsidRPr="0015687D">
        <w:rPr>
          <w:rFonts w:eastAsia="Times New Roman"/>
          <w:sz w:val="24"/>
          <w:szCs w:val="24"/>
          <w:lang w:eastAsia="lt-LT"/>
        </w:rPr>
        <w:fldChar w:fldCharType="begin"/>
      </w:r>
      <w:r w:rsidR="007E73B2" w:rsidRPr="0015687D">
        <w:rPr>
          <w:rFonts w:eastAsia="Times New Roman"/>
          <w:sz w:val="24"/>
          <w:szCs w:val="24"/>
          <w:lang w:eastAsia="lt-LT"/>
        </w:rPr>
        <w:instrText xml:space="preserve"> REF _Ref124156835 \r \h </w:instrText>
      </w:r>
      <w:r w:rsidR="0015687D">
        <w:rPr>
          <w:rFonts w:eastAsia="Times New Roman"/>
          <w:sz w:val="24"/>
          <w:szCs w:val="24"/>
          <w:lang w:eastAsia="lt-LT"/>
        </w:rPr>
        <w:instrText xml:space="preserve"> \* MERGEFORMAT </w:instrText>
      </w:r>
      <w:r w:rsidR="007E73B2" w:rsidRPr="0015687D">
        <w:rPr>
          <w:rFonts w:eastAsia="Times New Roman"/>
          <w:sz w:val="24"/>
          <w:szCs w:val="24"/>
          <w:lang w:eastAsia="lt-LT"/>
        </w:rPr>
      </w:r>
      <w:r w:rsidR="007E73B2" w:rsidRPr="0015687D">
        <w:rPr>
          <w:rFonts w:eastAsia="Times New Roman"/>
          <w:sz w:val="24"/>
          <w:szCs w:val="24"/>
          <w:lang w:eastAsia="lt-LT"/>
        </w:rPr>
        <w:fldChar w:fldCharType="separate"/>
      </w:r>
      <w:r w:rsidR="002E0DA2">
        <w:rPr>
          <w:rFonts w:eastAsia="Times New Roman"/>
          <w:sz w:val="24"/>
          <w:szCs w:val="24"/>
          <w:lang w:eastAsia="lt-LT"/>
        </w:rPr>
        <w:t>44</w:t>
      </w:r>
      <w:r w:rsidR="007E73B2" w:rsidRPr="0015687D">
        <w:rPr>
          <w:rFonts w:eastAsia="Times New Roman"/>
          <w:sz w:val="24"/>
          <w:szCs w:val="24"/>
          <w:lang w:eastAsia="lt-LT"/>
        </w:rPr>
        <w:fldChar w:fldCharType="end"/>
      </w:r>
      <w:r w:rsidRPr="0015687D">
        <w:rPr>
          <w:rFonts w:eastAsia="Times New Roman"/>
          <w:sz w:val="24"/>
          <w:szCs w:val="24"/>
          <w:lang w:eastAsia="lt-LT"/>
        </w:rPr>
        <w:t xml:space="preserve"> punkte</w:t>
      </w:r>
      <w:r w:rsidRPr="0015687D">
        <w:rPr>
          <w:rFonts w:eastAsia="Times New Roman"/>
          <w:sz w:val="24"/>
          <w:szCs w:val="24"/>
          <w:lang w:val="fr-FR" w:eastAsia="lt-LT"/>
        </w:rPr>
        <w:t xml:space="preserve"> </w:t>
      </w:r>
      <w:r w:rsidRPr="0015687D">
        <w:rPr>
          <w:rFonts w:eastAsia="Times New Roman"/>
          <w:sz w:val="24"/>
          <w:szCs w:val="24"/>
          <w:lang w:eastAsia="lt-LT"/>
        </w:rPr>
        <w:t>nurodytas p</w:t>
      </w:r>
      <w:r w:rsidR="00821BA4" w:rsidRPr="0015687D">
        <w:rPr>
          <w:rFonts w:eastAsia="Times New Roman"/>
          <w:sz w:val="24"/>
          <w:szCs w:val="24"/>
          <w:lang w:eastAsia="lt-LT"/>
        </w:rPr>
        <w:t xml:space="preserve">irminis </w:t>
      </w:r>
      <w:r w:rsidR="000D4B7A" w:rsidRPr="0015687D">
        <w:rPr>
          <w:rFonts w:eastAsia="Times New Roman"/>
          <w:sz w:val="24"/>
          <w:szCs w:val="24"/>
          <w:lang w:eastAsia="lt-LT"/>
        </w:rPr>
        <w:t>p</w:t>
      </w:r>
      <w:r w:rsidR="00DE48FF" w:rsidRPr="0015687D">
        <w:rPr>
          <w:rFonts w:eastAsia="Times New Roman"/>
          <w:sz w:val="24"/>
          <w:szCs w:val="24"/>
          <w:lang w:eastAsia="lt-LT"/>
        </w:rPr>
        <w:t>araišk</w:t>
      </w:r>
      <w:r w:rsidR="00821BA4" w:rsidRPr="0015687D">
        <w:rPr>
          <w:rFonts w:eastAsia="Times New Roman"/>
          <w:sz w:val="24"/>
          <w:szCs w:val="24"/>
          <w:lang w:eastAsia="lt-LT"/>
        </w:rPr>
        <w:t>ų vertinimas</w:t>
      </w:r>
      <w:r w:rsidR="00D27883" w:rsidRPr="0015687D">
        <w:rPr>
          <w:rFonts w:eastAsia="Times New Roman"/>
          <w:sz w:val="24"/>
          <w:szCs w:val="24"/>
          <w:lang w:eastAsia="lt-LT"/>
        </w:rPr>
        <w:t>;</w:t>
      </w:r>
    </w:p>
    <w:p w14:paraId="73EAFB8C" w14:textId="13C97CE1" w:rsidR="00D27883" w:rsidRPr="001A2124" w:rsidRDefault="00D00E13" w:rsidP="00851BF3">
      <w:pPr>
        <w:pStyle w:val="Numbering"/>
        <w:numPr>
          <w:ilvl w:val="1"/>
          <w:numId w:val="1"/>
        </w:numPr>
        <w:tabs>
          <w:tab w:val="left" w:pos="993"/>
          <w:tab w:val="left" w:pos="1276"/>
        </w:tabs>
        <w:ind w:firstLine="567"/>
        <w:jc w:val="both"/>
        <w:rPr>
          <w:rFonts w:eastAsia="Times New Roman"/>
          <w:sz w:val="24"/>
          <w:szCs w:val="24"/>
          <w:lang w:eastAsia="lt-LT"/>
        </w:rPr>
      </w:pPr>
      <w:r w:rsidRPr="001A2124">
        <w:rPr>
          <w:rFonts w:eastAsia="Times New Roman"/>
          <w:sz w:val="24"/>
          <w:szCs w:val="24"/>
          <w:lang w:eastAsia="lt-LT"/>
        </w:rPr>
        <w:t xml:space="preserve">Aprašo </w:t>
      </w:r>
      <w:r w:rsidR="004813B3" w:rsidRPr="001A2124">
        <w:rPr>
          <w:rFonts w:eastAsia="Times New Roman"/>
          <w:sz w:val="24"/>
          <w:szCs w:val="24"/>
          <w:lang w:val="en-US" w:eastAsia="lt-LT"/>
        </w:rPr>
        <w:fldChar w:fldCharType="begin"/>
      </w:r>
      <w:r w:rsidR="004813B3" w:rsidRPr="001A2124">
        <w:rPr>
          <w:rFonts w:eastAsia="Times New Roman"/>
          <w:sz w:val="24"/>
          <w:szCs w:val="24"/>
          <w:lang w:eastAsia="lt-LT"/>
        </w:rPr>
        <w:instrText xml:space="preserve"> REF _Ref155777018 \r \h </w:instrText>
      </w:r>
      <w:r w:rsidR="00EB1288" w:rsidRPr="00433E7D">
        <w:rPr>
          <w:rFonts w:eastAsia="Times New Roman"/>
          <w:sz w:val="24"/>
          <w:szCs w:val="24"/>
          <w:lang w:val="en-US" w:eastAsia="lt-LT"/>
        </w:rPr>
        <w:instrText xml:space="preserve"> \* MERGEFORMAT </w:instrText>
      </w:r>
      <w:r w:rsidR="004813B3" w:rsidRPr="001A2124">
        <w:rPr>
          <w:rFonts w:eastAsia="Times New Roman"/>
          <w:sz w:val="24"/>
          <w:szCs w:val="24"/>
          <w:lang w:val="en-US" w:eastAsia="lt-LT"/>
        </w:rPr>
      </w:r>
      <w:r w:rsidR="004813B3" w:rsidRPr="001A2124">
        <w:rPr>
          <w:rFonts w:eastAsia="Times New Roman"/>
          <w:sz w:val="24"/>
          <w:szCs w:val="24"/>
          <w:lang w:val="en-US" w:eastAsia="lt-LT"/>
        </w:rPr>
        <w:fldChar w:fldCharType="separate"/>
      </w:r>
      <w:r w:rsidR="002E0DA2">
        <w:rPr>
          <w:rFonts w:eastAsia="Times New Roman"/>
          <w:sz w:val="24"/>
          <w:szCs w:val="24"/>
          <w:lang w:eastAsia="lt-LT"/>
        </w:rPr>
        <w:t>47</w:t>
      </w:r>
      <w:r w:rsidR="004813B3" w:rsidRPr="001A2124">
        <w:rPr>
          <w:rFonts w:eastAsia="Times New Roman"/>
          <w:sz w:val="24"/>
          <w:szCs w:val="24"/>
          <w:lang w:val="en-US" w:eastAsia="lt-LT"/>
        </w:rPr>
        <w:fldChar w:fldCharType="end"/>
      </w:r>
      <w:r w:rsidR="005E4B5A" w:rsidRPr="001A2124">
        <w:rPr>
          <w:rFonts w:eastAsia="Times New Roman"/>
          <w:sz w:val="24"/>
          <w:szCs w:val="24"/>
          <w:lang w:eastAsia="lt-LT"/>
        </w:rPr>
        <w:t>–</w:t>
      </w:r>
      <w:r w:rsidR="004813B3" w:rsidRPr="001A2124">
        <w:rPr>
          <w:rFonts w:eastAsia="Times New Roman"/>
          <w:sz w:val="24"/>
          <w:szCs w:val="24"/>
          <w:lang w:val="en-US" w:eastAsia="lt-LT"/>
        </w:rPr>
        <w:fldChar w:fldCharType="begin"/>
      </w:r>
      <w:r w:rsidR="004813B3" w:rsidRPr="001A2124">
        <w:rPr>
          <w:rFonts w:eastAsia="Times New Roman"/>
          <w:sz w:val="24"/>
          <w:szCs w:val="24"/>
          <w:lang w:eastAsia="lt-LT"/>
        </w:rPr>
        <w:instrText xml:space="preserve"> REF _Ref159835701 \r \h </w:instrText>
      </w:r>
      <w:r w:rsidR="00EB1288" w:rsidRPr="00433E7D">
        <w:rPr>
          <w:rFonts w:eastAsia="Times New Roman"/>
          <w:sz w:val="24"/>
          <w:szCs w:val="24"/>
          <w:lang w:val="en-US" w:eastAsia="lt-LT"/>
        </w:rPr>
        <w:instrText xml:space="preserve"> \* MERGEFORMAT </w:instrText>
      </w:r>
      <w:r w:rsidR="004813B3" w:rsidRPr="001A2124">
        <w:rPr>
          <w:rFonts w:eastAsia="Times New Roman"/>
          <w:sz w:val="24"/>
          <w:szCs w:val="24"/>
          <w:lang w:val="en-US" w:eastAsia="lt-LT"/>
        </w:rPr>
      </w:r>
      <w:r w:rsidR="004813B3" w:rsidRPr="001A2124">
        <w:rPr>
          <w:rFonts w:eastAsia="Times New Roman"/>
          <w:sz w:val="24"/>
          <w:szCs w:val="24"/>
          <w:lang w:val="en-US" w:eastAsia="lt-LT"/>
        </w:rPr>
        <w:fldChar w:fldCharType="separate"/>
      </w:r>
      <w:r w:rsidR="002E0DA2">
        <w:rPr>
          <w:rFonts w:eastAsia="Times New Roman"/>
          <w:sz w:val="24"/>
          <w:szCs w:val="24"/>
          <w:lang w:eastAsia="lt-LT"/>
        </w:rPr>
        <w:t>52</w:t>
      </w:r>
      <w:r w:rsidR="004813B3" w:rsidRPr="001A2124">
        <w:rPr>
          <w:rFonts w:eastAsia="Times New Roman"/>
          <w:sz w:val="24"/>
          <w:szCs w:val="24"/>
          <w:lang w:val="en-US" w:eastAsia="lt-LT"/>
        </w:rPr>
        <w:fldChar w:fldCharType="end"/>
      </w:r>
      <w:r w:rsidR="00AE7674" w:rsidRPr="001A2124">
        <w:rPr>
          <w:rFonts w:eastAsia="Times New Roman"/>
          <w:sz w:val="24"/>
          <w:szCs w:val="24"/>
          <w:lang w:val="pt-BR" w:eastAsia="lt-LT"/>
        </w:rPr>
        <w:t xml:space="preserve"> </w:t>
      </w:r>
      <w:r w:rsidR="002232F6" w:rsidRPr="001A2124">
        <w:rPr>
          <w:rFonts w:eastAsia="Times New Roman"/>
          <w:sz w:val="24"/>
          <w:szCs w:val="24"/>
          <w:lang w:eastAsia="lt-LT"/>
        </w:rPr>
        <w:t xml:space="preserve">punktuose nurodytas </w:t>
      </w:r>
      <w:r w:rsidR="00711596">
        <w:rPr>
          <w:rFonts w:eastAsia="Times New Roman"/>
          <w:sz w:val="24"/>
          <w:szCs w:val="24"/>
          <w:lang w:eastAsia="lt-LT"/>
        </w:rPr>
        <w:t>t</w:t>
      </w:r>
      <w:r w:rsidR="00711596" w:rsidRPr="001A2124">
        <w:rPr>
          <w:rFonts w:eastAsia="Times New Roman"/>
          <w:sz w:val="24"/>
          <w:szCs w:val="24"/>
          <w:lang w:eastAsia="lt-LT"/>
        </w:rPr>
        <w:t xml:space="preserve">inkamumo </w:t>
      </w:r>
      <w:r w:rsidR="005527E0" w:rsidRPr="001A2124">
        <w:rPr>
          <w:rFonts w:eastAsia="Times New Roman"/>
          <w:sz w:val="24"/>
          <w:szCs w:val="24"/>
          <w:lang w:eastAsia="lt-LT"/>
        </w:rPr>
        <w:t xml:space="preserve">finansuoti </w:t>
      </w:r>
      <w:r w:rsidR="00CC667B" w:rsidRPr="001A2124">
        <w:rPr>
          <w:rFonts w:eastAsia="Times New Roman"/>
          <w:sz w:val="24"/>
          <w:szCs w:val="24"/>
          <w:lang w:eastAsia="lt-LT"/>
        </w:rPr>
        <w:t>vertinimas,</w:t>
      </w:r>
      <w:r w:rsidR="00F8016E" w:rsidRPr="001A2124">
        <w:rPr>
          <w:rFonts w:eastAsia="Times New Roman"/>
          <w:sz w:val="24"/>
          <w:szCs w:val="24"/>
          <w:lang w:eastAsia="lt-LT"/>
        </w:rPr>
        <w:t xml:space="preserve"> </w:t>
      </w:r>
      <w:r w:rsidR="002232F6" w:rsidRPr="001A2124">
        <w:rPr>
          <w:rFonts w:eastAsia="Times New Roman"/>
          <w:sz w:val="24"/>
          <w:szCs w:val="24"/>
          <w:lang w:eastAsia="lt-LT"/>
        </w:rPr>
        <w:t xml:space="preserve">atliekamas </w:t>
      </w:r>
      <w:r w:rsidR="00DB71A8" w:rsidRPr="001A2124">
        <w:rPr>
          <w:rFonts w:eastAsia="Times New Roman"/>
          <w:sz w:val="24"/>
          <w:szCs w:val="24"/>
          <w:lang w:eastAsia="lt-LT"/>
        </w:rPr>
        <w:t xml:space="preserve">vadovaujantis Aprašo </w:t>
      </w:r>
      <w:r w:rsidR="00156607" w:rsidRPr="001A2124">
        <w:rPr>
          <w:rFonts w:eastAsia="Times New Roman"/>
          <w:sz w:val="24"/>
          <w:szCs w:val="24"/>
          <w:lang w:eastAsia="lt-LT"/>
        </w:rPr>
        <w:fldChar w:fldCharType="begin"/>
      </w:r>
      <w:r w:rsidR="00156607" w:rsidRPr="001A2124">
        <w:rPr>
          <w:rFonts w:eastAsia="Times New Roman"/>
          <w:sz w:val="24"/>
          <w:szCs w:val="24"/>
          <w:lang w:eastAsia="lt-LT"/>
        </w:rPr>
        <w:instrText xml:space="preserve"> REF _Ref156374997 \r \h </w:instrText>
      </w:r>
      <w:r w:rsidR="00EB1288" w:rsidRPr="00433E7D">
        <w:rPr>
          <w:rFonts w:eastAsia="Times New Roman"/>
          <w:sz w:val="24"/>
          <w:szCs w:val="24"/>
          <w:lang w:eastAsia="lt-LT"/>
        </w:rPr>
        <w:instrText xml:space="preserve"> \* MERGEFORMAT </w:instrText>
      </w:r>
      <w:r w:rsidR="00156607" w:rsidRPr="001A2124">
        <w:rPr>
          <w:rFonts w:eastAsia="Times New Roman"/>
          <w:sz w:val="24"/>
          <w:szCs w:val="24"/>
          <w:lang w:eastAsia="lt-LT"/>
        </w:rPr>
      </w:r>
      <w:r w:rsidR="00156607" w:rsidRPr="001A2124">
        <w:rPr>
          <w:rFonts w:eastAsia="Times New Roman"/>
          <w:sz w:val="24"/>
          <w:szCs w:val="24"/>
          <w:lang w:eastAsia="lt-LT"/>
        </w:rPr>
        <w:fldChar w:fldCharType="separate"/>
      </w:r>
      <w:r w:rsidR="002E0DA2">
        <w:rPr>
          <w:rFonts w:eastAsia="Times New Roman"/>
          <w:sz w:val="24"/>
          <w:szCs w:val="24"/>
          <w:lang w:eastAsia="lt-LT"/>
        </w:rPr>
        <w:t>48</w:t>
      </w:r>
      <w:r w:rsidR="00156607" w:rsidRPr="001A2124">
        <w:rPr>
          <w:rFonts w:eastAsia="Times New Roman"/>
          <w:sz w:val="24"/>
          <w:szCs w:val="24"/>
          <w:lang w:eastAsia="lt-LT"/>
        </w:rPr>
        <w:fldChar w:fldCharType="end"/>
      </w:r>
      <w:r w:rsidR="00156607" w:rsidRPr="001A2124">
        <w:rPr>
          <w:rFonts w:eastAsia="Times New Roman"/>
          <w:sz w:val="24"/>
          <w:szCs w:val="24"/>
          <w:lang w:eastAsia="lt-LT"/>
        </w:rPr>
        <w:t xml:space="preserve"> </w:t>
      </w:r>
      <w:r w:rsidR="00DB71A8" w:rsidRPr="001A2124">
        <w:rPr>
          <w:rFonts w:eastAsia="Times New Roman"/>
          <w:sz w:val="24"/>
          <w:szCs w:val="24"/>
          <w:lang w:eastAsia="lt-LT"/>
        </w:rPr>
        <w:t>punkte nustatytais</w:t>
      </w:r>
      <w:r w:rsidR="006C6D54" w:rsidRPr="001A2124">
        <w:rPr>
          <w:rFonts w:eastAsia="Times New Roman"/>
          <w:sz w:val="24"/>
          <w:szCs w:val="24"/>
          <w:lang w:eastAsia="lt-LT"/>
        </w:rPr>
        <w:t xml:space="preserve"> </w:t>
      </w:r>
      <w:r w:rsidR="00711596">
        <w:rPr>
          <w:rFonts w:eastAsia="Times New Roman"/>
          <w:sz w:val="24"/>
          <w:szCs w:val="24"/>
          <w:lang w:eastAsia="lt-LT"/>
        </w:rPr>
        <w:t>p</w:t>
      </w:r>
      <w:r w:rsidR="00711596" w:rsidRPr="001A2124">
        <w:rPr>
          <w:rFonts w:eastAsia="Times New Roman"/>
          <w:sz w:val="24"/>
          <w:szCs w:val="24"/>
          <w:lang w:eastAsia="lt-LT"/>
        </w:rPr>
        <w:t xml:space="preserve">rioritetiniais </w:t>
      </w:r>
      <w:r w:rsidR="006C6D54" w:rsidRPr="001A2124">
        <w:rPr>
          <w:rFonts w:eastAsia="Times New Roman"/>
          <w:sz w:val="24"/>
          <w:szCs w:val="24"/>
          <w:lang w:eastAsia="lt-LT"/>
        </w:rPr>
        <w:t xml:space="preserve">vertinimo </w:t>
      </w:r>
      <w:r w:rsidR="008037D4" w:rsidRPr="001A2124">
        <w:rPr>
          <w:rFonts w:eastAsia="Times New Roman"/>
          <w:sz w:val="24"/>
          <w:szCs w:val="24"/>
          <w:lang w:eastAsia="lt-LT"/>
        </w:rPr>
        <w:t>kriterij</w:t>
      </w:r>
      <w:r w:rsidR="00DB71A8" w:rsidRPr="001A2124">
        <w:rPr>
          <w:rFonts w:eastAsia="Times New Roman"/>
          <w:sz w:val="24"/>
          <w:szCs w:val="24"/>
          <w:lang w:eastAsia="lt-LT"/>
        </w:rPr>
        <w:t>ais</w:t>
      </w:r>
      <w:r w:rsidR="004171D8" w:rsidRPr="001A2124">
        <w:rPr>
          <w:rFonts w:eastAsia="Times New Roman"/>
          <w:sz w:val="24"/>
          <w:szCs w:val="24"/>
          <w:lang w:eastAsia="lt-LT"/>
        </w:rPr>
        <w:t>.</w:t>
      </w:r>
      <w:r w:rsidR="00AC58CC" w:rsidRPr="001A2124">
        <w:rPr>
          <w:rFonts w:eastAsia="Times New Roman"/>
          <w:sz w:val="24"/>
          <w:szCs w:val="24"/>
          <w:lang w:eastAsia="lt-LT"/>
        </w:rPr>
        <w:t xml:space="preserve"> </w:t>
      </w:r>
    </w:p>
    <w:p w14:paraId="2A76D697" w14:textId="2C7E2B8F" w:rsidR="00174894" w:rsidRPr="001A2124" w:rsidRDefault="00DF1E8B" w:rsidP="00851BF3">
      <w:pPr>
        <w:pStyle w:val="Numbering"/>
        <w:numPr>
          <w:ilvl w:val="0"/>
          <w:numId w:val="1"/>
        </w:numPr>
        <w:tabs>
          <w:tab w:val="left" w:pos="993"/>
          <w:tab w:val="left" w:pos="1276"/>
        </w:tabs>
        <w:ind w:firstLine="567"/>
        <w:jc w:val="both"/>
        <w:rPr>
          <w:rFonts w:eastAsia="Times New Roman"/>
          <w:sz w:val="24"/>
          <w:szCs w:val="24"/>
          <w:lang w:eastAsia="lt-LT"/>
        </w:rPr>
      </w:pPr>
      <w:bookmarkStart w:id="31" w:name="_Ref124156835"/>
      <w:r w:rsidRPr="001A2124">
        <w:rPr>
          <w:rFonts w:eastAsia="Times New Roman"/>
          <w:sz w:val="24"/>
          <w:szCs w:val="24"/>
          <w:lang w:eastAsia="lt-LT"/>
        </w:rPr>
        <w:t xml:space="preserve">Pirminis vertinimas atliekamas ne vėliau kaip per </w:t>
      </w:r>
      <w:r w:rsidR="00CB0A41" w:rsidRPr="001A2124">
        <w:rPr>
          <w:rFonts w:eastAsia="Times New Roman"/>
          <w:sz w:val="24"/>
          <w:szCs w:val="24"/>
          <w:lang w:eastAsia="lt-LT"/>
        </w:rPr>
        <w:t>7</w:t>
      </w:r>
      <w:r w:rsidRPr="001A2124">
        <w:rPr>
          <w:rFonts w:eastAsia="Times New Roman"/>
          <w:sz w:val="24"/>
          <w:szCs w:val="24"/>
          <w:lang w:eastAsia="lt-LT"/>
        </w:rPr>
        <w:t xml:space="preserve"> dienas</w:t>
      </w:r>
      <w:r w:rsidR="00A033CE" w:rsidRPr="001A2124">
        <w:rPr>
          <w:rFonts w:eastAsia="Times New Roman"/>
          <w:sz w:val="24"/>
          <w:szCs w:val="24"/>
          <w:lang w:eastAsia="lt-LT"/>
        </w:rPr>
        <w:t xml:space="preserve"> nuo </w:t>
      </w:r>
      <w:r w:rsidR="00156607" w:rsidRPr="001A2124">
        <w:rPr>
          <w:rFonts w:eastAsia="Times New Roman"/>
          <w:sz w:val="24"/>
          <w:szCs w:val="24"/>
          <w:lang w:eastAsia="lt-LT"/>
        </w:rPr>
        <w:t>k</w:t>
      </w:r>
      <w:r w:rsidR="00A033CE" w:rsidRPr="001A2124">
        <w:rPr>
          <w:rFonts w:eastAsia="Times New Roman"/>
          <w:sz w:val="24"/>
          <w:szCs w:val="24"/>
          <w:lang w:eastAsia="lt-LT"/>
        </w:rPr>
        <w:t>vietime nurodyto paraiškų teikimo termino pabaigos.</w:t>
      </w:r>
      <w:r w:rsidR="0064082D" w:rsidRPr="001A2124">
        <w:rPr>
          <w:rFonts w:eastAsia="Times New Roman"/>
          <w:sz w:val="24"/>
          <w:szCs w:val="24"/>
          <w:lang w:eastAsia="lt-LT"/>
        </w:rPr>
        <w:t xml:space="preserve"> </w:t>
      </w:r>
      <w:r w:rsidR="000A3959" w:rsidRPr="001A2124">
        <w:rPr>
          <w:rFonts w:eastAsia="Times New Roman"/>
          <w:sz w:val="24"/>
          <w:szCs w:val="24"/>
          <w:lang w:eastAsia="lt-LT"/>
        </w:rPr>
        <w:t>Agentūra</w:t>
      </w:r>
      <w:r w:rsidR="006815A6">
        <w:rPr>
          <w:rFonts w:eastAsia="Times New Roman"/>
          <w:sz w:val="24"/>
          <w:szCs w:val="24"/>
          <w:lang w:eastAsia="lt-LT"/>
        </w:rPr>
        <w:t>,</w:t>
      </w:r>
      <w:r w:rsidR="000A3959" w:rsidRPr="001A2124">
        <w:rPr>
          <w:rFonts w:eastAsia="Times New Roman"/>
          <w:sz w:val="24"/>
          <w:szCs w:val="24"/>
          <w:lang w:eastAsia="lt-LT"/>
        </w:rPr>
        <w:t xml:space="preserve"> </w:t>
      </w:r>
      <w:r w:rsidR="006815A6" w:rsidRPr="001A2124">
        <w:rPr>
          <w:rFonts w:eastAsia="Times New Roman"/>
          <w:sz w:val="24"/>
          <w:szCs w:val="24"/>
          <w:lang w:eastAsia="lt-LT"/>
        </w:rPr>
        <w:t>atli</w:t>
      </w:r>
      <w:r w:rsidR="006815A6">
        <w:rPr>
          <w:rFonts w:eastAsia="Times New Roman"/>
          <w:sz w:val="24"/>
          <w:szCs w:val="24"/>
          <w:lang w:eastAsia="lt-LT"/>
        </w:rPr>
        <w:t>kdama</w:t>
      </w:r>
      <w:r w:rsidR="006815A6" w:rsidRPr="001A2124">
        <w:rPr>
          <w:rFonts w:eastAsia="Times New Roman"/>
          <w:sz w:val="24"/>
          <w:szCs w:val="24"/>
          <w:lang w:eastAsia="lt-LT"/>
        </w:rPr>
        <w:t xml:space="preserve"> </w:t>
      </w:r>
      <w:r w:rsidR="0064082D" w:rsidRPr="001A2124">
        <w:rPr>
          <w:rFonts w:eastAsia="Times New Roman"/>
          <w:sz w:val="24"/>
          <w:szCs w:val="24"/>
          <w:lang w:eastAsia="lt-LT"/>
        </w:rPr>
        <w:t>pirminį paraiškų vertinim</w:t>
      </w:r>
      <w:r w:rsidR="000031CA" w:rsidRPr="001A2124">
        <w:rPr>
          <w:rFonts w:eastAsia="Times New Roman"/>
          <w:sz w:val="24"/>
          <w:szCs w:val="24"/>
          <w:lang w:eastAsia="lt-LT"/>
        </w:rPr>
        <w:t>ą</w:t>
      </w:r>
      <w:r w:rsidR="006815A6">
        <w:rPr>
          <w:rFonts w:eastAsia="Times New Roman"/>
          <w:sz w:val="24"/>
          <w:szCs w:val="24"/>
          <w:lang w:eastAsia="lt-LT"/>
        </w:rPr>
        <w:t>,</w:t>
      </w:r>
      <w:r w:rsidR="000031CA" w:rsidRPr="001A2124">
        <w:rPr>
          <w:rFonts w:eastAsia="Times New Roman"/>
          <w:sz w:val="24"/>
          <w:szCs w:val="24"/>
          <w:lang w:eastAsia="lt-LT"/>
        </w:rPr>
        <w:t xml:space="preserve"> pildo</w:t>
      </w:r>
      <w:r w:rsidR="00B0163C" w:rsidRPr="001A2124">
        <w:rPr>
          <w:rFonts w:eastAsia="Times New Roman"/>
          <w:sz w:val="24"/>
          <w:szCs w:val="24"/>
          <w:lang w:eastAsia="lt-LT"/>
        </w:rPr>
        <w:t xml:space="preserve"> </w:t>
      </w:r>
      <w:r w:rsidR="00563DA8" w:rsidRPr="001A2124">
        <w:rPr>
          <w:rFonts w:eastAsia="Times New Roman"/>
          <w:sz w:val="24"/>
          <w:szCs w:val="24"/>
          <w:lang w:eastAsia="lt-LT"/>
        </w:rPr>
        <w:t xml:space="preserve">Aprašo 2 priede nustatytos formos </w:t>
      </w:r>
      <w:r w:rsidR="00E72DE6" w:rsidRPr="001A2124">
        <w:rPr>
          <w:rFonts w:eastAsia="Times New Roman"/>
          <w:sz w:val="24"/>
          <w:szCs w:val="24"/>
          <w:lang w:eastAsia="lt-LT"/>
        </w:rPr>
        <w:t>Paraiškos pirminio vertinimo anket</w:t>
      </w:r>
      <w:r w:rsidR="000A3959" w:rsidRPr="001A2124">
        <w:rPr>
          <w:rFonts w:eastAsia="Times New Roman"/>
          <w:sz w:val="24"/>
          <w:szCs w:val="24"/>
          <w:lang w:eastAsia="lt-LT"/>
        </w:rPr>
        <w:t>ą</w:t>
      </w:r>
      <w:r w:rsidR="000765DC" w:rsidRPr="001A2124">
        <w:rPr>
          <w:rFonts w:eastAsia="Times New Roman"/>
          <w:sz w:val="24"/>
          <w:szCs w:val="24"/>
          <w:lang w:eastAsia="lt-LT"/>
        </w:rPr>
        <w:t xml:space="preserve"> </w:t>
      </w:r>
      <w:r w:rsidR="00A30FCE" w:rsidRPr="001A2124">
        <w:rPr>
          <w:rFonts w:eastAsia="Times New Roman"/>
          <w:sz w:val="24"/>
          <w:szCs w:val="24"/>
          <w:lang w:eastAsia="lt-LT"/>
        </w:rPr>
        <w:t>ir vertin</w:t>
      </w:r>
      <w:r w:rsidR="003B0FE8" w:rsidRPr="001A2124">
        <w:rPr>
          <w:rFonts w:eastAsia="Times New Roman"/>
          <w:sz w:val="24"/>
          <w:szCs w:val="24"/>
          <w:lang w:eastAsia="lt-LT"/>
        </w:rPr>
        <w:t>a</w:t>
      </w:r>
      <w:r w:rsidR="009556D1" w:rsidRPr="001A2124">
        <w:rPr>
          <w:rFonts w:eastAsia="Times New Roman"/>
          <w:sz w:val="24"/>
          <w:szCs w:val="24"/>
          <w:lang w:eastAsia="lt-LT"/>
        </w:rPr>
        <w:t xml:space="preserve">, </w:t>
      </w:r>
      <w:r w:rsidR="000D08D6" w:rsidRPr="001A2124">
        <w:rPr>
          <w:rFonts w:eastAsia="Times New Roman"/>
          <w:sz w:val="24"/>
          <w:szCs w:val="24"/>
          <w:lang w:eastAsia="lt-LT"/>
        </w:rPr>
        <w:t>ar:</w:t>
      </w:r>
      <w:bookmarkEnd w:id="31"/>
    </w:p>
    <w:p w14:paraId="0CCF3355" w14:textId="1DBB7FA4" w:rsidR="0024794C" w:rsidRPr="001A2124" w:rsidRDefault="00865613" w:rsidP="00851BF3">
      <w:pPr>
        <w:pStyle w:val="Numbering"/>
        <w:numPr>
          <w:ilvl w:val="1"/>
          <w:numId w:val="1"/>
        </w:numPr>
        <w:tabs>
          <w:tab w:val="left" w:pos="993"/>
          <w:tab w:val="left" w:pos="1276"/>
        </w:tabs>
        <w:ind w:firstLine="567"/>
        <w:jc w:val="both"/>
        <w:rPr>
          <w:rFonts w:eastAsia="Times New Roman"/>
          <w:sz w:val="24"/>
          <w:szCs w:val="24"/>
          <w:lang w:eastAsia="lt-LT"/>
        </w:rPr>
      </w:pPr>
      <w:r w:rsidRPr="001A2124">
        <w:rPr>
          <w:sz w:val="24"/>
          <w:szCs w:val="24"/>
        </w:rPr>
        <w:t>p</w:t>
      </w:r>
      <w:r w:rsidR="00DE48FF" w:rsidRPr="001A2124">
        <w:rPr>
          <w:sz w:val="24"/>
          <w:szCs w:val="24"/>
        </w:rPr>
        <w:t>araišk</w:t>
      </w:r>
      <w:r w:rsidR="00FF3AE2" w:rsidRPr="001A2124">
        <w:rPr>
          <w:sz w:val="24"/>
          <w:szCs w:val="24"/>
        </w:rPr>
        <w:t xml:space="preserve">a atitinka Aprašo </w:t>
      </w:r>
      <w:r w:rsidR="008864FE" w:rsidRPr="001A2124">
        <w:rPr>
          <w:sz w:val="24"/>
          <w:szCs w:val="24"/>
        </w:rPr>
        <w:t xml:space="preserve">1 </w:t>
      </w:r>
      <w:r w:rsidR="00FF3AE2" w:rsidRPr="001A2124">
        <w:rPr>
          <w:sz w:val="24"/>
          <w:szCs w:val="24"/>
        </w:rPr>
        <w:t>priede nustatytą formą</w:t>
      </w:r>
      <w:r w:rsidR="009D13D5" w:rsidRPr="001A2124">
        <w:rPr>
          <w:sz w:val="24"/>
          <w:szCs w:val="24"/>
        </w:rPr>
        <w:t>;</w:t>
      </w:r>
    </w:p>
    <w:p w14:paraId="0EED93BE" w14:textId="0C5461D9" w:rsidR="00874B56" w:rsidRPr="0015687D" w:rsidRDefault="00F90DB9" w:rsidP="00851BF3">
      <w:pPr>
        <w:pStyle w:val="Numbering"/>
        <w:numPr>
          <w:ilvl w:val="1"/>
          <w:numId w:val="1"/>
        </w:numPr>
        <w:tabs>
          <w:tab w:val="left" w:pos="993"/>
          <w:tab w:val="left" w:pos="1276"/>
        </w:tabs>
        <w:ind w:firstLine="567"/>
        <w:jc w:val="both"/>
        <w:rPr>
          <w:rFonts w:eastAsia="Times New Roman"/>
          <w:sz w:val="24"/>
          <w:szCs w:val="24"/>
          <w:lang w:eastAsia="lt-LT"/>
        </w:rPr>
      </w:pPr>
      <w:r w:rsidRPr="0015687D">
        <w:rPr>
          <w:sz w:val="24"/>
          <w:szCs w:val="24"/>
        </w:rPr>
        <w:t>p</w:t>
      </w:r>
      <w:r w:rsidR="00DE48FF" w:rsidRPr="0015687D">
        <w:rPr>
          <w:sz w:val="24"/>
          <w:szCs w:val="24"/>
        </w:rPr>
        <w:t>araišk</w:t>
      </w:r>
      <w:r w:rsidR="00874B56" w:rsidRPr="0015687D">
        <w:rPr>
          <w:sz w:val="24"/>
          <w:szCs w:val="24"/>
        </w:rPr>
        <w:t>a pasirašyta kvalifikuotu elektroniniu parašu arba kitomis elektroninėmis priemonėmis, kurios leidžia užtikrinti teksto vientisumą ir nepakeičiamumą</w:t>
      </w:r>
      <w:r w:rsidR="009D13D5" w:rsidRPr="0015687D">
        <w:rPr>
          <w:sz w:val="24"/>
          <w:szCs w:val="24"/>
        </w:rPr>
        <w:t>;</w:t>
      </w:r>
    </w:p>
    <w:p w14:paraId="27472A77" w14:textId="12CF9DDB" w:rsidR="00874B56" w:rsidRPr="0015687D" w:rsidRDefault="00F90DB9" w:rsidP="00851BF3">
      <w:pPr>
        <w:pStyle w:val="Numbering"/>
        <w:numPr>
          <w:ilvl w:val="1"/>
          <w:numId w:val="1"/>
        </w:numPr>
        <w:tabs>
          <w:tab w:val="left" w:pos="993"/>
          <w:tab w:val="left" w:pos="1276"/>
        </w:tabs>
        <w:ind w:firstLine="567"/>
        <w:jc w:val="both"/>
        <w:rPr>
          <w:rFonts w:eastAsia="Times New Roman"/>
          <w:sz w:val="24"/>
          <w:szCs w:val="24"/>
          <w:lang w:eastAsia="lt-LT"/>
        </w:rPr>
      </w:pPr>
      <w:r w:rsidRPr="0015687D">
        <w:rPr>
          <w:sz w:val="24"/>
          <w:szCs w:val="24"/>
        </w:rPr>
        <w:t>p</w:t>
      </w:r>
      <w:r w:rsidR="00874B56" w:rsidRPr="0015687D">
        <w:rPr>
          <w:sz w:val="24"/>
          <w:szCs w:val="24"/>
        </w:rPr>
        <w:t>areiškėjas</w:t>
      </w:r>
      <w:r w:rsidR="00F067E5" w:rsidRPr="0015687D">
        <w:rPr>
          <w:sz w:val="24"/>
          <w:szCs w:val="24"/>
        </w:rPr>
        <w:t xml:space="preserve"> ir </w:t>
      </w:r>
      <w:r w:rsidRPr="0015687D">
        <w:rPr>
          <w:sz w:val="24"/>
          <w:szCs w:val="24"/>
        </w:rPr>
        <w:t>p</w:t>
      </w:r>
      <w:r w:rsidR="00F067E5" w:rsidRPr="0015687D">
        <w:rPr>
          <w:sz w:val="24"/>
          <w:szCs w:val="24"/>
        </w:rPr>
        <w:t xml:space="preserve">artneris, </w:t>
      </w:r>
      <w:r w:rsidR="00A3648F">
        <w:rPr>
          <w:rFonts w:eastAsia="Times New Roman"/>
          <w:sz w:val="24"/>
          <w:szCs w:val="24"/>
        </w:rPr>
        <w:t>jei jis dalyvauja projekte,</w:t>
      </w:r>
      <w:r w:rsidR="00A3648F" w:rsidRPr="00106C72">
        <w:rPr>
          <w:rFonts w:eastAsia="Times New Roman"/>
          <w:sz w:val="24"/>
          <w:szCs w:val="24"/>
        </w:rPr>
        <w:t xml:space="preserve"> </w:t>
      </w:r>
      <w:r w:rsidR="00874B56" w:rsidRPr="0015687D">
        <w:rPr>
          <w:sz w:val="24"/>
          <w:szCs w:val="24"/>
        </w:rPr>
        <w:t>atitinka Aprašo II skyriuje nustatytus reikalavimus; </w:t>
      </w:r>
    </w:p>
    <w:p w14:paraId="0D1D28F1" w14:textId="1A56DABC" w:rsidR="00B30D33" w:rsidRPr="0015687D" w:rsidRDefault="006E5467" w:rsidP="00851BF3">
      <w:pPr>
        <w:pStyle w:val="Numbering"/>
        <w:numPr>
          <w:ilvl w:val="1"/>
          <w:numId w:val="1"/>
        </w:numPr>
        <w:tabs>
          <w:tab w:val="left" w:pos="993"/>
          <w:tab w:val="left" w:pos="1276"/>
        </w:tabs>
        <w:ind w:firstLine="567"/>
        <w:jc w:val="both"/>
        <w:rPr>
          <w:sz w:val="24"/>
          <w:szCs w:val="24"/>
        </w:rPr>
      </w:pPr>
      <w:r w:rsidRPr="0015687D" w:rsidDel="00953B9A">
        <w:rPr>
          <w:sz w:val="24"/>
          <w:szCs w:val="24"/>
        </w:rPr>
        <w:t xml:space="preserve">paraiškoje nurodytos </w:t>
      </w:r>
      <w:r w:rsidR="00626B69" w:rsidRPr="0015687D" w:rsidDel="00953B9A">
        <w:rPr>
          <w:sz w:val="24"/>
          <w:szCs w:val="24"/>
        </w:rPr>
        <w:t>i</w:t>
      </w:r>
      <w:r w:rsidR="00CF1E0D" w:rsidRPr="0015687D" w:rsidDel="00953B9A">
        <w:rPr>
          <w:sz w:val="24"/>
          <w:szCs w:val="24"/>
        </w:rPr>
        <w:t>šlaidos</w:t>
      </w:r>
      <w:r w:rsidRPr="0015687D" w:rsidDel="00953B9A">
        <w:rPr>
          <w:sz w:val="24"/>
          <w:szCs w:val="24"/>
        </w:rPr>
        <w:t xml:space="preserve"> </w:t>
      </w:r>
      <w:r w:rsidR="00CF1E0D" w:rsidRPr="0015687D" w:rsidDel="00953B9A">
        <w:rPr>
          <w:sz w:val="24"/>
          <w:szCs w:val="24"/>
        </w:rPr>
        <w:t xml:space="preserve">atitinka Aprašo </w:t>
      </w:r>
      <w:r w:rsidR="006B4E88" w:rsidRPr="0015687D">
        <w:rPr>
          <w:bCs w:val="0"/>
          <w:sz w:val="24"/>
          <w:szCs w:val="24"/>
        </w:rPr>
        <w:fldChar w:fldCharType="begin"/>
      </w:r>
      <w:r w:rsidR="006B4E88" w:rsidRPr="0015687D">
        <w:rPr>
          <w:sz w:val="24"/>
          <w:szCs w:val="24"/>
        </w:rPr>
        <w:instrText xml:space="preserve"> REF _Ref124500022 \r \h </w:instrText>
      </w:r>
      <w:r w:rsidR="0015687D">
        <w:rPr>
          <w:bCs w:val="0"/>
          <w:sz w:val="24"/>
          <w:szCs w:val="24"/>
        </w:rPr>
        <w:instrText xml:space="preserve"> \* MERGEFORMAT </w:instrText>
      </w:r>
      <w:r w:rsidR="006B4E88" w:rsidRPr="0015687D">
        <w:rPr>
          <w:bCs w:val="0"/>
          <w:sz w:val="24"/>
          <w:szCs w:val="24"/>
        </w:rPr>
      </w:r>
      <w:r w:rsidR="006B4E88" w:rsidRPr="0015687D">
        <w:rPr>
          <w:bCs w:val="0"/>
          <w:sz w:val="24"/>
          <w:szCs w:val="24"/>
        </w:rPr>
        <w:fldChar w:fldCharType="separate"/>
      </w:r>
      <w:r w:rsidR="002E0DA2">
        <w:rPr>
          <w:sz w:val="24"/>
          <w:szCs w:val="24"/>
        </w:rPr>
        <w:t>24</w:t>
      </w:r>
      <w:r w:rsidR="006B4E88" w:rsidRPr="0015687D">
        <w:rPr>
          <w:bCs w:val="0"/>
          <w:sz w:val="24"/>
          <w:szCs w:val="24"/>
        </w:rPr>
        <w:fldChar w:fldCharType="end"/>
      </w:r>
      <w:r w:rsidR="00CF1E0D" w:rsidRPr="0015687D" w:rsidDel="00953B9A">
        <w:rPr>
          <w:sz w:val="24"/>
          <w:szCs w:val="24"/>
        </w:rPr>
        <w:t> punkte nu</w:t>
      </w:r>
      <w:r w:rsidR="002A10D2" w:rsidRPr="0015687D" w:rsidDel="00953B9A">
        <w:rPr>
          <w:sz w:val="24"/>
          <w:szCs w:val="24"/>
        </w:rPr>
        <w:t>rodytas</w:t>
      </w:r>
      <w:r w:rsidR="00CF1E0D" w:rsidRPr="0015687D" w:rsidDel="00953B9A">
        <w:rPr>
          <w:sz w:val="24"/>
          <w:szCs w:val="24"/>
        </w:rPr>
        <w:t xml:space="preserve"> tinkamas finansuoti išlaidas</w:t>
      </w:r>
      <w:r w:rsidR="00B30D33" w:rsidRPr="0015687D">
        <w:rPr>
          <w:sz w:val="24"/>
          <w:szCs w:val="24"/>
        </w:rPr>
        <w:t>;</w:t>
      </w:r>
    </w:p>
    <w:p w14:paraId="40C10356" w14:textId="41E78A4A" w:rsidR="00655CEB" w:rsidRPr="0015687D" w:rsidDel="00953B9A" w:rsidRDefault="00B30D33" w:rsidP="00851BF3">
      <w:pPr>
        <w:pStyle w:val="ListParagraph"/>
        <w:numPr>
          <w:ilvl w:val="1"/>
          <w:numId w:val="1"/>
        </w:numPr>
        <w:tabs>
          <w:tab w:val="left" w:pos="993"/>
          <w:tab w:val="left" w:pos="1134"/>
        </w:tabs>
        <w:spacing w:after="0" w:line="240" w:lineRule="auto"/>
        <w:ind w:firstLine="567"/>
        <w:jc w:val="both"/>
        <w:rPr>
          <w:rStyle w:val="normaltextrun"/>
          <w:rFonts w:ascii="Times New Roman" w:hAnsi="Times New Roman" w:cs="Times New Roman"/>
          <w:sz w:val="24"/>
          <w:szCs w:val="24"/>
          <w:lang w:eastAsia="lt-LT"/>
        </w:rPr>
      </w:pPr>
      <w:r w:rsidRPr="0015687D">
        <w:rPr>
          <w:rFonts w:ascii="Times New Roman" w:hAnsi="Times New Roman" w:cs="Times New Roman"/>
          <w:sz w:val="24"/>
          <w:szCs w:val="24"/>
        </w:rPr>
        <w:t xml:space="preserve">Projektas </w:t>
      </w:r>
      <w:r w:rsidR="000174FA" w:rsidRPr="0015687D">
        <w:rPr>
          <w:rFonts w:ascii="Times New Roman" w:hAnsi="Times New Roman" w:cs="Times New Roman"/>
          <w:sz w:val="24"/>
          <w:szCs w:val="24"/>
        </w:rPr>
        <w:t>nėra</w:t>
      </w:r>
      <w:r w:rsidRPr="0015687D">
        <w:rPr>
          <w:rFonts w:ascii="Times New Roman" w:hAnsi="Times New Roman" w:cs="Times New Roman"/>
          <w:sz w:val="24"/>
          <w:szCs w:val="24"/>
        </w:rPr>
        <w:t xml:space="preserve"> finansuotas ar finansuojamas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taip pat kurioms </w:t>
      </w:r>
      <w:r w:rsidR="004259F8">
        <w:rPr>
          <w:rFonts w:ascii="Times New Roman" w:hAnsi="Times New Roman" w:cs="Times New Roman"/>
          <w:sz w:val="24"/>
          <w:szCs w:val="24"/>
        </w:rPr>
        <w:t>su</w:t>
      </w:r>
      <w:r w:rsidR="004259F8" w:rsidRPr="0015687D">
        <w:rPr>
          <w:rFonts w:ascii="Times New Roman" w:hAnsi="Times New Roman" w:cs="Times New Roman"/>
          <w:sz w:val="24"/>
          <w:szCs w:val="24"/>
        </w:rPr>
        <w:t xml:space="preserve">mokėti </w:t>
      </w:r>
      <w:r w:rsidRPr="0015687D">
        <w:rPr>
          <w:rFonts w:ascii="Times New Roman" w:hAnsi="Times New Roman" w:cs="Times New Roman"/>
          <w:sz w:val="24"/>
          <w:szCs w:val="24"/>
        </w:rPr>
        <w:t>skyrus Europos Sąjungos struktūrinių fondų lėšų, jos būtų pripažintos tinkamomis finansuoti ir (arba) už jas būtų sumokėta daugiau nei vieną kartą.</w:t>
      </w:r>
    </w:p>
    <w:p w14:paraId="29867017" w14:textId="6AB10768" w:rsidR="003101F5" w:rsidRPr="0015687D" w:rsidRDefault="000D45DC" w:rsidP="006001FB">
      <w:pPr>
        <w:pStyle w:val="ListParagraph"/>
        <w:numPr>
          <w:ilvl w:val="0"/>
          <w:numId w:val="1"/>
        </w:numPr>
        <w:tabs>
          <w:tab w:val="left" w:pos="993"/>
          <w:tab w:val="left" w:pos="1276"/>
        </w:tabs>
        <w:spacing w:line="240" w:lineRule="auto"/>
        <w:ind w:firstLine="567"/>
        <w:jc w:val="both"/>
        <w:rPr>
          <w:rFonts w:ascii="Times New Roman" w:eastAsia="Times New Roman" w:hAnsi="Times New Roman" w:cs="Times New Roman"/>
          <w:sz w:val="24"/>
          <w:szCs w:val="24"/>
          <w:lang w:eastAsia="lt-LT"/>
        </w:rPr>
      </w:pPr>
      <w:r w:rsidRPr="0015687D">
        <w:rPr>
          <w:rFonts w:ascii="Times New Roman" w:hAnsi="Times New Roman" w:cs="Times New Roman"/>
          <w:sz w:val="24"/>
          <w:szCs w:val="24"/>
          <w:shd w:val="clear" w:color="auto" w:fill="FFFFFF"/>
        </w:rPr>
        <w:t xml:space="preserve">Jeigu Agentūra, atlikdama </w:t>
      </w:r>
      <w:r w:rsidR="005019A9" w:rsidRPr="0015687D">
        <w:rPr>
          <w:rFonts w:ascii="Times New Roman" w:hAnsi="Times New Roman" w:cs="Times New Roman"/>
          <w:sz w:val="24"/>
          <w:szCs w:val="24"/>
          <w:shd w:val="clear" w:color="auto" w:fill="FFFFFF"/>
        </w:rPr>
        <w:t xml:space="preserve">pirminį </w:t>
      </w:r>
      <w:r w:rsidR="0081757A" w:rsidRPr="0015687D">
        <w:rPr>
          <w:rFonts w:ascii="Times New Roman" w:hAnsi="Times New Roman" w:cs="Times New Roman"/>
          <w:sz w:val="24"/>
          <w:szCs w:val="24"/>
          <w:shd w:val="clear" w:color="auto" w:fill="FFFFFF"/>
        </w:rPr>
        <w:t>p</w:t>
      </w:r>
      <w:r w:rsidR="00DE48FF" w:rsidRPr="0015687D">
        <w:rPr>
          <w:rFonts w:ascii="Times New Roman" w:hAnsi="Times New Roman" w:cs="Times New Roman"/>
          <w:sz w:val="24"/>
          <w:szCs w:val="24"/>
          <w:shd w:val="clear" w:color="auto" w:fill="FFFFFF"/>
        </w:rPr>
        <w:t>araišk</w:t>
      </w:r>
      <w:r w:rsidRPr="0015687D">
        <w:rPr>
          <w:rFonts w:ascii="Times New Roman" w:hAnsi="Times New Roman" w:cs="Times New Roman"/>
          <w:sz w:val="24"/>
          <w:szCs w:val="24"/>
          <w:shd w:val="clear" w:color="auto" w:fill="FFFFFF"/>
        </w:rPr>
        <w:t>os vertinimą, nustato</w:t>
      </w:r>
      <w:r w:rsidRPr="0015687D">
        <w:rPr>
          <w:rFonts w:ascii="Times New Roman" w:hAnsi="Times New Roman" w:cs="Times New Roman"/>
          <w:color w:val="000000"/>
          <w:sz w:val="24"/>
          <w:szCs w:val="24"/>
          <w:shd w:val="clear" w:color="auto" w:fill="FFFFFF"/>
        </w:rPr>
        <w:t>, kad pateikta</w:t>
      </w:r>
      <w:r w:rsidR="000001D2" w:rsidRPr="0015687D">
        <w:rPr>
          <w:rFonts w:ascii="Times New Roman" w:hAnsi="Times New Roman" w:cs="Times New Roman"/>
          <w:color w:val="000000"/>
          <w:sz w:val="24"/>
          <w:szCs w:val="24"/>
          <w:shd w:val="clear" w:color="auto" w:fill="FFFFFF"/>
        </w:rPr>
        <w:t xml:space="preserve"> p</w:t>
      </w:r>
      <w:r w:rsidR="00DE48FF" w:rsidRPr="0015687D">
        <w:rPr>
          <w:rFonts w:ascii="Times New Roman" w:hAnsi="Times New Roman" w:cs="Times New Roman"/>
          <w:color w:val="000000"/>
          <w:sz w:val="24"/>
          <w:szCs w:val="24"/>
          <w:shd w:val="clear" w:color="auto" w:fill="FFFFFF"/>
        </w:rPr>
        <w:t>araišk</w:t>
      </w:r>
      <w:r w:rsidRPr="0015687D">
        <w:rPr>
          <w:rFonts w:ascii="Times New Roman" w:hAnsi="Times New Roman" w:cs="Times New Roman"/>
          <w:color w:val="000000"/>
          <w:sz w:val="24"/>
          <w:szCs w:val="24"/>
          <w:shd w:val="clear" w:color="auto" w:fill="FFFFFF"/>
        </w:rPr>
        <w:t xml:space="preserve">a </w:t>
      </w:r>
      <w:r w:rsidR="00C44428" w:rsidRPr="0015687D">
        <w:rPr>
          <w:rFonts w:ascii="Times New Roman" w:hAnsi="Times New Roman" w:cs="Times New Roman"/>
          <w:color w:val="000000" w:themeColor="text1"/>
          <w:sz w:val="24"/>
          <w:szCs w:val="24"/>
        </w:rPr>
        <w:t xml:space="preserve">turi trūkumų, </w:t>
      </w:r>
      <w:r w:rsidRPr="0015687D">
        <w:rPr>
          <w:rFonts w:ascii="Times New Roman" w:hAnsi="Times New Roman" w:cs="Times New Roman"/>
          <w:sz w:val="24"/>
          <w:szCs w:val="24"/>
        </w:rPr>
        <w:t>Agentūra turi teisę prašyti pareiškėjo ištaisyti nurodytus</w:t>
      </w:r>
      <w:r w:rsidR="00324621" w:rsidRPr="0015687D">
        <w:rPr>
          <w:rFonts w:ascii="Times New Roman" w:hAnsi="Times New Roman" w:cs="Times New Roman"/>
          <w:sz w:val="24"/>
          <w:szCs w:val="24"/>
        </w:rPr>
        <w:t xml:space="preserve"> </w:t>
      </w:r>
      <w:r w:rsidRPr="0015687D">
        <w:rPr>
          <w:rFonts w:ascii="Times New Roman" w:hAnsi="Times New Roman" w:cs="Times New Roman"/>
          <w:sz w:val="24"/>
          <w:szCs w:val="24"/>
        </w:rPr>
        <w:t>trūkumus</w:t>
      </w:r>
      <w:r w:rsidRPr="0015687D">
        <w:rPr>
          <w:rFonts w:ascii="Times New Roman" w:hAnsi="Times New Roman" w:cs="Times New Roman"/>
          <w:color w:val="000000"/>
          <w:sz w:val="24"/>
          <w:szCs w:val="24"/>
        </w:rPr>
        <w:t xml:space="preserve"> per Agentūros nustatytą terminą, kuris negali būti trumpesnis negu </w:t>
      </w:r>
      <w:r w:rsidR="001A741C">
        <w:rPr>
          <w:rFonts w:ascii="Times New Roman" w:hAnsi="Times New Roman" w:cs="Times New Roman"/>
          <w:color w:val="000000"/>
          <w:sz w:val="24"/>
          <w:szCs w:val="24"/>
        </w:rPr>
        <w:t>3</w:t>
      </w:r>
      <w:r w:rsidRPr="0015687D">
        <w:rPr>
          <w:rFonts w:ascii="Times New Roman" w:hAnsi="Times New Roman" w:cs="Times New Roman"/>
          <w:color w:val="000000"/>
          <w:sz w:val="24"/>
          <w:szCs w:val="24"/>
        </w:rPr>
        <w:t xml:space="preserve"> </w:t>
      </w:r>
      <w:r w:rsidRPr="0015687D">
        <w:rPr>
          <w:rFonts w:ascii="Times New Roman" w:hAnsi="Times New Roman" w:cs="Times New Roman"/>
          <w:color w:val="000000"/>
          <w:sz w:val="24"/>
          <w:szCs w:val="24"/>
          <w:shd w:val="clear" w:color="auto" w:fill="FFFFFF"/>
        </w:rPr>
        <w:t xml:space="preserve">ir ilgesnis negu </w:t>
      </w:r>
      <w:r w:rsidR="00DB3975">
        <w:rPr>
          <w:rFonts w:ascii="Times New Roman" w:hAnsi="Times New Roman" w:cs="Times New Roman"/>
          <w:color w:val="000000"/>
          <w:sz w:val="24"/>
          <w:szCs w:val="24"/>
          <w:shd w:val="clear" w:color="auto" w:fill="FFFFFF"/>
        </w:rPr>
        <w:t>6</w:t>
      </w:r>
      <w:r w:rsidRPr="0015687D">
        <w:rPr>
          <w:rFonts w:ascii="Times New Roman" w:hAnsi="Times New Roman" w:cs="Times New Roman"/>
          <w:color w:val="000000"/>
          <w:sz w:val="24"/>
          <w:szCs w:val="24"/>
          <w:shd w:val="clear" w:color="auto" w:fill="FFFFFF"/>
        </w:rPr>
        <w:t xml:space="preserve"> dienos nuo Agentūros prašymo gavimo </w:t>
      </w:r>
      <w:r w:rsidRPr="0015687D">
        <w:rPr>
          <w:rFonts w:ascii="Times New Roman" w:hAnsi="Times New Roman" w:cs="Times New Roman"/>
          <w:color w:val="000000"/>
          <w:sz w:val="24"/>
          <w:szCs w:val="24"/>
          <w:shd w:val="clear" w:color="auto" w:fill="FFFFFF"/>
        </w:rPr>
        <w:lastRenderedPageBreak/>
        <w:t>dienos.</w:t>
      </w:r>
      <w:r w:rsidR="00DB3975">
        <w:rPr>
          <w:rFonts w:ascii="Times New Roman" w:hAnsi="Times New Roman" w:cs="Times New Roman"/>
          <w:color w:val="000000"/>
          <w:sz w:val="24"/>
          <w:szCs w:val="24"/>
          <w:shd w:val="clear" w:color="auto" w:fill="FFFFFF"/>
        </w:rPr>
        <w:t xml:space="preserve"> </w:t>
      </w:r>
      <w:r w:rsidRPr="0015687D">
        <w:rPr>
          <w:rFonts w:ascii="Times New Roman" w:hAnsi="Times New Roman" w:cs="Times New Roman"/>
          <w:color w:val="000000"/>
          <w:sz w:val="24"/>
          <w:szCs w:val="24"/>
          <w:lang w:eastAsia="lt-LT"/>
        </w:rPr>
        <w:t>Trūkumams šalinti nustatytas laikotarpis į Aprašo</w:t>
      </w:r>
      <w:r w:rsidR="00334DD3" w:rsidRPr="0015687D">
        <w:rPr>
          <w:rFonts w:ascii="Times New Roman" w:hAnsi="Times New Roman" w:cs="Times New Roman"/>
          <w:color w:val="000000"/>
          <w:sz w:val="24"/>
          <w:szCs w:val="24"/>
          <w:lang w:eastAsia="lt-LT"/>
        </w:rPr>
        <w:t xml:space="preserve"> </w:t>
      </w:r>
      <w:r w:rsidR="0052727C" w:rsidRPr="0015687D">
        <w:rPr>
          <w:rFonts w:ascii="Times New Roman" w:hAnsi="Times New Roman" w:cs="Times New Roman"/>
          <w:color w:val="000000"/>
          <w:sz w:val="24"/>
          <w:szCs w:val="24"/>
          <w:lang w:eastAsia="lt-LT"/>
        </w:rPr>
        <w:fldChar w:fldCharType="begin"/>
      </w:r>
      <w:r w:rsidR="0052727C" w:rsidRPr="0015687D">
        <w:rPr>
          <w:rFonts w:ascii="Times New Roman" w:hAnsi="Times New Roman" w:cs="Times New Roman"/>
          <w:color w:val="000000"/>
          <w:sz w:val="24"/>
          <w:szCs w:val="24"/>
          <w:lang w:eastAsia="lt-LT"/>
        </w:rPr>
        <w:instrText xml:space="preserve"> REF _Ref124156835 \r \h </w:instrText>
      </w:r>
      <w:r w:rsidR="00E86655" w:rsidRPr="0015687D">
        <w:rPr>
          <w:rFonts w:ascii="Times New Roman" w:hAnsi="Times New Roman" w:cs="Times New Roman"/>
          <w:color w:val="000000"/>
          <w:sz w:val="24"/>
          <w:szCs w:val="24"/>
          <w:lang w:eastAsia="lt-LT"/>
        </w:rPr>
        <w:instrText xml:space="preserve"> \* MERGEFORMAT </w:instrText>
      </w:r>
      <w:r w:rsidR="0052727C" w:rsidRPr="0015687D">
        <w:rPr>
          <w:rFonts w:ascii="Times New Roman" w:hAnsi="Times New Roman" w:cs="Times New Roman"/>
          <w:color w:val="000000"/>
          <w:sz w:val="24"/>
          <w:szCs w:val="24"/>
          <w:lang w:eastAsia="lt-LT"/>
        </w:rPr>
      </w:r>
      <w:r w:rsidR="0052727C" w:rsidRPr="0015687D">
        <w:rPr>
          <w:rFonts w:ascii="Times New Roman" w:hAnsi="Times New Roman" w:cs="Times New Roman"/>
          <w:color w:val="000000"/>
          <w:sz w:val="24"/>
          <w:szCs w:val="24"/>
          <w:lang w:eastAsia="lt-LT"/>
        </w:rPr>
        <w:fldChar w:fldCharType="separate"/>
      </w:r>
      <w:r w:rsidR="002E0DA2" w:rsidRPr="00433E7D">
        <w:rPr>
          <w:rFonts w:ascii="Times New Roman" w:hAnsi="Times New Roman" w:cs="Times New Roman"/>
          <w:color w:val="000000" w:themeColor="text1"/>
          <w:sz w:val="24"/>
          <w:szCs w:val="24"/>
          <w:lang w:eastAsia="lt-LT"/>
        </w:rPr>
        <w:t>44</w:t>
      </w:r>
      <w:r w:rsidR="0052727C" w:rsidRPr="0015687D">
        <w:rPr>
          <w:rFonts w:ascii="Times New Roman" w:hAnsi="Times New Roman" w:cs="Times New Roman"/>
          <w:color w:val="000000"/>
          <w:sz w:val="24"/>
          <w:szCs w:val="24"/>
          <w:lang w:eastAsia="lt-LT"/>
        </w:rPr>
        <w:fldChar w:fldCharType="end"/>
      </w:r>
      <w:r w:rsidRPr="0015687D">
        <w:rPr>
          <w:rFonts w:ascii="Times New Roman" w:hAnsi="Times New Roman" w:cs="Times New Roman"/>
          <w:color w:val="000000"/>
          <w:sz w:val="24"/>
          <w:szCs w:val="24"/>
          <w:lang w:eastAsia="lt-LT"/>
        </w:rPr>
        <w:t xml:space="preserve"> punkte nurodytą terminą neįskaičiuojamas.</w:t>
      </w:r>
      <w:r w:rsidR="006653C7" w:rsidRPr="0015687D">
        <w:rPr>
          <w:rFonts w:ascii="Times New Roman" w:hAnsi="Times New Roman" w:cs="Times New Roman"/>
          <w:color w:val="000000"/>
          <w:sz w:val="24"/>
          <w:szCs w:val="24"/>
          <w:lang w:eastAsia="lt-LT"/>
        </w:rPr>
        <w:t xml:space="preserve"> </w:t>
      </w:r>
      <w:r w:rsidR="00577116" w:rsidRPr="0015687D">
        <w:rPr>
          <w:rFonts w:ascii="Times New Roman" w:hAnsi="Times New Roman" w:cs="Times New Roman"/>
          <w:color w:val="000000"/>
          <w:sz w:val="24"/>
          <w:szCs w:val="24"/>
          <w:shd w:val="clear" w:color="auto" w:fill="FFFFFF"/>
        </w:rPr>
        <w:t xml:space="preserve">Jeigu pareiškėjas per Agentūros nustatytą terminą neištaiso </w:t>
      </w:r>
      <w:r w:rsidR="008D2877" w:rsidRPr="0015687D">
        <w:rPr>
          <w:rFonts w:ascii="Times New Roman" w:hAnsi="Times New Roman" w:cs="Times New Roman"/>
          <w:color w:val="000000"/>
          <w:sz w:val="24"/>
          <w:szCs w:val="24"/>
          <w:shd w:val="clear" w:color="auto" w:fill="FFFFFF"/>
        </w:rPr>
        <w:t>p</w:t>
      </w:r>
      <w:r w:rsidR="00DE48FF" w:rsidRPr="0015687D">
        <w:rPr>
          <w:rFonts w:ascii="Times New Roman" w:hAnsi="Times New Roman" w:cs="Times New Roman"/>
          <w:color w:val="000000"/>
          <w:sz w:val="24"/>
          <w:szCs w:val="24"/>
          <w:shd w:val="clear" w:color="auto" w:fill="FFFFFF"/>
        </w:rPr>
        <w:t>araišk</w:t>
      </w:r>
      <w:r w:rsidR="00577116" w:rsidRPr="0015687D">
        <w:rPr>
          <w:rFonts w:ascii="Times New Roman" w:hAnsi="Times New Roman" w:cs="Times New Roman"/>
          <w:color w:val="000000"/>
          <w:sz w:val="24"/>
          <w:szCs w:val="24"/>
          <w:shd w:val="clear" w:color="auto" w:fill="FFFFFF"/>
        </w:rPr>
        <w:t xml:space="preserve">os trūkumų, </w:t>
      </w:r>
      <w:r w:rsidR="00577116" w:rsidRPr="0015687D">
        <w:rPr>
          <w:rFonts w:ascii="Times New Roman" w:hAnsi="Times New Roman" w:cs="Times New Roman"/>
          <w:color w:val="000000"/>
          <w:sz w:val="24"/>
          <w:szCs w:val="24"/>
        </w:rPr>
        <w:t xml:space="preserve">Agentūra </w:t>
      </w:r>
      <w:r w:rsidR="008D2877" w:rsidRPr="0015687D">
        <w:rPr>
          <w:rFonts w:ascii="Times New Roman" w:hAnsi="Times New Roman" w:cs="Times New Roman"/>
          <w:color w:val="000000"/>
          <w:sz w:val="24"/>
          <w:szCs w:val="24"/>
        </w:rPr>
        <w:t>p</w:t>
      </w:r>
      <w:r w:rsidR="00DE48FF" w:rsidRPr="0015687D">
        <w:rPr>
          <w:rFonts w:ascii="Times New Roman" w:hAnsi="Times New Roman" w:cs="Times New Roman"/>
          <w:color w:val="000000"/>
          <w:sz w:val="24"/>
          <w:szCs w:val="24"/>
        </w:rPr>
        <w:t>araišk</w:t>
      </w:r>
      <w:r w:rsidR="00577116" w:rsidRPr="0015687D">
        <w:rPr>
          <w:rFonts w:ascii="Times New Roman" w:hAnsi="Times New Roman" w:cs="Times New Roman"/>
          <w:color w:val="000000"/>
          <w:sz w:val="24"/>
          <w:szCs w:val="24"/>
        </w:rPr>
        <w:t>ą vertina pagal turimus duomenis.</w:t>
      </w:r>
    </w:p>
    <w:p w14:paraId="3319D716" w14:textId="24760869" w:rsidR="005A16A9" w:rsidRPr="0015687D" w:rsidRDefault="001A616C" w:rsidP="006001FB">
      <w:pPr>
        <w:pStyle w:val="ListParagraph"/>
        <w:numPr>
          <w:ilvl w:val="0"/>
          <w:numId w:val="1"/>
        </w:numPr>
        <w:tabs>
          <w:tab w:val="left" w:pos="993"/>
          <w:tab w:val="left" w:pos="1276"/>
          <w:tab w:val="left" w:pos="1701"/>
        </w:tabs>
        <w:spacing w:line="240" w:lineRule="auto"/>
        <w:ind w:firstLine="567"/>
        <w:jc w:val="both"/>
        <w:rPr>
          <w:rFonts w:ascii="Times New Roman" w:eastAsia="Times New Roman" w:hAnsi="Times New Roman" w:cs="Times New Roman"/>
          <w:sz w:val="24"/>
          <w:szCs w:val="24"/>
          <w:lang w:eastAsia="lt-LT"/>
        </w:rPr>
      </w:pPr>
      <w:bookmarkStart w:id="32" w:name="_Ref124156878"/>
      <w:bookmarkStart w:id="33" w:name="_Ref124156986"/>
      <w:r w:rsidRPr="0015687D">
        <w:rPr>
          <w:rFonts w:ascii="Times New Roman" w:eastAsia="Times New Roman" w:hAnsi="Times New Roman" w:cs="Times New Roman"/>
          <w:sz w:val="24"/>
          <w:szCs w:val="24"/>
          <w:lang w:eastAsia="lt-LT"/>
        </w:rPr>
        <w:t xml:space="preserve">Atlikus Aprašo </w:t>
      </w:r>
      <w:r w:rsidR="00DB3541" w:rsidRPr="0015687D">
        <w:rPr>
          <w:rFonts w:ascii="Times New Roman" w:eastAsia="Times New Roman" w:hAnsi="Times New Roman" w:cs="Times New Roman"/>
          <w:sz w:val="24"/>
          <w:szCs w:val="24"/>
          <w:lang w:eastAsia="lt-LT"/>
        </w:rPr>
        <w:fldChar w:fldCharType="begin"/>
      </w:r>
      <w:r w:rsidR="00DB3541" w:rsidRPr="0015687D">
        <w:rPr>
          <w:rFonts w:ascii="Times New Roman" w:eastAsia="Times New Roman" w:hAnsi="Times New Roman" w:cs="Times New Roman"/>
          <w:sz w:val="24"/>
          <w:szCs w:val="24"/>
          <w:lang w:eastAsia="lt-LT"/>
        </w:rPr>
        <w:instrText xml:space="preserve"> REF _Ref124156835 \r \h </w:instrText>
      </w:r>
      <w:r w:rsidR="0015687D">
        <w:rPr>
          <w:rFonts w:ascii="Times New Roman" w:eastAsia="Times New Roman" w:hAnsi="Times New Roman" w:cs="Times New Roman"/>
          <w:sz w:val="24"/>
          <w:szCs w:val="24"/>
          <w:lang w:eastAsia="lt-LT"/>
        </w:rPr>
        <w:instrText xml:space="preserve"> \* MERGEFORMAT </w:instrText>
      </w:r>
      <w:r w:rsidR="00DB3541" w:rsidRPr="0015687D">
        <w:rPr>
          <w:rFonts w:ascii="Times New Roman" w:eastAsia="Times New Roman" w:hAnsi="Times New Roman" w:cs="Times New Roman"/>
          <w:sz w:val="24"/>
          <w:szCs w:val="24"/>
          <w:lang w:eastAsia="lt-LT"/>
        </w:rPr>
      </w:r>
      <w:r w:rsidR="00DB3541" w:rsidRPr="0015687D">
        <w:rPr>
          <w:rFonts w:ascii="Times New Roman" w:eastAsia="Times New Roman" w:hAnsi="Times New Roman" w:cs="Times New Roman"/>
          <w:sz w:val="24"/>
          <w:szCs w:val="24"/>
          <w:lang w:eastAsia="lt-LT"/>
        </w:rPr>
        <w:fldChar w:fldCharType="separate"/>
      </w:r>
      <w:r w:rsidR="002E0DA2">
        <w:rPr>
          <w:rFonts w:ascii="Times New Roman" w:eastAsia="Times New Roman" w:hAnsi="Times New Roman" w:cs="Times New Roman"/>
          <w:sz w:val="24"/>
          <w:szCs w:val="24"/>
          <w:lang w:eastAsia="lt-LT"/>
        </w:rPr>
        <w:t>44</w:t>
      </w:r>
      <w:r w:rsidR="00DB3541" w:rsidRPr="0015687D">
        <w:rPr>
          <w:rFonts w:ascii="Times New Roman" w:eastAsia="Times New Roman" w:hAnsi="Times New Roman" w:cs="Times New Roman"/>
          <w:sz w:val="24"/>
          <w:szCs w:val="24"/>
          <w:lang w:eastAsia="lt-LT"/>
        </w:rPr>
        <w:fldChar w:fldCharType="end"/>
      </w:r>
      <w:r w:rsidR="00CE15EB">
        <w:rPr>
          <w:rFonts w:ascii="Times New Roman" w:eastAsia="Times New Roman" w:hAnsi="Times New Roman" w:cs="Times New Roman"/>
          <w:sz w:val="24"/>
          <w:szCs w:val="24"/>
          <w:lang w:eastAsia="lt-LT"/>
        </w:rPr>
        <w:t xml:space="preserve"> </w:t>
      </w:r>
      <w:r w:rsidR="002E5E82" w:rsidRPr="0015687D">
        <w:rPr>
          <w:rFonts w:ascii="Times New Roman" w:eastAsia="Times New Roman" w:hAnsi="Times New Roman" w:cs="Times New Roman"/>
          <w:sz w:val="24"/>
          <w:szCs w:val="24"/>
          <w:lang w:eastAsia="lt-LT"/>
        </w:rPr>
        <w:t xml:space="preserve">punkte </w:t>
      </w:r>
      <w:r w:rsidR="00954DB2" w:rsidRPr="0015687D">
        <w:rPr>
          <w:rFonts w:ascii="Times New Roman" w:eastAsia="Times New Roman" w:hAnsi="Times New Roman" w:cs="Times New Roman"/>
          <w:sz w:val="24"/>
          <w:szCs w:val="24"/>
          <w:lang w:eastAsia="lt-LT"/>
        </w:rPr>
        <w:t>nurodytą</w:t>
      </w:r>
      <w:r w:rsidR="007953DD" w:rsidRPr="0015687D">
        <w:rPr>
          <w:rFonts w:ascii="Times New Roman" w:eastAsia="Times New Roman" w:hAnsi="Times New Roman" w:cs="Times New Roman"/>
          <w:sz w:val="24"/>
          <w:szCs w:val="24"/>
          <w:lang w:eastAsia="lt-LT"/>
        </w:rPr>
        <w:t xml:space="preserve"> pirminį paraiškų vertinimą ir nustačius, </w:t>
      </w:r>
      <w:r w:rsidR="00373C7B" w:rsidRPr="0015687D">
        <w:rPr>
          <w:rFonts w:ascii="Times New Roman" w:eastAsia="Times New Roman" w:hAnsi="Times New Roman" w:cs="Times New Roman"/>
          <w:sz w:val="24"/>
          <w:szCs w:val="24"/>
          <w:lang w:eastAsia="lt-LT"/>
        </w:rPr>
        <w:t xml:space="preserve">kad Paraiška neatitinka </w:t>
      </w:r>
      <w:r w:rsidR="003F7122" w:rsidRPr="0015687D">
        <w:rPr>
          <w:rFonts w:ascii="Times New Roman" w:eastAsia="Times New Roman" w:hAnsi="Times New Roman" w:cs="Times New Roman"/>
          <w:sz w:val="24"/>
          <w:szCs w:val="24"/>
          <w:lang w:eastAsia="lt-LT"/>
        </w:rPr>
        <w:t>vieno arba daugiau šiame vertinime pateiktų kriterijų</w:t>
      </w:r>
      <w:r w:rsidR="00F640B4" w:rsidRPr="0015687D">
        <w:rPr>
          <w:rFonts w:ascii="Times New Roman" w:eastAsia="Times New Roman" w:hAnsi="Times New Roman" w:cs="Times New Roman"/>
          <w:sz w:val="24"/>
          <w:szCs w:val="24"/>
          <w:lang w:eastAsia="lt-LT"/>
        </w:rPr>
        <w:t xml:space="preserve">, Paraiška </w:t>
      </w:r>
      <w:r w:rsidR="00776431" w:rsidRPr="0015687D">
        <w:rPr>
          <w:rFonts w:ascii="Times New Roman" w:eastAsia="Times New Roman" w:hAnsi="Times New Roman" w:cs="Times New Roman"/>
          <w:sz w:val="24"/>
          <w:szCs w:val="24"/>
          <w:lang w:eastAsia="lt-LT"/>
        </w:rPr>
        <w:t xml:space="preserve">toliau </w:t>
      </w:r>
      <w:r w:rsidR="00F34022">
        <w:rPr>
          <w:rFonts w:ascii="Times New Roman" w:eastAsia="Times New Roman" w:hAnsi="Times New Roman" w:cs="Times New Roman"/>
          <w:sz w:val="24"/>
          <w:szCs w:val="24"/>
          <w:lang w:eastAsia="lt-LT"/>
        </w:rPr>
        <w:t>ne</w:t>
      </w:r>
      <w:r w:rsidR="00776431" w:rsidRPr="0015687D">
        <w:rPr>
          <w:rFonts w:ascii="Times New Roman" w:eastAsia="Times New Roman" w:hAnsi="Times New Roman" w:cs="Times New Roman"/>
          <w:sz w:val="24"/>
          <w:szCs w:val="24"/>
          <w:lang w:eastAsia="lt-LT"/>
        </w:rPr>
        <w:t xml:space="preserve">vertinama ir </w:t>
      </w:r>
      <w:r w:rsidR="00F640B4" w:rsidRPr="0015687D">
        <w:rPr>
          <w:rFonts w:ascii="Times New Roman" w:eastAsia="Times New Roman" w:hAnsi="Times New Roman" w:cs="Times New Roman"/>
          <w:sz w:val="24"/>
          <w:szCs w:val="24"/>
          <w:lang w:eastAsia="lt-LT"/>
        </w:rPr>
        <w:t>yra atmetama</w:t>
      </w:r>
      <w:r w:rsidR="00ED54EC" w:rsidRPr="0015687D">
        <w:rPr>
          <w:rFonts w:ascii="Times New Roman" w:eastAsia="Times New Roman" w:hAnsi="Times New Roman" w:cs="Times New Roman"/>
          <w:sz w:val="24"/>
          <w:szCs w:val="24"/>
          <w:lang w:eastAsia="lt-LT"/>
        </w:rPr>
        <w:t>.</w:t>
      </w:r>
    </w:p>
    <w:p w14:paraId="17EF9966" w14:textId="767ECE31" w:rsidR="00347E2B" w:rsidRPr="0015687D" w:rsidRDefault="006F17CE" w:rsidP="006001FB">
      <w:pPr>
        <w:pStyle w:val="ListParagraph"/>
        <w:numPr>
          <w:ilvl w:val="0"/>
          <w:numId w:val="1"/>
        </w:numPr>
        <w:tabs>
          <w:tab w:val="left" w:pos="993"/>
          <w:tab w:val="left" w:pos="1276"/>
          <w:tab w:val="left" w:pos="1701"/>
        </w:tabs>
        <w:spacing w:line="240" w:lineRule="auto"/>
        <w:ind w:firstLine="567"/>
        <w:jc w:val="both"/>
        <w:rPr>
          <w:rFonts w:ascii="Times New Roman" w:eastAsia="Times New Roman" w:hAnsi="Times New Roman" w:cs="Times New Roman"/>
          <w:sz w:val="24"/>
          <w:szCs w:val="24"/>
          <w:lang w:eastAsia="lt-LT"/>
        </w:rPr>
      </w:pPr>
      <w:bookmarkStart w:id="34" w:name="_Ref155777018"/>
      <w:r w:rsidRPr="0015687D">
        <w:rPr>
          <w:rFonts w:ascii="Times New Roman" w:hAnsi="Times New Roman" w:cs="Times New Roman"/>
          <w:color w:val="000000"/>
          <w:sz w:val="24"/>
          <w:szCs w:val="24"/>
        </w:rPr>
        <w:t>Agentūra</w:t>
      </w:r>
      <w:r w:rsidR="00C50C99" w:rsidRPr="0015687D">
        <w:rPr>
          <w:rFonts w:ascii="Times New Roman" w:hAnsi="Times New Roman" w:cs="Times New Roman"/>
          <w:color w:val="000000"/>
          <w:sz w:val="24"/>
          <w:szCs w:val="24"/>
        </w:rPr>
        <w:t xml:space="preserve"> </w:t>
      </w:r>
      <w:r w:rsidR="008C4E2C" w:rsidRPr="0015687D">
        <w:rPr>
          <w:rFonts w:ascii="Times New Roman" w:hAnsi="Times New Roman" w:cs="Times New Roman"/>
          <w:color w:val="000000"/>
          <w:sz w:val="24"/>
          <w:szCs w:val="24"/>
        </w:rPr>
        <w:t xml:space="preserve">ne vėliau </w:t>
      </w:r>
      <w:r w:rsidR="008D2877" w:rsidRPr="0015687D">
        <w:rPr>
          <w:rFonts w:ascii="Times New Roman" w:hAnsi="Times New Roman" w:cs="Times New Roman"/>
          <w:color w:val="000000"/>
          <w:sz w:val="24"/>
          <w:szCs w:val="24"/>
        </w:rPr>
        <w:t xml:space="preserve">kaip </w:t>
      </w:r>
      <w:r w:rsidR="006B3F60" w:rsidRPr="0015687D">
        <w:rPr>
          <w:rFonts w:ascii="Times New Roman" w:hAnsi="Times New Roman" w:cs="Times New Roman"/>
          <w:color w:val="000000"/>
          <w:sz w:val="24"/>
          <w:szCs w:val="24"/>
        </w:rPr>
        <w:t>per 1</w:t>
      </w:r>
      <w:r w:rsidR="0074065A">
        <w:rPr>
          <w:rFonts w:ascii="Times New Roman" w:hAnsi="Times New Roman" w:cs="Times New Roman"/>
          <w:color w:val="000000"/>
          <w:sz w:val="24"/>
          <w:szCs w:val="24"/>
        </w:rPr>
        <w:t>4</w:t>
      </w:r>
      <w:r w:rsidR="00E47F28" w:rsidRPr="0015687D">
        <w:rPr>
          <w:rFonts w:ascii="Times New Roman" w:hAnsi="Times New Roman" w:cs="Times New Roman"/>
          <w:color w:val="000000"/>
          <w:sz w:val="24"/>
          <w:szCs w:val="24"/>
        </w:rPr>
        <w:t xml:space="preserve"> dienų </w:t>
      </w:r>
      <w:r w:rsidR="00041D00" w:rsidRPr="0015687D">
        <w:rPr>
          <w:rFonts w:ascii="Times New Roman" w:hAnsi="Times New Roman" w:cs="Times New Roman"/>
          <w:color w:val="000000"/>
          <w:sz w:val="24"/>
          <w:szCs w:val="24"/>
        </w:rPr>
        <w:t xml:space="preserve">nuo </w:t>
      </w:r>
      <w:r w:rsidR="000A3159" w:rsidRPr="0015687D">
        <w:rPr>
          <w:rFonts w:ascii="Times New Roman" w:hAnsi="Times New Roman" w:cs="Times New Roman"/>
          <w:color w:val="000000"/>
          <w:sz w:val="24"/>
          <w:szCs w:val="24"/>
        </w:rPr>
        <w:t xml:space="preserve">pirminio </w:t>
      </w:r>
      <w:r w:rsidR="008D2877" w:rsidRPr="0015687D">
        <w:rPr>
          <w:rFonts w:ascii="Times New Roman" w:hAnsi="Times New Roman" w:cs="Times New Roman"/>
          <w:color w:val="000000"/>
          <w:sz w:val="24"/>
          <w:szCs w:val="24"/>
        </w:rPr>
        <w:t>p</w:t>
      </w:r>
      <w:r w:rsidR="00DE48FF" w:rsidRPr="0015687D">
        <w:rPr>
          <w:rFonts w:ascii="Times New Roman" w:hAnsi="Times New Roman" w:cs="Times New Roman"/>
          <w:color w:val="000000"/>
          <w:sz w:val="24"/>
          <w:szCs w:val="24"/>
        </w:rPr>
        <w:t>araišk</w:t>
      </w:r>
      <w:r w:rsidR="000A3159" w:rsidRPr="0015687D">
        <w:rPr>
          <w:rFonts w:ascii="Times New Roman" w:hAnsi="Times New Roman" w:cs="Times New Roman"/>
          <w:color w:val="000000"/>
          <w:sz w:val="24"/>
          <w:szCs w:val="24"/>
        </w:rPr>
        <w:t xml:space="preserve">ų vertinimo pabaigos </w:t>
      </w:r>
      <w:r w:rsidR="0048206B" w:rsidRPr="0015687D">
        <w:rPr>
          <w:rFonts w:ascii="Times New Roman" w:hAnsi="Times New Roman" w:cs="Times New Roman"/>
          <w:color w:val="000000"/>
          <w:sz w:val="24"/>
          <w:szCs w:val="24"/>
        </w:rPr>
        <w:t>vadovaudamasi Aprašo</w:t>
      </w:r>
      <w:r w:rsidR="009F0B9A" w:rsidRPr="0015687D">
        <w:rPr>
          <w:rFonts w:ascii="Times New Roman" w:hAnsi="Times New Roman" w:cs="Times New Roman"/>
          <w:color w:val="000000" w:themeColor="text1"/>
          <w:sz w:val="24"/>
          <w:szCs w:val="24"/>
        </w:rPr>
        <w:t xml:space="preserve"> </w:t>
      </w:r>
      <w:r w:rsidR="009F0B9A" w:rsidRPr="0015687D">
        <w:rPr>
          <w:rFonts w:ascii="Times New Roman" w:hAnsi="Times New Roman" w:cs="Times New Roman"/>
          <w:color w:val="000000" w:themeColor="text1"/>
          <w:sz w:val="24"/>
          <w:szCs w:val="24"/>
        </w:rPr>
        <w:fldChar w:fldCharType="begin"/>
      </w:r>
      <w:r w:rsidR="009F0B9A" w:rsidRPr="0015687D">
        <w:rPr>
          <w:rFonts w:ascii="Times New Roman" w:hAnsi="Times New Roman" w:cs="Times New Roman"/>
          <w:color w:val="000000" w:themeColor="text1"/>
          <w:sz w:val="24"/>
          <w:szCs w:val="24"/>
        </w:rPr>
        <w:instrText xml:space="preserve"> REF _Ref124253821 \r \h </w:instrText>
      </w:r>
      <w:r w:rsidR="0015687D">
        <w:rPr>
          <w:rFonts w:ascii="Times New Roman" w:hAnsi="Times New Roman" w:cs="Times New Roman"/>
          <w:color w:val="000000" w:themeColor="text1"/>
          <w:sz w:val="24"/>
          <w:szCs w:val="24"/>
        </w:rPr>
        <w:instrText xml:space="preserve"> \* MERGEFORMAT </w:instrText>
      </w:r>
      <w:r w:rsidR="009F0B9A" w:rsidRPr="0015687D">
        <w:rPr>
          <w:rFonts w:ascii="Times New Roman" w:hAnsi="Times New Roman" w:cs="Times New Roman"/>
          <w:color w:val="000000" w:themeColor="text1"/>
          <w:sz w:val="24"/>
          <w:szCs w:val="24"/>
        </w:rPr>
      </w:r>
      <w:r w:rsidR="009F0B9A" w:rsidRPr="0015687D">
        <w:rPr>
          <w:rFonts w:ascii="Times New Roman" w:hAnsi="Times New Roman" w:cs="Times New Roman"/>
          <w:color w:val="000000"/>
          <w:sz w:val="24"/>
          <w:szCs w:val="24"/>
        </w:rPr>
        <w:fldChar w:fldCharType="separate"/>
      </w:r>
      <w:r w:rsidR="002E0DA2">
        <w:rPr>
          <w:rFonts w:ascii="Times New Roman" w:hAnsi="Times New Roman" w:cs="Times New Roman"/>
          <w:color w:val="000000" w:themeColor="text1"/>
          <w:sz w:val="24"/>
          <w:szCs w:val="24"/>
        </w:rPr>
        <w:t>20</w:t>
      </w:r>
      <w:r w:rsidR="009F0B9A" w:rsidRPr="0015687D">
        <w:rPr>
          <w:rFonts w:ascii="Times New Roman" w:hAnsi="Times New Roman" w:cs="Times New Roman"/>
          <w:color w:val="000000" w:themeColor="text1"/>
          <w:sz w:val="24"/>
          <w:szCs w:val="24"/>
        </w:rPr>
        <w:fldChar w:fldCharType="end"/>
      </w:r>
      <w:r w:rsidR="009F0B9A" w:rsidRPr="0015687D">
        <w:rPr>
          <w:rFonts w:ascii="Times New Roman" w:hAnsi="Times New Roman" w:cs="Times New Roman"/>
          <w:color w:val="000000" w:themeColor="text1"/>
          <w:sz w:val="24"/>
          <w:szCs w:val="24"/>
        </w:rPr>
        <w:t xml:space="preserve"> punkte nurodytais </w:t>
      </w:r>
      <w:r w:rsidR="00EF51AD" w:rsidRPr="00433E7D">
        <w:rPr>
          <w:rFonts w:ascii="Times New Roman" w:hAnsi="Times New Roman" w:cs="Times New Roman"/>
          <w:color w:val="000000" w:themeColor="text1"/>
          <w:sz w:val="24"/>
          <w:szCs w:val="24"/>
        </w:rPr>
        <w:t>s</w:t>
      </w:r>
      <w:r w:rsidR="00EF51AD" w:rsidRPr="00EF51AD">
        <w:rPr>
          <w:rFonts w:ascii="Times New Roman" w:hAnsi="Times New Roman" w:cs="Times New Roman"/>
          <w:color w:val="000000" w:themeColor="text1"/>
          <w:sz w:val="24"/>
          <w:szCs w:val="24"/>
        </w:rPr>
        <w:t xml:space="preserve">pecialiaisiais </w:t>
      </w:r>
      <w:r w:rsidR="009F0B9A" w:rsidRPr="00EF51AD">
        <w:rPr>
          <w:rFonts w:ascii="Times New Roman" w:hAnsi="Times New Roman" w:cs="Times New Roman"/>
          <w:color w:val="000000" w:themeColor="text1"/>
          <w:sz w:val="24"/>
          <w:szCs w:val="24"/>
        </w:rPr>
        <w:t>kriterijais</w:t>
      </w:r>
      <w:r w:rsidR="009F0B9A" w:rsidRPr="0015687D">
        <w:rPr>
          <w:rFonts w:ascii="Times New Roman" w:hAnsi="Times New Roman" w:cs="Times New Roman"/>
          <w:color w:val="000000" w:themeColor="text1"/>
          <w:sz w:val="24"/>
          <w:szCs w:val="24"/>
        </w:rPr>
        <w:t xml:space="preserve"> ir Aprašo</w:t>
      </w:r>
      <w:r w:rsidR="0048206B" w:rsidRPr="0015687D">
        <w:rPr>
          <w:rFonts w:ascii="Times New Roman" w:hAnsi="Times New Roman" w:cs="Times New Roman"/>
          <w:color w:val="000000"/>
          <w:sz w:val="24"/>
          <w:szCs w:val="24"/>
        </w:rPr>
        <w:t xml:space="preserve"> </w:t>
      </w:r>
      <w:r w:rsidR="00A35875" w:rsidRPr="0015687D">
        <w:rPr>
          <w:rFonts w:ascii="Times New Roman" w:hAnsi="Times New Roman" w:cs="Times New Roman"/>
          <w:color w:val="000000"/>
          <w:sz w:val="24"/>
          <w:szCs w:val="24"/>
        </w:rPr>
        <w:fldChar w:fldCharType="begin"/>
      </w:r>
      <w:r w:rsidR="00A35875" w:rsidRPr="0015687D">
        <w:rPr>
          <w:rFonts w:ascii="Times New Roman" w:hAnsi="Times New Roman" w:cs="Times New Roman"/>
          <w:color w:val="000000"/>
          <w:sz w:val="24"/>
          <w:szCs w:val="24"/>
        </w:rPr>
        <w:instrText xml:space="preserve"> REF _Ref156374997 \r \h </w:instrText>
      </w:r>
      <w:r w:rsidR="0015687D">
        <w:rPr>
          <w:rFonts w:ascii="Times New Roman" w:hAnsi="Times New Roman" w:cs="Times New Roman"/>
          <w:color w:val="000000"/>
          <w:sz w:val="24"/>
          <w:szCs w:val="24"/>
        </w:rPr>
        <w:instrText xml:space="preserve"> \* MERGEFORMAT </w:instrText>
      </w:r>
      <w:r w:rsidR="00A35875" w:rsidRPr="0015687D">
        <w:rPr>
          <w:rFonts w:ascii="Times New Roman" w:hAnsi="Times New Roman" w:cs="Times New Roman"/>
          <w:color w:val="000000"/>
          <w:sz w:val="24"/>
          <w:szCs w:val="24"/>
        </w:rPr>
      </w:r>
      <w:r w:rsidR="00A35875" w:rsidRPr="0015687D">
        <w:rPr>
          <w:rFonts w:ascii="Times New Roman" w:hAnsi="Times New Roman" w:cs="Times New Roman"/>
          <w:color w:val="000000"/>
          <w:sz w:val="24"/>
          <w:szCs w:val="24"/>
        </w:rPr>
        <w:fldChar w:fldCharType="separate"/>
      </w:r>
      <w:r w:rsidR="002E0DA2">
        <w:rPr>
          <w:rFonts w:ascii="Times New Roman" w:hAnsi="Times New Roman" w:cs="Times New Roman"/>
          <w:color w:val="000000"/>
          <w:sz w:val="24"/>
          <w:szCs w:val="24"/>
        </w:rPr>
        <w:t>48</w:t>
      </w:r>
      <w:r w:rsidR="00A35875" w:rsidRPr="0015687D">
        <w:rPr>
          <w:rFonts w:ascii="Times New Roman" w:hAnsi="Times New Roman" w:cs="Times New Roman"/>
          <w:color w:val="000000"/>
          <w:sz w:val="24"/>
          <w:szCs w:val="24"/>
        </w:rPr>
        <w:fldChar w:fldCharType="end"/>
      </w:r>
      <w:r w:rsidR="0048206B" w:rsidRPr="0015687D">
        <w:rPr>
          <w:rFonts w:ascii="Times New Roman" w:hAnsi="Times New Roman" w:cs="Times New Roman"/>
          <w:color w:val="000000"/>
          <w:sz w:val="24"/>
          <w:szCs w:val="24"/>
        </w:rPr>
        <w:t xml:space="preserve"> punkte nustatytais </w:t>
      </w:r>
      <w:r w:rsidR="00EF51AD" w:rsidRPr="00433E7D">
        <w:rPr>
          <w:rFonts w:ascii="Times New Roman" w:hAnsi="Times New Roman" w:cs="Times New Roman"/>
          <w:color w:val="000000"/>
          <w:sz w:val="24"/>
          <w:szCs w:val="24"/>
        </w:rPr>
        <w:t>p</w:t>
      </w:r>
      <w:r w:rsidR="00EF51AD" w:rsidRPr="00EF51AD">
        <w:rPr>
          <w:rFonts w:ascii="Times New Roman" w:hAnsi="Times New Roman" w:cs="Times New Roman"/>
          <w:color w:val="000000"/>
          <w:sz w:val="24"/>
          <w:szCs w:val="24"/>
        </w:rPr>
        <w:t xml:space="preserve">rioritetiniais </w:t>
      </w:r>
      <w:r w:rsidR="0048206B" w:rsidRPr="00EF51AD">
        <w:rPr>
          <w:rFonts w:ascii="Times New Roman" w:hAnsi="Times New Roman" w:cs="Times New Roman"/>
          <w:color w:val="000000"/>
          <w:sz w:val="24"/>
          <w:szCs w:val="24"/>
        </w:rPr>
        <w:t xml:space="preserve">vertinimo kriterijais </w:t>
      </w:r>
      <w:r w:rsidR="00E956E7" w:rsidRPr="00EF51AD">
        <w:rPr>
          <w:rFonts w:ascii="Times New Roman" w:hAnsi="Times New Roman" w:cs="Times New Roman"/>
          <w:color w:val="000000"/>
          <w:sz w:val="24"/>
          <w:szCs w:val="24"/>
        </w:rPr>
        <w:t>atlieka</w:t>
      </w:r>
      <w:r w:rsidR="00E956E7" w:rsidRPr="0015687D">
        <w:rPr>
          <w:rFonts w:ascii="Times New Roman" w:hAnsi="Times New Roman" w:cs="Times New Roman"/>
          <w:color w:val="000000"/>
          <w:sz w:val="24"/>
          <w:szCs w:val="24"/>
        </w:rPr>
        <w:t xml:space="preserve"> </w:t>
      </w:r>
      <w:r w:rsidR="00B56D6E" w:rsidRPr="0015687D">
        <w:rPr>
          <w:rFonts w:ascii="Times New Roman" w:hAnsi="Times New Roman" w:cs="Times New Roman"/>
          <w:color w:val="000000"/>
          <w:sz w:val="24"/>
          <w:szCs w:val="24"/>
        </w:rPr>
        <w:t>P</w:t>
      </w:r>
      <w:r w:rsidR="00E956E7" w:rsidRPr="0015687D">
        <w:rPr>
          <w:rFonts w:ascii="Times New Roman" w:hAnsi="Times New Roman" w:cs="Times New Roman"/>
          <w:color w:val="000000"/>
          <w:sz w:val="24"/>
          <w:szCs w:val="24"/>
        </w:rPr>
        <w:t>rojektų</w:t>
      </w:r>
      <w:r w:rsidR="00F75DC3" w:rsidRPr="0015687D">
        <w:rPr>
          <w:rFonts w:ascii="Times New Roman" w:hAnsi="Times New Roman" w:cs="Times New Roman"/>
          <w:color w:val="000000" w:themeColor="text1"/>
          <w:sz w:val="24"/>
          <w:szCs w:val="24"/>
        </w:rPr>
        <w:t xml:space="preserve"> </w:t>
      </w:r>
      <w:r w:rsidR="008837D9" w:rsidRPr="0015687D">
        <w:rPr>
          <w:rFonts w:ascii="Times New Roman" w:hAnsi="Times New Roman" w:cs="Times New Roman"/>
          <w:color w:val="000000" w:themeColor="text1"/>
          <w:sz w:val="24"/>
          <w:szCs w:val="24"/>
        </w:rPr>
        <w:t>tinkamumo finansuoti</w:t>
      </w:r>
      <w:r w:rsidR="00F75DC3" w:rsidRPr="0015687D">
        <w:rPr>
          <w:rFonts w:ascii="Times New Roman" w:hAnsi="Times New Roman" w:cs="Times New Roman"/>
          <w:color w:val="000000" w:themeColor="text1"/>
          <w:sz w:val="24"/>
          <w:szCs w:val="24"/>
        </w:rPr>
        <w:t xml:space="preserve"> vertinimą</w:t>
      </w:r>
      <w:r w:rsidR="00587822" w:rsidRPr="0015687D">
        <w:rPr>
          <w:rFonts w:ascii="Times New Roman" w:hAnsi="Times New Roman" w:cs="Times New Roman"/>
          <w:color w:val="000000" w:themeColor="text1"/>
          <w:sz w:val="24"/>
          <w:szCs w:val="24"/>
        </w:rPr>
        <w:t xml:space="preserve"> </w:t>
      </w:r>
      <w:r w:rsidR="004F6272">
        <w:rPr>
          <w:rFonts w:ascii="Times New Roman" w:hAnsi="Times New Roman" w:cs="Times New Roman"/>
          <w:color w:val="000000" w:themeColor="text1"/>
          <w:sz w:val="24"/>
          <w:szCs w:val="24"/>
        </w:rPr>
        <w:t xml:space="preserve">ir </w:t>
      </w:r>
      <w:r w:rsidR="002D7A5E">
        <w:rPr>
          <w:rFonts w:ascii="Times New Roman" w:hAnsi="Times New Roman" w:cs="Times New Roman"/>
          <w:color w:val="000000" w:themeColor="text1"/>
          <w:sz w:val="24"/>
          <w:szCs w:val="24"/>
        </w:rPr>
        <w:t>už</w:t>
      </w:r>
      <w:r w:rsidR="002D7A5E" w:rsidRPr="0015687D">
        <w:rPr>
          <w:rFonts w:ascii="Times New Roman" w:hAnsi="Times New Roman" w:cs="Times New Roman"/>
          <w:color w:val="000000" w:themeColor="text1"/>
          <w:sz w:val="24"/>
          <w:szCs w:val="24"/>
        </w:rPr>
        <w:t>pild</w:t>
      </w:r>
      <w:r w:rsidR="002D7A5E">
        <w:rPr>
          <w:rFonts w:ascii="Times New Roman" w:hAnsi="Times New Roman" w:cs="Times New Roman"/>
          <w:color w:val="000000" w:themeColor="text1"/>
          <w:sz w:val="24"/>
          <w:szCs w:val="24"/>
        </w:rPr>
        <w:t>o</w:t>
      </w:r>
      <w:r w:rsidR="002D7A5E" w:rsidRPr="0015687D">
        <w:rPr>
          <w:rFonts w:ascii="Times New Roman" w:hAnsi="Times New Roman" w:cs="Times New Roman"/>
          <w:color w:val="000000" w:themeColor="text1"/>
          <w:sz w:val="24"/>
          <w:szCs w:val="24"/>
        </w:rPr>
        <w:t xml:space="preserve"> </w:t>
      </w:r>
      <w:r w:rsidR="001A38D0" w:rsidRPr="0015687D">
        <w:rPr>
          <w:rFonts w:ascii="Times New Roman" w:hAnsi="Times New Roman" w:cs="Times New Roman"/>
          <w:color w:val="000000" w:themeColor="text1"/>
          <w:sz w:val="24"/>
          <w:szCs w:val="24"/>
        </w:rPr>
        <w:t>Projektų tinkamumo finansuoti vertinimo</w:t>
      </w:r>
      <w:r w:rsidR="00F51225" w:rsidRPr="0015687D">
        <w:rPr>
          <w:rFonts w:ascii="Times New Roman" w:hAnsi="Times New Roman" w:cs="Times New Roman"/>
          <w:color w:val="000000" w:themeColor="text1"/>
          <w:sz w:val="24"/>
          <w:szCs w:val="24"/>
        </w:rPr>
        <w:t xml:space="preserve"> </w:t>
      </w:r>
      <w:r w:rsidR="000677EE" w:rsidRPr="0015687D">
        <w:rPr>
          <w:rFonts w:ascii="Times New Roman" w:hAnsi="Times New Roman" w:cs="Times New Roman"/>
          <w:color w:val="000000" w:themeColor="text1"/>
          <w:sz w:val="24"/>
          <w:szCs w:val="24"/>
        </w:rPr>
        <w:t>lentelę</w:t>
      </w:r>
      <w:r w:rsidR="002D7A5E">
        <w:rPr>
          <w:rFonts w:ascii="Times New Roman" w:hAnsi="Times New Roman" w:cs="Times New Roman"/>
          <w:color w:val="000000" w:themeColor="text1"/>
          <w:sz w:val="24"/>
          <w:szCs w:val="24"/>
        </w:rPr>
        <w:t>, kurios forma nustatyta</w:t>
      </w:r>
      <w:r w:rsidR="002D7A5E" w:rsidRPr="002D7A5E">
        <w:rPr>
          <w:rFonts w:ascii="Times New Roman" w:hAnsi="Times New Roman" w:cs="Times New Roman"/>
          <w:color w:val="000000" w:themeColor="text1"/>
          <w:sz w:val="24"/>
          <w:szCs w:val="24"/>
        </w:rPr>
        <w:t xml:space="preserve"> </w:t>
      </w:r>
      <w:r w:rsidR="002D7A5E" w:rsidRPr="0015687D">
        <w:rPr>
          <w:rFonts w:ascii="Times New Roman" w:hAnsi="Times New Roman" w:cs="Times New Roman"/>
          <w:color w:val="000000" w:themeColor="text1"/>
          <w:sz w:val="24"/>
          <w:szCs w:val="24"/>
        </w:rPr>
        <w:t>Aprašo 3 priede</w:t>
      </w:r>
      <w:r w:rsidR="00491153" w:rsidRPr="0015687D">
        <w:rPr>
          <w:rFonts w:ascii="Times New Roman" w:hAnsi="Times New Roman" w:cs="Times New Roman"/>
          <w:color w:val="000000"/>
          <w:sz w:val="24"/>
          <w:szCs w:val="24"/>
        </w:rPr>
        <w:t>.</w:t>
      </w:r>
      <w:bookmarkEnd w:id="32"/>
      <w:bookmarkEnd w:id="34"/>
      <w:r w:rsidR="00491153" w:rsidRPr="0015687D">
        <w:rPr>
          <w:rFonts w:ascii="Times New Roman" w:hAnsi="Times New Roman" w:cs="Times New Roman"/>
          <w:color w:val="000000"/>
          <w:sz w:val="24"/>
          <w:szCs w:val="24"/>
        </w:rPr>
        <w:t xml:space="preserve"> </w:t>
      </w:r>
      <w:bookmarkEnd w:id="33"/>
    </w:p>
    <w:p w14:paraId="11C22097" w14:textId="685D4433" w:rsidR="00347E2B" w:rsidRPr="0015687D" w:rsidRDefault="006B71ED" w:rsidP="006001FB">
      <w:pPr>
        <w:pStyle w:val="ListParagraph"/>
        <w:numPr>
          <w:ilvl w:val="0"/>
          <w:numId w:val="1"/>
        </w:numPr>
        <w:tabs>
          <w:tab w:val="left" w:pos="993"/>
          <w:tab w:val="left" w:pos="1276"/>
          <w:tab w:val="left" w:pos="1701"/>
        </w:tabs>
        <w:spacing w:line="240" w:lineRule="auto"/>
        <w:ind w:firstLine="567"/>
        <w:jc w:val="both"/>
        <w:rPr>
          <w:rFonts w:ascii="Times New Roman" w:eastAsia="Times New Roman" w:hAnsi="Times New Roman" w:cs="Times New Roman"/>
          <w:sz w:val="24"/>
          <w:szCs w:val="24"/>
          <w:lang w:eastAsia="lt-LT"/>
        </w:rPr>
      </w:pPr>
      <w:bookmarkStart w:id="35" w:name="_Ref156374997"/>
      <w:r w:rsidRPr="0015687D">
        <w:rPr>
          <w:rFonts w:ascii="Times New Roman" w:eastAsia="Times New Roman" w:hAnsi="Times New Roman" w:cs="Times New Roman"/>
          <w:sz w:val="24"/>
          <w:szCs w:val="24"/>
          <w:lang w:eastAsia="en-GB"/>
        </w:rPr>
        <w:t xml:space="preserve">Projektai yra atrenkami pagal šiuos </w:t>
      </w:r>
      <w:r w:rsidR="00EF51AD">
        <w:rPr>
          <w:rFonts w:ascii="Times New Roman" w:eastAsia="Times New Roman" w:hAnsi="Times New Roman" w:cs="Times New Roman"/>
          <w:sz w:val="24"/>
          <w:szCs w:val="24"/>
          <w:lang w:eastAsia="en-GB"/>
        </w:rPr>
        <w:t>p</w:t>
      </w:r>
      <w:r w:rsidR="00EF51AD" w:rsidRPr="0015687D">
        <w:rPr>
          <w:rFonts w:ascii="Times New Roman" w:eastAsia="Times New Roman" w:hAnsi="Times New Roman" w:cs="Times New Roman"/>
          <w:sz w:val="24"/>
          <w:szCs w:val="24"/>
          <w:lang w:eastAsia="en-GB"/>
        </w:rPr>
        <w:t xml:space="preserve">rioritetinius </w:t>
      </w:r>
      <w:r w:rsidRPr="0015687D">
        <w:rPr>
          <w:rFonts w:ascii="Times New Roman" w:eastAsia="Times New Roman" w:hAnsi="Times New Roman" w:cs="Times New Roman"/>
          <w:sz w:val="24"/>
          <w:szCs w:val="24"/>
          <w:lang w:eastAsia="en-GB"/>
        </w:rPr>
        <w:t>vertinimo kriterijus, kurių detalus aprašymas pateiktas Aprašo 3 priede:</w:t>
      </w:r>
      <w:bookmarkEnd w:id="35"/>
      <w:r w:rsidRPr="0015687D">
        <w:rPr>
          <w:rFonts w:ascii="Times New Roman" w:eastAsia="Times New Roman" w:hAnsi="Times New Roman" w:cs="Times New Roman"/>
          <w:sz w:val="24"/>
          <w:szCs w:val="24"/>
          <w:lang w:eastAsia="en-GB"/>
        </w:rPr>
        <w:t xml:space="preserve"> </w:t>
      </w:r>
    </w:p>
    <w:p w14:paraId="49941E27" w14:textId="7F1F0B94" w:rsidR="00347E2B" w:rsidRPr="0015687D" w:rsidRDefault="006B71ED" w:rsidP="006001FB">
      <w:pPr>
        <w:pStyle w:val="ListParagraph"/>
        <w:numPr>
          <w:ilvl w:val="1"/>
          <w:numId w:val="1"/>
        </w:numPr>
        <w:tabs>
          <w:tab w:val="left" w:pos="993"/>
          <w:tab w:val="left" w:pos="1276"/>
          <w:tab w:val="left" w:pos="1701"/>
        </w:tabs>
        <w:spacing w:line="240" w:lineRule="auto"/>
        <w:jc w:val="both"/>
        <w:rPr>
          <w:rFonts w:ascii="Times New Roman" w:eastAsia="Times New Roman" w:hAnsi="Times New Roman" w:cs="Times New Roman"/>
          <w:sz w:val="24"/>
          <w:szCs w:val="24"/>
          <w:lang w:eastAsia="lt-LT"/>
        </w:rPr>
      </w:pPr>
      <w:r w:rsidRPr="0015687D">
        <w:rPr>
          <w:rFonts w:ascii="Times New Roman" w:eastAsia="Times New Roman" w:hAnsi="Times New Roman" w:cs="Times New Roman"/>
          <w:sz w:val="24"/>
          <w:szCs w:val="24"/>
          <w:lang w:eastAsia="en-GB"/>
        </w:rPr>
        <w:t xml:space="preserve">projekto problema ir </w:t>
      </w:r>
      <w:r w:rsidR="00366B84">
        <w:rPr>
          <w:rFonts w:ascii="Times New Roman" w:eastAsia="Times New Roman" w:hAnsi="Times New Roman" w:cs="Times New Roman"/>
          <w:sz w:val="24"/>
          <w:szCs w:val="24"/>
          <w:lang w:eastAsia="en-GB"/>
        </w:rPr>
        <w:t>mastas</w:t>
      </w:r>
      <w:r w:rsidRPr="0015687D">
        <w:rPr>
          <w:rFonts w:ascii="Times New Roman" w:eastAsia="Times New Roman" w:hAnsi="Times New Roman" w:cs="Times New Roman"/>
          <w:sz w:val="24"/>
          <w:szCs w:val="24"/>
          <w:lang w:eastAsia="en-GB"/>
        </w:rPr>
        <w:t>;</w:t>
      </w:r>
    </w:p>
    <w:p w14:paraId="27DB1F91" w14:textId="2060819E" w:rsidR="00347E2B" w:rsidRPr="0015687D" w:rsidRDefault="006B71ED" w:rsidP="006001FB">
      <w:pPr>
        <w:pStyle w:val="ListParagraph"/>
        <w:numPr>
          <w:ilvl w:val="1"/>
          <w:numId w:val="1"/>
        </w:numPr>
        <w:tabs>
          <w:tab w:val="left" w:pos="993"/>
          <w:tab w:val="left" w:pos="1276"/>
          <w:tab w:val="left" w:pos="1701"/>
        </w:tabs>
        <w:spacing w:line="240" w:lineRule="auto"/>
        <w:jc w:val="both"/>
        <w:rPr>
          <w:rFonts w:ascii="Times New Roman" w:eastAsia="Times New Roman" w:hAnsi="Times New Roman" w:cs="Times New Roman"/>
          <w:sz w:val="24"/>
          <w:szCs w:val="24"/>
          <w:lang w:eastAsia="lt-LT"/>
        </w:rPr>
      </w:pPr>
      <w:r w:rsidRPr="0015687D">
        <w:rPr>
          <w:rFonts w:ascii="Times New Roman" w:eastAsia="Times New Roman" w:hAnsi="Times New Roman" w:cs="Times New Roman"/>
          <w:sz w:val="24"/>
          <w:szCs w:val="24"/>
          <w:lang w:eastAsia="en-GB"/>
        </w:rPr>
        <w:t xml:space="preserve">projekto </w:t>
      </w:r>
      <w:r w:rsidR="00C478A1">
        <w:rPr>
          <w:rFonts w:ascii="Times New Roman" w:eastAsia="Times New Roman" w:hAnsi="Times New Roman" w:cs="Times New Roman"/>
          <w:sz w:val="24"/>
          <w:szCs w:val="24"/>
          <w:lang w:eastAsia="en-GB"/>
        </w:rPr>
        <w:t>aktualumas</w:t>
      </w:r>
      <w:r w:rsidRPr="0015687D">
        <w:rPr>
          <w:rFonts w:ascii="Times New Roman" w:eastAsia="Times New Roman" w:hAnsi="Times New Roman" w:cs="Times New Roman"/>
          <w:sz w:val="24"/>
          <w:szCs w:val="24"/>
          <w:lang w:eastAsia="en-GB"/>
        </w:rPr>
        <w:t>;</w:t>
      </w:r>
    </w:p>
    <w:p w14:paraId="316117D8" w14:textId="77777777" w:rsidR="00347E2B" w:rsidRPr="0015687D" w:rsidRDefault="006B71ED" w:rsidP="006001FB">
      <w:pPr>
        <w:pStyle w:val="ListParagraph"/>
        <w:numPr>
          <w:ilvl w:val="1"/>
          <w:numId w:val="1"/>
        </w:numPr>
        <w:tabs>
          <w:tab w:val="left" w:pos="993"/>
          <w:tab w:val="left" w:pos="1276"/>
          <w:tab w:val="left" w:pos="1701"/>
        </w:tabs>
        <w:spacing w:line="240" w:lineRule="auto"/>
        <w:jc w:val="both"/>
        <w:rPr>
          <w:rFonts w:ascii="Times New Roman" w:eastAsia="Times New Roman" w:hAnsi="Times New Roman" w:cs="Times New Roman"/>
          <w:sz w:val="24"/>
          <w:szCs w:val="24"/>
          <w:lang w:eastAsia="lt-LT"/>
        </w:rPr>
      </w:pPr>
      <w:r w:rsidRPr="0015687D">
        <w:rPr>
          <w:rFonts w:ascii="Times New Roman" w:eastAsia="Times New Roman" w:hAnsi="Times New Roman" w:cs="Times New Roman"/>
          <w:sz w:val="24"/>
          <w:szCs w:val="24"/>
          <w:lang w:eastAsia="en-GB"/>
        </w:rPr>
        <w:t>projekto nauda</w:t>
      </w:r>
      <w:r w:rsidR="00347E2B" w:rsidRPr="0015687D">
        <w:rPr>
          <w:rFonts w:ascii="Times New Roman" w:eastAsia="Times New Roman" w:hAnsi="Times New Roman" w:cs="Times New Roman"/>
          <w:sz w:val="24"/>
          <w:szCs w:val="24"/>
          <w:lang w:eastAsia="en-GB"/>
        </w:rPr>
        <w:t>;</w:t>
      </w:r>
    </w:p>
    <w:p w14:paraId="39FF4D8D" w14:textId="77777777" w:rsidR="00347E2B" w:rsidRPr="0015687D" w:rsidRDefault="006B71ED" w:rsidP="006001FB">
      <w:pPr>
        <w:pStyle w:val="ListParagraph"/>
        <w:numPr>
          <w:ilvl w:val="1"/>
          <w:numId w:val="1"/>
        </w:numPr>
        <w:tabs>
          <w:tab w:val="left" w:pos="993"/>
          <w:tab w:val="left" w:pos="1276"/>
          <w:tab w:val="left" w:pos="1701"/>
        </w:tabs>
        <w:spacing w:line="240" w:lineRule="auto"/>
        <w:jc w:val="both"/>
        <w:rPr>
          <w:rFonts w:ascii="Times New Roman" w:eastAsia="Times New Roman" w:hAnsi="Times New Roman" w:cs="Times New Roman"/>
          <w:sz w:val="24"/>
          <w:szCs w:val="24"/>
          <w:lang w:eastAsia="lt-LT"/>
        </w:rPr>
      </w:pPr>
      <w:bookmarkStart w:id="36" w:name="_Ref156376430"/>
      <w:r w:rsidRPr="0015687D">
        <w:rPr>
          <w:rFonts w:ascii="Times New Roman" w:eastAsia="Times New Roman" w:hAnsi="Times New Roman" w:cs="Times New Roman"/>
          <w:sz w:val="24"/>
          <w:szCs w:val="24"/>
          <w:lang w:eastAsia="en-GB"/>
        </w:rPr>
        <w:t>projekto naujumas;</w:t>
      </w:r>
      <w:bookmarkEnd w:id="36"/>
    </w:p>
    <w:p w14:paraId="0A8F3B41" w14:textId="77777777" w:rsidR="00347E2B" w:rsidRPr="0015687D" w:rsidRDefault="006B71ED" w:rsidP="006001FB">
      <w:pPr>
        <w:pStyle w:val="ListParagraph"/>
        <w:numPr>
          <w:ilvl w:val="1"/>
          <w:numId w:val="1"/>
        </w:numPr>
        <w:tabs>
          <w:tab w:val="left" w:pos="993"/>
          <w:tab w:val="left" w:pos="1276"/>
          <w:tab w:val="left" w:pos="1701"/>
        </w:tabs>
        <w:spacing w:line="240" w:lineRule="auto"/>
        <w:jc w:val="both"/>
        <w:rPr>
          <w:rFonts w:ascii="Times New Roman" w:eastAsia="Times New Roman" w:hAnsi="Times New Roman" w:cs="Times New Roman"/>
          <w:sz w:val="24"/>
          <w:szCs w:val="24"/>
          <w:lang w:eastAsia="lt-LT"/>
        </w:rPr>
      </w:pPr>
      <w:bookmarkStart w:id="37" w:name="_Ref156376389"/>
      <w:r w:rsidRPr="0015687D">
        <w:rPr>
          <w:rFonts w:ascii="Times New Roman" w:eastAsia="Times New Roman" w:hAnsi="Times New Roman" w:cs="Times New Roman"/>
          <w:sz w:val="24"/>
          <w:szCs w:val="24"/>
          <w:lang w:eastAsia="en-GB"/>
        </w:rPr>
        <w:t>projekto įgyvendinimas;</w:t>
      </w:r>
      <w:bookmarkEnd w:id="37"/>
    </w:p>
    <w:p w14:paraId="02BE8909" w14:textId="5234D734" w:rsidR="007D7DD0" w:rsidRPr="0015687D" w:rsidRDefault="006B71ED" w:rsidP="006001FB">
      <w:pPr>
        <w:pStyle w:val="ListParagraph"/>
        <w:numPr>
          <w:ilvl w:val="1"/>
          <w:numId w:val="1"/>
        </w:numPr>
        <w:tabs>
          <w:tab w:val="left" w:pos="993"/>
          <w:tab w:val="left" w:pos="1276"/>
          <w:tab w:val="left" w:pos="1701"/>
        </w:tabs>
        <w:spacing w:line="240" w:lineRule="auto"/>
        <w:jc w:val="both"/>
        <w:rPr>
          <w:rFonts w:ascii="Times New Roman" w:eastAsia="Times New Roman" w:hAnsi="Times New Roman" w:cs="Times New Roman"/>
          <w:sz w:val="24"/>
          <w:szCs w:val="24"/>
          <w:lang w:eastAsia="lt-LT"/>
        </w:rPr>
      </w:pPr>
      <w:r w:rsidRPr="0015687D">
        <w:rPr>
          <w:rFonts w:ascii="Times New Roman" w:eastAsia="Times New Roman" w:hAnsi="Times New Roman" w:cs="Times New Roman"/>
          <w:sz w:val="24"/>
          <w:szCs w:val="24"/>
          <w:lang w:eastAsia="en-GB"/>
        </w:rPr>
        <w:t>finansinis indėlis.</w:t>
      </w:r>
    </w:p>
    <w:p w14:paraId="23982F83" w14:textId="114727EA" w:rsidR="00671257" w:rsidRPr="00CA2B55" w:rsidRDefault="00FC7489" w:rsidP="006001FB">
      <w:pPr>
        <w:pStyle w:val="ListParagraph"/>
        <w:numPr>
          <w:ilvl w:val="0"/>
          <w:numId w:val="1"/>
        </w:numPr>
        <w:tabs>
          <w:tab w:val="left" w:pos="993"/>
          <w:tab w:val="left" w:pos="1276"/>
          <w:tab w:val="left" w:pos="1701"/>
        </w:tabs>
        <w:spacing w:line="240" w:lineRule="auto"/>
        <w:ind w:firstLine="567"/>
        <w:jc w:val="both"/>
        <w:rPr>
          <w:rFonts w:ascii="Times New Roman" w:hAnsi="Times New Roman" w:cs="Times New Roman"/>
          <w:sz w:val="24"/>
        </w:rPr>
      </w:pPr>
      <w:bookmarkStart w:id="38" w:name="_Ref124254040"/>
      <w:bookmarkStart w:id="39" w:name="_Ref133576074"/>
      <w:bookmarkStart w:id="40" w:name="_Ref155777028"/>
      <w:r>
        <w:rPr>
          <w:rFonts w:ascii="Times New Roman" w:eastAsia="Times New Roman" w:hAnsi="Times New Roman" w:cs="Times New Roman"/>
          <w:sz w:val="24"/>
          <w:szCs w:val="24"/>
          <w:lang w:eastAsia="lt-LT"/>
        </w:rPr>
        <w:t>P</w:t>
      </w:r>
      <w:r w:rsidR="00D17F58" w:rsidRPr="0015687D">
        <w:rPr>
          <w:rFonts w:ascii="Times New Roman" w:eastAsia="Times New Roman" w:hAnsi="Times New Roman" w:cs="Times New Roman"/>
          <w:sz w:val="24"/>
          <w:szCs w:val="24"/>
          <w:lang w:eastAsia="lt-LT"/>
        </w:rPr>
        <w:t xml:space="preserve">rivaloma surinkti </w:t>
      </w:r>
      <w:r w:rsidR="00D17F58" w:rsidRPr="00CA2B55">
        <w:rPr>
          <w:rFonts w:ascii="Times New Roman" w:eastAsia="Times New Roman" w:hAnsi="Times New Roman" w:cs="Times New Roman"/>
          <w:sz w:val="24"/>
          <w:szCs w:val="24"/>
          <w:lang w:eastAsia="lt-LT"/>
        </w:rPr>
        <w:t xml:space="preserve">minimali </w:t>
      </w:r>
      <w:r w:rsidR="00541D31" w:rsidRPr="00CA2B55">
        <w:rPr>
          <w:rFonts w:ascii="Times New Roman" w:eastAsia="Times New Roman" w:hAnsi="Times New Roman" w:cs="Times New Roman"/>
          <w:sz w:val="24"/>
          <w:szCs w:val="24"/>
          <w:lang w:eastAsia="lt-LT"/>
        </w:rPr>
        <w:t xml:space="preserve">bendra </w:t>
      </w:r>
      <w:r w:rsidR="00D17F58" w:rsidRPr="00CA2B55">
        <w:rPr>
          <w:rFonts w:ascii="Times New Roman" w:eastAsia="Times New Roman" w:hAnsi="Times New Roman" w:cs="Times New Roman"/>
          <w:sz w:val="24"/>
          <w:szCs w:val="24"/>
          <w:lang w:eastAsia="lt-LT"/>
        </w:rPr>
        <w:t xml:space="preserve">balų suma </w:t>
      </w:r>
      <w:r w:rsidR="00541D31" w:rsidRPr="00CA2B55">
        <w:rPr>
          <w:rFonts w:ascii="Times New Roman" w:eastAsia="Times New Roman" w:hAnsi="Times New Roman" w:cs="Times New Roman"/>
          <w:sz w:val="24"/>
          <w:szCs w:val="24"/>
          <w:lang w:eastAsia="lt-LT"/>
        </w:rPr>
        <w:t xml:space="preserve">pagal Aprašo </w:t>
      </w:r>
      <w:r w:rsidR="003F6E65" w:rsidRPr="00CA2B55">
        <w:rPr>
          <w:rFonts w:ascii="Times New Roman" w:eastAsia="Times New Roman" w:hAnsi="Times New Roman" w:cs="Times New Roman"/>
          <w:sz w:val="24"/>
          <w:szCs w:val="24"/>
          <w:lang w:eastAsia="lt-LT"/>
        </w:rPr>
        <w:fldChar w:fldCharType="begin"/>
      </w:r>
      <w:r w:rsidR="003F6E65" w:rsidRPr="00CA2B55">
        <w:rPr>
          <w:rFonts w:ascii="Times New Roman" w:eastAsia="Times New Roman" w:hAnsi="Times New Roman" w:cs="Times New Roman"/>
          <w:sz w:val="24"/>
          <w:szCs w:val="24"/>
          <w:lang w:eastAsia="lt-LT"/>
        </w:rPr>
        <w:instrText xml:space="preserve"> REF _Ref156374997 \r \h </w:instrText>
      </w:r>
      <w:r w:rsidR="00851BF3">
        <w:rPr>
          <w:rFonts w:ascii="Times New Roman" w:eastAsia="Times New Roman" w:hAnsi="Times New Roman" w:cs="Times New Roman"/>
          <w:sz w:val="24"/>
          <w:szCs w:val="24"/>
          <w:lang w:eastAsia="lt-LT"/>
        </w:rPr>
        <w:instrText xml:space="preserve"> \* MERGEFORMAT </w:instrText>
      </w:r>
      <w:r w:rsidR="003F6E65" w:rsidRPr="00CA2B55">
        <w:rPr>
          <w:rFonts w:ascii="Times New Roman" w:eastAsia="Times New Roman" w:hAnsi="Times New Roman" w:cs="Times New Roman"/>
          <w:sz w:val="24"/>
          <w:szCs w:val="24"/>
          <w:lang w:eastAsia="lt-LT"/>
        </w:rPr>
      </w:r>
      <w:r w:rsidR="003F6E65" w:rsidRPr="00CA2B55">
        <w:rPr>
          <w:rFonts w:ascii="Times New Roman" w:eastAsia="Times New Roman" w:hAnsi="Times New Roman" w:cs="Times New Roman"/>
          <w:sz w:val="24"/>
          <w:szCs w:val="24"/>
          <w:lang w:eastAsia="lt-LT"/>
        </w:rPr>
        <w:fldChar w:fldCharType="separate"/>
      </w:r>
      <w:r w:rsidR="002E0DA2">
        <w:rPr>
          <w:rFonts w:ascii="Times New Roman" w:eastAsia="Times New Roman" w:hAnsi="Times New Roman" w:cs="Times New Roman"/>
          <w:sz w:val="24"/>
          <w:szCs w:val="24"/>
          <w:lang w:eastAsia="lt-LT"/>
        </w:rPr>
        <w:t>48</w:t>
      </w:r>
      <w:r w:rsidR="003F6E65" w:rsidRPr="00CA2B55">
        <w:rPr>
          <w:rFonts w:ascii="Times New Roman" w:eastAsia="Times New Roman" w:hAnsi="Times New Roman" w:cs="Times New Roman"/>
          <w:sz w:val="24"/>
          <w:szCs w:val="24"/>
          <w:lang w:eastAsia="lt-LT"/>
        </w:rPr>
        <w:fldChar w:fldCharType="end"/>
      </w:r>
      <w:r w:rsidR="003F6E65" w:rsidRPr="00CA2B55">
        <w:rPr>
          <w:rFonts w:ascii="Times New Roman" w:eastAsia="Times New Roman" w:hAnsi="Times New Roman" w:cs="Times New Roman"/>
          <w:sz w:val="24"/>
          <w:szCs w:val="24"/>
          <w:lang w:eastAsia="lt-LT"/>
        </w:rPr>
        <w:t xml:space="preserve"> punkte nurodytus </w:t>
      </w:r>
      <w:r w:rsidR="00366B84">
        <w:rPr>
          <w:rFonts w:ascii="Times New Roman" w:eastAsia="Times New Roman" w:hAnsi="Times New Roman" w:cs="Times New Roman"/>
          <w:sz w:val="24"/>
          <w:szCs w:val="24"/>
          <w:lang w:eastAsia="lt-LT"/>
        </w:rPr>
        <w:t>p</w:t>
      </w:r>
      <w:r w:rsidR="00366B84" w:rsidRPr="00CA2B55">
        <w:rPr>
          <w:rFonts w:ascii="Times New Roman" w:eastAsia="Times New Roman" w:hAnsi="Times New Roman" w:cs="Times New Roman"/>
          <w:sz w:val="24"/>
          <w:szCs w:val="24"/>
          <w:lang w:eastAsia="lt-LT"/>
        </w:rPr>
        <w:t xml:space="preserve">rioritetinius </w:t>
      </w:r>
      <w:r w:rsidR="00671257" w:rsidRPr="00CA2B55">
        <w:rPr>
          <w:rFonts w:ascii="Times New Roman" w:eastAsia="Times New Roman" w:hAnsi="Times New Roman" w:cs="Times New Roman"/>
          <w:sz w:val="24"/>
          <w:szCs w:val="24"/>
          <w:lang w:eastAsia="lt-LT"/>
        </w:rPr>
        <w:t xml:space="preserve">vertinimo </w:t>
      </w:r>
      <w:r w:rsidR="003F6E65" w:rsidRPr="00CA2B55">
        <w:rPr>
          <w:rFonts w:ascii="Times New Roman" w:eastAsia="Times New Roman" w:hAnsi="Times New Roman" w:cs="Times New Roman"/>
          <w:sz w:val="24"/>
          <w:szCs w:val="24"/>
          <w:lang w:eastAsia="lt-LT"/>
        </w:rPr>
        <w:t xml:space="preserve">kriterijus </w:t>
      </w:r>
      <w:r w:rsidR="00D17F58" w:rsidRPr="00CA2B55">
        <w:rPr>
          <w:rFonts w:ascii="Times New Roman" w:eastAsia="Times New Roman" w:hAnsi="Times New Roman" w:cs="Times New Roman"/>
          <w:sz w:val="24"/>
          <w:szCs w:val="24"/>
          <w:lang w:eastAsia="lt-LT"/>
        </w:rPr>
        <w:t xml:space="preserve">turi būti ne mažesnė nei </w:t>
      </w:r>
      <w:r w:rsidR="00DC6513" w:rsidRPr="00CA2B55">
        <w:rPr>
          <w:rFonts w:ascii="Times New Roman" w:eastAsia="Times New Roman" w:hAnsi="Times New Roman" w:cs="Times New Roman"/>
          <w:sz w:val="24"/>
          <w:szCs w:val="24"/>
          <w:lang w:eastAsia="lt-LT"/>
        </w:rPr>
        <w:t>2</w:t>
      </w:r>
      <w:r w:rsidR="00D7640C">
        <w:rPr>
          <w:rFonts w:ascii="Times New Roman" w:eastAsia="Times New Roman" w:hAnsi="Times New Roman" w:cs="Times New Roman"/>
          <w:sz w:val="24"/>
          <w:szCs w:val="24"/>
          <w:lang w:eastAsia="lt-LT"/>
        </w:rPr>
        <w:t>2</w:t>
      </w:r>
      <w:r w:rsidR="00D17F58" w:rsidRPr="00CA2B55">
        <w:rPr>
          <w:rFonts w:ascii="Times New Roman" w:eastAsia="Times New Roman" w:hAnsi="Times New Roman" w:cs="Times New Roman"/>
          <w:sz w:val="24"/>
          <w:szCs w:val="24"/>
          <w:lang w:eastAsia="lt-LT"/>
        </w:rPr>
        <w:t xml:space="preserve"> bal</w:t>
      </w:r>
      <w:r w:rsidR="00541D31" w:rsidRPr="00CA2B55">
        <w:rPr>
          <w:rFonts w:ascii="Times New Roman" w:eastAsia="Times New Roman" w:hAnsi="Times New Roman" w:cs="Times New Roman"/>
          <w:sz w:val="24"/>
          <w:szCs w:val="24"/>
          <w:lang w:eastAsia="lt-LT"/>
        </w:rPr>
        <w:t>a</w:t>
      </w:r>
      <w:r w:rsidR="00D7640C">
        <w:rPr>
          <w:rFonts w:ascii="Times New Roman" w:eastAsia="Times New Roman" w:hAnsi="Times New Roman" w:cs="Times New Roman"/>
          <w:sz w:val="24"/>
          <w:szCs w:val="24"/>
          <w:lang w:eastAsia="lt-LT"/>
        </w:rPr>
        <w:t>i</w:t>
      </w:r>
      <w:r w:rsidR="00A32B5B">
        <w:rPr>
          <w:rFonts w:ascii="Times New Roman" w:eastAsia="Times New Roman" w:hAnsi="Times New Roman" w:cs="Times New Roman"/>
          <w:sz w:val="24"/>
          <w:szCs w:val="24"/>
          <w:lang w:eastAsia="lt-LT"/>
        </w:rPr>
        <w:t>, kai vertinama</w:t>
      </w:r>
      <w:r w:rsidR="00D17F58" w:rsidRPr="00CA2B55">
        <w:rPr>
          <w:rFonts w:ascii="Times New Roman" w:eastAsia="Times New Roman" w:hAnsi="Times New Roman" w:cs="Times New Roman"/>
          <w:sz w:val="24"/>
          <w:szCs w:val="24"/>
          <w:lang w:eastAsia="lt-LT"/>
        </w:rPr>
        <w:t xml:space="preserve"> </w:t>
      </w:r>
      <w:r w:rsidR="00A15667" w:rsidRPr="00CA2B55">
        <w:rPr>
          <w:rFonts w:ascii="Times New Roman" w:eastAsia="Times New Roman" w:hAnsi="Times New Roman" w:cs="Times New Roman"/>
          <w:sz w:val="24"/>
          <w:szCs w:val="24"/>
          <w:lang w:eastAsia="lt-LT"/>
        </w:rPr>
        <w:t xml:space="preserve">Aprašo </w:t>
      </w:r>
      <w:r w:rsidR="00FF741C" w:rsidRPr="00CA2B55">
        <w:rPr>
          <w:rFonts w:ascii="Times New Roman" w:eastAsia="Times New Roman" w:hAnsi="Times New Roman" w:cs="Times New Roman"/>
          <w:sz w:val="24"/>
          <w:szCs w:val="24"/>
          <w:lang w:eastAsia="lt-LT"/>
        </w:rPr>
        <w:fldChar w:fldCharType="begin"/>
      </w:r>
      <w:r w:rsidR="00FF741C" w:rsidRPr="00CA2B55">
        <w:rPr>
          <w:rFonts w:ascii="Times New Roman" w:eastAsia="Times New Roman" w:hAnsi="Times New Roman" w:cs="Times New Roman"/>
          <w:sz w:val="24"/>
          <w:szCs w:val="24"/>
          <w:lang w:eastAsia="lt-LT"/>
        </w:rPr>
        <w:instrText xml:space="preserve"> REF _Ref123820664 \r \h </w:instrText>
      </w:r>
      <w:r w:rsidR="0015687D" w:rsidRPr="00CA2B55">
        <w:rPr>
          <w:rFonts w:ascii="Times New Roman" w:eastAsia="Times New Roman" w:hAnsi="Times New Roman" w:cs="Times New Roman"/>
          <w:sz w:val="24"/>
          <w:szCs w:val="24"/>
          <w:lang w:eastAsia="lt-LT"/>
        </w:rPr>
        <w:instrText xml:space="preserve"> \* MERGEFORMAT </w:instrText>
      </w:r>
      <w:r w:rsidR="00FF741C" w:rsidRPr="00CA2B55">
        <w:rPr>
          <w:rFonts w:ascii="Times New Roman" w:eastAsia="Times New Roman" w:hAnsi="Times New Roman" w:cs="Times New Roman"/>
          <w:sz w:val="24"/>
          <w:szCs w:val="24"/>
          <w:lang w:eastAsia="lt-LT"/>
        </w:rPr>
      </w:r>
      <w:r w:rsidR="00FF741C" w:rsidRPr="00CA2B55">
        <w:rPr>
          <w:rFonts w:ascii="Times New Roman" w:eastAsia="Times New Roman" w:hAnsi="Times New Roman" w:cs="Times New Roman"/>
          <w:sz w:val="24"/>
          <w:szCs w:val="24"/>
          <w:lang w:eastAsia="lt-LT"/>
        </w:rPr>
        <w:fldChar w:fldCharType="separate"/>
      </w:r>
      <w:r w:rsidR="002E0DA2">
        <w:rPr>
          <w:rFonts w:ascii="Times New Roman" w:eastAsia="Times New Roman" w:hAnsi="Times New Roman" w:cs="Times New Roman"/>
          <w:sz w:val="24"/>
          <w:szCs w:val="24"/>
          <w:lang w:eastAsia="lt-LT"/>
        </w:rPr>
        <w:t>5.1</w:t>
      </w:r>
      <w:r w:rsidR="00FF741C" w:rsidRPr="00CA2B55">
        <w:rPr>
          <w:rFonts w:ascii="Times New Roman" w:eastAsia="Times New Roman" w:hAnsi="Times New Roman" w:cs="Times New Roman"/>
          <w:sz w:val="24"/>
          <w:szCs w:val="24"/>
          <w:lang w:eastAsia="lt-LT"/>
        </w:rPr>
        <w:fldChar w:fldCharType="end"/>
      </w:r>
      <w:r w:rsidR="00FF741C" w:rsidRPr="00CA2B55">
        <w:rPr>
          <w:rFonts w:ascii="Times New Roman" w:eastAsia="Times New Roman" w:hAnsi="Times New Roman" w:cs="Times New Roman"/>
          <w:sz w:val="24"/>
          <w:szCs w:val="24"/>
          <w:lang w:eastAsia="lt-LT"/>
        </w:rPr>
        <w:t xml:space="preserve"> </w:t>
      </w:r>
      <w:r w:rsidR="00A15667" w:rsidRPr="00CA2B55">
        <w:rPr>
          <w:rFonts w:ascii="Times New Roman" w:eastAsia="Times New Roman" w:hAnsi="Times New Roman" w:cs="Times New Roman"/>
          <w:sz w:val="24"/>
          <w:szCs w:val="24"/>
          <w:lang w:eastAsia="lt-LT"/>
        </w:rPr>
        <w:t xml:space="preserve">punkte nurodyta </w:t>
      </w:r>
      <w:r w:rsidR="00A32B5B" w:rsidRPr="00CA2B55">
        <w:rPr>
          <w:rFonts w:ascii="Times New Roman" w:eastAsia="Times New Roman" w:hAnsi="Times New Roman" w:cs="Times New Roman"/>
          <w:sz w:val="24"/>
          <w:szCs w:val="24"/>
          <w:lang w:eastAsia="lt-LT"/>
        </w:rPr>
        <w:t>veikla</w:t>
      </w:r>
      <w:r w:rsidR="00A32B5B">
        <w:rPr>
          <w:rFonts w:ascii="Times New Roman" w:eastAsia="Times New Roman" w:hAnsi="Times New Roman" w:cs="Times New Roman"/>
          <w:sz w:val="24"/>
          <w:szCs w:val="24"/>
          <w:lang w:eastAsia="lt-LT"/>
        </w:rPr>
        <w:t>,</w:t>
      </w:r>
      <w:r w:rsidR="00A32B5B" w:rsidRPr="00CA2B55">
        <w:rPr>
          <w:rFonts w:ascii="Times New Roman" w:eastAsia="Times New Roman" w:hAnsi="Times New Roman" w:cs="Times New Roman"/>
          <w:sz w:val="24"/>
          <w:szCs w:val="24"/>
          <w:lang w:eastAsia="lt-LT"/>
        </w:rPr>
        <w:t xml:space="preserve"> </w:t>
      </w:r>
      <w:r w:rsidR="00D17F58" w:rsidRPr="00CA2B55">
        <w:rPr>
          <w:rFonts w:ascii="Times New Roman" w:eastAsia="Times New Roman" w:hAnsi="Times New Roman" w:cs="Times New Roman"/>
          <w:sz w:val="24"/>
          <w:szCs w:val="24"/>
          <w:lang w:eastAsia="lt-LT"/>
        </w:rPr>
        <w:t xml:space="preserve">ir ne mažesnė nei </w:t>
      </w:r>
      <w:r w:rsidR="008E1499" w:rsidRPr="002A3B12">
        <w:rPr>
          <w:rFonts w:ascii="Times New Roman" w:eastAsia="Times New Roman" w:hAnsi="Times New Roman" w:cs="Times New Roman"/>
          <w:sz w:val="24"/>
          <w:szCs w:val="24"/>
          <w:lang w:eastAsia="lt-LT"/>
        </w:rPr>
        <w:t>18</w:t>
      </w:r>
      <w:r w:rsidR="00D17F58" w:rsidRPr="00CA2B55">
        <w:rPr>
          <w:rFonts w:ascii="Times New Roman" w:eastAsia="Times New Roman" w:hAnsi="Times New Roman" w:cs="Times New Roman"/>
          <w:sz w:val="24"/>
          <w:szCs w:val="24"/>
          <w:lang w:eastAsia="lt-LT"/>
        </w:rPr>
        <w:t xml:space="preserve"> bal</w:t>
      </w:r>
      <w:r w:rsidR="005123E3" w:rsidRPr="00CA2B55">
        <w:rPr>
          <w:rFonts w:ascii="Times New Roman" w:eastAsia="Times New Roman" w:hAnsi="Times New Roman" w:cs="Times New Roman"/>
          <w:sz w:val="24"/>
          <w:szCs w:val="24"/>
          <w:lang w:eastAsia="lt-LT"/>
        </w:rPr>
        <w:t>ų</w:t>
      </w:r>
      <w:r w:rsidR="00A32B5B">
        <w:rPr>
          <w:rFonts w:ascii="Times New Roman" w:eastAsia="Times New Roman" w:hAnsi="Times New Roman" w:cs="Times New Roman"/>
          <w:sz w:val="24"/>
          <w:szCs w:val="24"/>
          <w:lang w:eastAsia="lt-LT"/>
        </w:rPr>
        <w:t>, kai vertinama</w:t>
      </w:r>
      <w:r w:rsidR="00D17F58" w:rsidRPr="00CA2B55">
        <w:rPr>
          <w:rFonts w:ascii="Times New Roman" w:eastAsia="Times New Roman" w:hAnsi="Times New Roman" w:cs="Times New Roman"/>
          <w:sz w:val="24"/>
          <w:szCs w:val="24"/>
          <w:lang w:eastAsia="lt-LT"/>
        </w:rPr>
        <w:t xml:space="preserve"> </w:t>
      </w:r>
      <w:r w:rsidR="00EE4A7A" w:rsidRPr="00CA2B55">
        <w:rPr>
          <w:rFonts w:ascii="Times New Roman" w:eastAsia="Times New Roman" w:hAnsi="Times New Roman" w:cs="Times New Roman"/>
          <w:sz w:val="24"/>
          <w:szCs w:val="24"/>
          <w:lang w:eastAsia="lt-LT"/>
        </w:rPr>
        <w:t xml:space="preserve">Aprašo </w:t>
      </w:r>
      <w:r w:rsidR="00FF741C" w:rsidRPr="00CA2B55">
        <w:rPr>
          <w:rFonts w:ascii="Times New Roman" w:eastAsia="Times New Roman" w:hAnsi="Times New Roman" w:cs="Times New Roman"/>
          <w:sz w:val="24"/>
          <w:szCs w:val="24"/>
          <w:lang w:eastAsia="lt-LT"/>
        </w:rPr>
        <w:fldChar w:fldCharType="begin"/>
      </w:r>
      <w:r w:rsidR="00FF741C" w:rsidRPr="00CA2B55">
        <w:rPr>
          <w:rFonts w:ascii="Times New Roman" w:eastAsia="Times New Roman" w:hAnsi="Times New Roman" w:cs="Times New Roman"/>
          <w:sz w:val="24"/>
          <w:szCs w:val="24"/>
          <w:lang w:eastAsia="lt-LT"/>
        </w:rPr>
        <w:instrText xml:space="preserve"> REF _Ref123821068 \r \h </w:instrText>
      </w:r>
      <w:r w:rsidR="0015687D" w:rsidRPr="00CA2B55">
        <w:rPr>
          <w:rFonts w:ascii="Times New Roman" w:eastAsia="Times New Roman" w:hAnsi="Times New Roman" w:cs="Times New Roman"/>
          <w:sz w:val="24"/>
          <w:szCs w:val="24"/>
          <w:lang w:eastAsia="lt-LT"/>
        </w:rPr>
        <w:instrText xml:space="preserve"> \* MERGEFORMAT </w:instrText>
      </w:r>
      <w:r w:rsidR="00FF741C" w:rsidRPr="00CA2B55">
        <w:rPr>
          <w:rFonts w:ascii="Times New Roman" w:eastAsia="Times New Roman" w:hAnsi="Times New Roman" w:cs="Times New Roman"/>
          <w:sz w:val="24"/>
          <w:szCs w:val="24"/>
          <w:lang w:eastAsia="lt-LT"/>
        </w:rPr>
      </w:r>
      <w:r w:rsidR="00FF741C" w:rsidRPr="00CA2B55">
        <w:rPr>
          <w:rFonts w:ascii="Times New Roman" w:eastAsia="Times New Roman" w:hAnsi="Times New Roman" w:cs="Times New Roman"/>
          <w:sz w:val="24"/>
          <w:szCs w:val="24"/>
          <w:lang w:eastAsia="lt-LT"/>
        </w:rPr>
        <w:fldChar w:fldCharType="separate"/>
      </w:r>
      <w:r w:rsidR="002E0DA2">
        <w:rPr>
          <w:rFonts w:ascii="Times New Roman" w:eastAsia="Times New Roman" w:hAnsi="Times New Roman" w:cs="Times New Roman"/>
          <w:sz w:val="24"/>
          <w:szCs w:val="24"/>
          <w:lang w:eastAsia="lt-LT"/>
        </w:rPr>
        <w:t>5.2</w:t>
      </w:r>
      <w:r w:rsidR="00FF741C" w:rsidRPr="00CA2B55">
        <w:rPr>
          <w:rFonts w:ascii="Times New Roman" w:eastAsia="Times New Roman" w:hAnsi="Times New Roman" w:cs="Times New Roman"/>
          <w:sz w:val="24"/>
          <w:szCs w:val="24"/>
          <w:lang w:eastAsia="lt-LT"/>
        </w:rPr>
        <w:fldChar w:fldCharType="end"/>
      </w:r>
      <w:r w:rsidR="00FF741C" w:rsidRPr="00CA2B55">
        <w:rPr>
          <w:rFonts w:ascii="Times New Roman" w:eastAsia="Times New Roman" w:hAnsi="Times New Roman" w:cs="Times New Roman"/>
          <w:sz w:val="24"/>
          <w:szCs w:val="24"/>
          <w:lang w:eastAsia="lt-LT"/>
        </w:rPr>
        <w:t xml:space="preserve"> punkte nurodyta veikla</w:t>
      </w:r>
      <w:r w:rsidR="00D17F58" w:rsidRPr="00CA2B55">
        <w:rPr>
          <w:rFonts w:ascii="Times New Roman" w:eastAsia="Times New Roman" w:hAnsi="Times New Roman" w:cs="Times New Roman"/>
          <w:sz w:val="24"/>
          <w:szCs w:val="24"/>
          <w:lang w:eastAsia="lt-LT"/>
        </w:rPr>
        <w:t xml:space="preserve">. </w:t>
      </w:r>
    </w:p>
    <w:p w14:paraId="2A9EE1B2" w14:textId="71D2FCF8" w:rsidR="007A5C7D" w:rsidRPr="00CA2B55" w:rsidRDefault="00322C63" w:rsidP="006001FB">
      <w:pPr>
        <w:pStyle w:val="ListParagraph"/>
        <w:numPr>
          <w:ilvl w:val="0"/>
          <w:numId w:val="1"/>
        </w:numPr>
        <w:tabs>
          <w:tab w:val="left" w:pos="993"/>
          <w:tab w:val="left" w:pos="1276"/>
          <w:tab w:val="left" w:pos="1701"/>
        </w:tabs>
        <w:spacing w:line="240" w:lineRule="auto"/>
        <w:ind w:firstLine="567"/>
        <w:jc w:val="both"/>
        <w:rPr>
          <w:rFonts w:ascii="Times New Roman" w:hAnsi="Times New Roman" w:cs="Times New Roman"/>
          <w:sz w:val="24"/>
        </w:rPr>
      </w:pPr>
      <w:r w:rsidRPr="00CA2B55">
        <w:rPr>
          <w:rFonts w:ascii="Times New Roman" w:eastAsia="Times New Roman" w:hAnsi="Times New Roman" w:cs="Times New Roman"/>
          <w:sz w:val="24"/>
          <w:szCs w:val="24"/>
          <w:lang w:eastAsia="lt-LT"/>
        </w:rPr>
        <w:t>M</w:t>
      </w:r>
      <w:r w:rsidR="00BC2E99" w:rsidRPr="00CA2B55">
        <w:rPr>
          <w:rFonts w:ascii="Times New Roman" w:eastAsia="Times New Roman" w:hAnsi="Times New Roman" w:cs="Times New Roman"/>
          <w:sz w:val="24"/>
          <w:szCs w:val="24"/>
          <w:lang w:eastAsia="lt-LT"/>
        </w:rPr>
        <w:t xml:space="preserve">inimalios privalomos surinkti </w:t>
      </w:r>
      <w:r w:rsidRPr="00CA2B55">
        <w:rPr>
          <w:rFonts w:ascii="Times New Roman" w:eastAsia="Times New Roman" w:hAnsi="Times New Roman" w:cs="Times New Roman"/>
          <w:sz w:val="24"/>
          <w:szCs w:val="24"/>
          <w:lang w:eastAsia="lt-LT"/>
        </w:rPr>
        <w:t>balų sumos</w:t>
      </w:r>
      <w:r w:rsidR="00C207FF" w:rsidRPr="00CA2B55">
        <w:rPr>
          <w:rFonts w:ascii="Times New Roman" w:eastAsia="Times New Roman" w:hAnsi="Times New Roman" w:cs="Times New Roman"/>
          <w:sz w:val="24"/>
          <w:szCs w:val="24"/>
          <w:lang w:eastAsia="lt-LT"/>
        </w:rPr>
        <w:t xml:space="preserve"> pagal kiekvien</w:t>
      </w:r>
      <w:r w:rsidR="00E77927" w:rsidRPr="00CA2B55">
        <w:rPr>
          <w:rFonts w:ascii="Times New Roman" w:eastAsia="Times New Roman" w:hAnsi="Times New Roman" w:cs="Times New Roman"/>
          <w:sz w:val="24"/>
          <w:szCs w:val="24"/>
          <w:lang w:eastAsia="lt-LT"/>
        </w:rPr>
        <w:t>ą</w:t>
      </w:r>
      <w:r w:rsidR="00C207FF" w:rsidRPr="00CA2B55">
        <w:rPr>
          <w:rFonts w:ascii="Times New Roman" w:eastAsia="Times New Roman" w:hAnsi="Times New Roman" w:cs="Times New Roman"/>
          <w:sz w:val="24"/>
          <w:szCs w:val="24"/>
          <w:lang w:eastAsia="lt-LT"/>
        </w:rPr>
        <w:t xml:space="preserve"> iš </w:t>
      </w:r>
      <w:r w:rsidR="00671257" w:rsidRPr="00CA2B55">
        <w:rPr>
          <w:rFonts w:ascii="Times New Roman" w:eastAsia="Times New Roman" w:hAnsi="Times New Roman" w:cs="Times New Roman"/>
          <w:sz w:val="24"/>
          <w:szCs w:val="24"/>
          <w:lang w:eastAsia="lt-LT"/>
        </w:rPr>
        <w:t>A</w:t>
      </w:r>
      <w:r w:rsidR="00930876" w:rsidRPr="00CA2B55">
        <w:rPr>
          <w:rFonts w:ascii="Times New Roman" w:eastAsia="Times New Roman" w:hAnsi="Times New Roman" w:cs="Times New Roman"/>
          <w:sz w:val="24"/>
          <w:szCs w:val="24"/>
          <w:lang w:eastAsia="lt-LT"/>
        </w:rPr>
        <w:t xml:space="preserve">prašo </w:t>
      </w:r>
      <w:r w:rsidR="00930876" w:rsidRPr="00CA2B55">
        <w:rPr>
          <w:rFonts w:ascii="Times New Roman" w:eastAsia="Times New Roman" w:hAnsi="Times New Roman" w:cs="Times New Roman"/>
          <w:sz w:val="24"/>
          <w:szCs w:val="24"/>
          <w:lang w:eastAsia="lt-LT"/>
        </w:rPr>
        <w:fldChar w:fldCharType="begin"/>
      </w:r>
      <w:r w:rsidR="00930876" w:rsidRPr="00CA2B55">
        <w:rPr>
          <w:rFonts w:ascii="Times New Roman" w:eastAsia="Times New Roman" w:hAnsi="Times New Roman" w:cs="Times New Roman"/>
          <w:sz w:val="24"/>
          <w:szCs w:val="24"/>
          <w:lang w:eastAsia="lt-LT"/>
        </w:rPr>
        <w:instrText xml:space="preserve"> REF _Ref156374997 \r \h </w:instrText>
      </w:r>
      <w:r w:rsidR="00851BF3">
        <w:rPr>
          <w:rFonts w:ascii="Times New Roman" w:eastAsia="Times New Roman" w:hAnsi="Times New Roman" w:cs="Times New Roman"/>
          <w:sz w:val="24"/>
          <w:szCs w:val="24"/>
          <w:lang w:eastAsia="lt-LT"/>
        </w:rPr>
        <w:instrText xml:space="preserve"> \* MERGEFORMAT </w:instrText>
      </w:r>
      <w:r w:rsidR="00930876" w:rsidRPr="00CA2B55">
        <w:rPr>
          <w:rFonts w:ascii="Times New Roman" w:eastAsia="Times New Roman" w:hAnsi="Times New Roman" w:cs="Times New Roman"/>
          <w:sz w:val="24"/>
          <w:szCs w:val="24"/>
          <w:lang w:eastAsia="lt-LT"/>
        </w:rPr>
      </w:r>
      <w:r w:rsidR="00930876" w:rsidRPr="00CA2B55">
        <w:rPr>
          <w:rFonts w:ascii="Times New Roman" w:eastAsia="Times New Roman" w:hAnsi="Times New Roman" w:cs="Times New Roman"/>
          <w:sz w:val="24"/>
          <w:szCs w:val="24"/>
          <w:lang w:eastAsia="lt-LT"/>
        </w:rPr>
        <w:fldChar w:fldCharType="separate"/>
      </w:r>
      <w:r w:rsidR="002E0DA2">
        <w:rPr>
          <w:rFonts w:ascii="Times New Roman" w:eastAsia="Times New Roman" w:hAnsi="Times New Roman" w:cs="Times New Roman"/>
          <w:sz w:val="24"/>
          <w:szCs w:val="24"/>
          <w:lang w:eastAsia="lt-LT"/>
        </w:rPr>
        <w:t>48</w:t>
      </w:r>
      <w:r w:rsidR="00930876" w:rsidRPr="00CA2B55">
        <w:rPr>
          <w:rFonts w:ascii="Times New Roman" w:eastAsia="Times New Roman" w:hAnsi="Times New Roman" w:cs="Times New Roman"/>
          <w:sz w:val="24"/>
          <w:szCs w:val="24"/>
          <w:lang w:eastAsia="lt-LT"/>
        </w:rPr>
        <w:fldChar w:fldCharType="end"/>
      </w:r>
      <w:r w:rsidR="00930876" w:rsidRPr="00CA2B55">
        <w:rPr>
          <w:rFonts w:ascii="Times New Roman" w:eastAsia="Times New Roman" w:hAnsi="Times New Roman" w:cs="Times New Roman"/>
          <w:sz w:val="24"/>
          <w:szCs w:val="24"/>
          <w:lang w:eastAsia="lt-LT"/>
        </w:rPr>
        <w:t xml:space="preserve"> punkte nurodytų </w:t>
      </w:r>
      <w:r w:rsidR="00EF51AD">
        <w:rPr>
          <w:rFonts w:ascii="Times New Roman" w:eastAsia="Times New Roman" w:hAnsi="Times New Roman" w:cs="Times New Roman"/>
          <w:sz w:val="24"/>
          <w:szCs w:val="24"/>
          <w:lang w:eastAsia="lt-LT"/>
        </w:rPr>
        <w:t>p</w:t>
      </w:r>
      <w:r w:rsidR="00EF51AD" w:rsidRPr="00CA2B55">
        <w:rPr>
          <w:rFonts w:ascii="Times New Roman" w:eastAsia="Times New Roman" w:hAnsi="Times New Roman" w:cs="Times New Roman"/>
          <w:sz w:val="24"/>
          <w:szCs w:val="24"/>
          <w:lang w:eastAsia="lt-LT"/>
        </w:rPr>
        <w:t xml:space="preserve">rioritetinių </w:t>
      </w:r>
      <w:r w:rsidR="003F6E65" w:rsidRPr="00CA2B55">
        <w:rPr>
          <w:rFonts w:ascii="Times New Roman" w:eastAsia="Times New Roman" w:hAnsi="Times New Roman" w:cs="Times New Roman"/>
          <w:sz w:val="24"/>
          <w:szCs w:val="24"/>
          <w:lang w:eastAsia="lt-LT"/>
        </w:rPr>
        <w:t xml:space="preserve">vertinimo </w:t>
      </w:r>
      <w:r w:rsidR="00C207FF" w:rsidRPr="00CA2B55">
        <w:rPr>
          <w:rFonts w:ascii="Times New Roman" w:eastAsia="Times New Roman" w:hAnsi="Times New Roman" w:cs="Times New Roman"/>
          <w:sz w:val="24"/>
          <w:szCs w:val="24"/>
          <w:lang w:eastAsia="lt-LT"/>
        </w:rPr>
        <w:t>kriterijų</w:t>
      </w:r>
      <w:r w:rsidR="00E77927" w:rsidRPr="00CA2B55">
        <w:rPr>
          <w:rFonts w:ascii="Times New Roman" w:eastAsia="Times New Roman" w:hAnsi="Times New Roman" w:cs="Times New Roman"/>
          <w:sz w:val="24"/>
          <w:szCs w:val="24"/>
          <w:lang w:eastAsia="lt-LT"/>
        </w:rPr>
        <w:t xml:space="preserve"> yra</w:t>
      </w:r>
      <w:r w:rsidRPr="00CA2B55">
        <w:rPr>
          <w:rFonts w:ascii="Times New Roman" w:eastAsia="Times New Roman" w:hAnsi="Times New Roman" w:cs="Times New Roman"/>
          <w:sz w:val="24"/>
          <w:szCs w:val="24"/>
          <w:lang w:eastAsia="lt-LT"/>
        </w:rPr>
        <w:t xml:space="preserve"> nurodomos Aprašo 3 priede. </w:t>
      </w:r>
      <w:bookmarkEnd w:id="38"/>
      <w:r w:rsidR="0077403C" w:rsidRPr="00CA2B55">
        <w:rPr>
          <w:rFonts w:ascii="Times New Roman" w:eastAsia="Times New Roman" w:hAnsi="Times New Roman" w:cs="Times New Roman"/>
          <w:sz w:val="24"/>
          <w:szCs w:val="24"/>
          <w:lang w:eastAsia="lt-LT"/>
        </w:rPr>
        <w:t>Projektui nesurinkus minimalios</w:t>
      </w:r>
      <w:r w:rsidR="006D1AD3" w:rsidRPr="00CA2B55">
        <w:rPr>
          <w:rFonts w:ascii="Times New Roman" w:eastAsia="Times New Roman" w:hAnsi="Times New Roman" w:cs="Times New Roman"/>
          <w:sz w:val="24"/>
          <w:szCs w:val="24"/>
          <w:lang w:eastAsia="lt-LT"/>
        </w:rPr>
        <w:t xml:space="preserve"> balų sumos</w:t>
      </w:r>
      <w:r w:rsidR="007A6609" w:rsidRPr="00CA2B55">
        <w:rPr>
          <w:rFonts w:ascii="Times New Roman" w:eastAsia="Times New Roman" w:hAnsi="Times New Roman" w:cs="Times New Roman"/>
          <w:sz w:val="24"/>
          <w:szCs w:val="24"/>
          <w:lang w:eastAsia="lt-LT"/>
        </w:rPr>
        <w:t xml:space="preserve"> </w:t>
      </w:r>
      <w:r w:rsidR="002A0E5E">
        <w:rPr>
          <w:rFonts w:ascii="Times New Roman" w:eastAsia="Times New Roman" w:hAnsi="Times New Roman" w:cs="Times New Roman"/>
          <w:sz w:val="24"/>
          <w:szCs w:val="24"/>
          <w:lang w:eastAsia="lt-LT"/>
        </w:rPr>
        <w:t>pagal</w:t>
      </w:r>
      <w:r w:rsidR="002A0E5E" w:rsidRPr="00CA2B55">
        <w:rPr>
          <w:rFonts w:ascii="Times New Roman" w:eastAsia="Times New Roman" w:hAnsi="Times New Roman" w:cs="Times New Roman"/>
          <w:sz w:val="24"/>
          <w:szCs w:val="24"/>
          <w:lang w:eastAsia="lt-LT"/>
        </w:rPr>
        <w:t xml:space="preserve"> </w:t>
      </w:r>
      <w:r w:rsidR="00C52141" w:rsidRPr="00CA2B55">
        <w:rPr>
          <w:rFonts w:ascii="Times New Roman" w:eastAsia="Times New Roman" w:hAnsi="Times New Roman" w:cs="Times New Roman"/>
          <w:sz w:val="24"/>
          <w:szCs w:val="24"/>
          <w:lang w:eastAsia="lt-LT"/>
        </w:rPr>
        <w:t xml:space="preserve">bent </w:t>
      </w:r>
      <w:r w:rsidR="002A0E5E" w:rsidRPr="00CA2B55">
        <w:rPr>
          <w:rFonts w:ascii="Times New Roman" w:eastAsia="Times New Roman" w:hAnsi="Times New Roman" w:cs="Times New Roman"/>
          <w:sz w:val="24"/>
          <w:szCs w:val="24"/>
          <w:lang w:eastAsia="lt-LT"/>
        </w:rPr>
        <w:t>vien</w:t>
      </w:r>
      <w:r w:rsidR="002A0E5E">
        <w:rPr>
          <w:rFonts w:ascii="Times New Roman" w:eastAsia="Times New Roman" w:hAnsi="Times New Roman" w:cs="Times New Roman"/>
          <w:sz w:val="24"/>
          <w:szCs w:val="24"/>
          <w:lang w:eastAsia="lt-LT"/>
        </w:rPr>
        <w:t>ą</w:t>
      </w:r>
      <w:r w:rsidR="002A0E5E" w:rsidRPr="00CA2B55">
        <w:rPr>
          <w:rFonts w:ascii="Times New Roman" w:eastAsia="Times New Roman" w:hAnsi="Times New Roman" w:cs="Times New Roman"/>
          <w:sz w:val="24"/>
          <w:szCs w:val="24"/>
          <w:lang w:eastAsia="lt-LT"/>
        </w:rPr>
        <w:t xml:space="preserve"> </w:t>
      </w:r>
      <w:r w:rsidR="00EF51AD">
        <w:rPr>
          <w:rFonts w:ascii="Times New Roman" w:eastAsia="Times New Roman" w:hAnsi="Times New Roman" w:cs="Times New Roman"/>
          <w:sz w:val="24"/>
          <w:szCs w:val="24"/>
          <w:lang w:eastAsia="lt-LT"/>
        </w:rPr>
        <w:t>p</w:t>
      </w:r>
      <w:r w:rsidR="00EF51AD" w:rsidRPr="00CA2B55">
        <w:rPr>
          <w:rFonts w:ascii="Times New Roman" w:eastAsia="Times New Roman" w:hAnsi="Times New Roman" w:cs="Times New Roman"/>
          <w:sz w:val="24"/>
          <w:szCs w:val="24"/>
          <w:lang w:eastAsia="lt-LT"/>
        </w:rPr>
        <w:t xml:space="preserve">rioritetinio </w:t>
      </w:r>
      <w:r w:rsidR="000F32B6" w:rsidRPr="00CA2B55">
        <w:rPr>
          <w:rFonts w:ascii="Times New Roman" w:eastAsia="Times New Roman" w:hAnsi="Times New Roman" w:cs="Times New Roman"/>
          <w:sz w:val="24"/>
          <w:szCs w:val="24"/>
          <w:lang w:eastAsia="lt-LT"/>
        </w:rPr>
        <w:t xml:space="preserve">vertinimo </w:t>
      </w:r>
      <w:r w:rsidR="00951B5C" w:rsidRPr="00CA2B55">
        <w:rPr>
          <w:rFonts w:ascii="Times New Roman" w:eastAsia="Times New Roman" w:hAnsi="Times New Roman" w:cs="Times New Roman"/>
          <w:sz w:val="24"/>
          <w:szCs w:val="24"/>
          <w:lang w:eastAsia="lt-LT"/>
        </w:rPr>
        <w:t>kriterij</w:t>
      </w:r>
      <w:r w:rsidR="00951B5C">
        <w:rPr>
          <w:rFonts w:ascii="Times New Roman" w:eastAsia="Times New Roman" w:hAnsi="Times New Roman" w:cs="Times New Roman"/>
          <w:sz w:val="24"/>
          <w:szCs w:val="24"/>
          <w:lang w:eastAsia="lt-LT"/>
        </w:rPr>
        <w:t>ų</w:t>
      </w:r>
      <w:r w:rsidR="006D1AD3" w:rsidRPr="00CA2B55">
        <w:rPr>
          <w:rFonts w:ascii="Times New Roman" w:eastAsia="Times New Roman" w:hAnsi="Times New Roman" w:cs="Times New Roman"/>
          <w:sz w:val="24"/>
          <w:szCs w:val="24"/>
          <w:lang w:eastAsia="lt-LT"/>
        </w:rPr>
        <w:t xml:space="preserve">, paraiška </w:t>
      </w:r>
      <w:r w:rsidR="007907E2" w:rsidRPr="00CA2B55">
        <w:rPr>
          <w:rFonts w:ascii="Times New Roman" w:eastAsia="Times New Roman" w:hAnsi="Times New Roman" w:cs="Times New Roman"/>
          <w:sz w:val="24"/>
          <w:szCs w:val="24"/>
          <w:lang w:eastAsia="lt-LT"/>
        </w:rPr>
        <w:t xml:space="preserve">toliau </w:t>
      </w:r>
      <w:r w:rsidR="00951B5C">
        <w:rPr>
          <w:rFonts w:ascii="Times New Roman" w:eastAsia="Times New Roman" w:hAnsi="Times New Roman" w:cs="Times New Roman"/>
          <w:sz w:val="24"/>
          <w:szCs w:val="24"/>
          <w:lang w:eastAsia="lt-LT"/>
        </w:rPr>
        <w:t>ne</w:t>
      </w:r>
      <w:r w:rsidR="007907E2" w:rsidRPr="00CA2B55">
        <w:rPr>
          <w:rFonts w:ascii="Times New Roman" w:eastAsia="Times New Roman" w:hAnsi="Times New Roman" w:cs="Times New Roman"/>
          <w:sz w:val="24"/>
          <w:szCs w:val="24"/>
          <w:lang w:eastAsia="lt-LT"/>
        </w:rPr>
        <w:t>vertinama.</w:t>
      </w:r>
      <w:r w:rsidR="00224AD3" w:rsidRPr="00CA2B55">
        <w:rPr>
          <w:rFonts w:ascii="Times New Roman" w:eastAsia="Times New Roman" w:hAnsi="Times New Roman" w:cs="Times New Roman"/>
          <w:sz w:val="24"/>
          <w:szCs w:val="24"/>
          <w:lang w:eastAsia="lt-LT"/>
        </w:rPr>
        <w:t xml:space="preserve"> </w:t>
      </w:r>
      <w:bookmarkEnd w:id="39"/>
      <w:r w:rsidR="007F6E23" w:rsidRPr="00CA2B55">
        <w:rPr>
          <w:rFonts w:ascii="Times New Roman" w:eastAsia="Times New Roman" w:hAnsi="Times New Roman" w:cs="Times New Roman"/>
          <w:sz w:val="24"/>
          <w:szCs w:val="24"/>
          <w:lang w:eastAsia="lt-LT"/>
        </w:rPr>
        <w:t xml:space="preserve"> </w:t>
      </w:r>
    </w:p>
    <w:p w14:paraId="2DA7580A" w14:textId="25443AFB" w:rsidR="00AA7791" w:rsidRPr="00CA2B55" w:rsidRDefault="00307A21" w:rsidP="006001FB">
      <w:pPr>
        <w:pStyle w:val="ListParagraph"/>
        <w:numPr>
          <w:ilvl w:val="0"/>
          <w:numId w:val="1"/>
        </w:numPr>
        <w:tabs>
          <w:tab w:val="left" w:pos="993"/>
          <w:tab w:val="left" w:pos="1276"/>
          <w:tab w:val="left" w:pos="1701"/>
        </w:tabs>
        <w:spacing w:line="240" w:lineRule="auto"/>
        <w:ind w:firstLine="567"/>
        <w:jc w:val="both"/>
        <w:rPr>
          <w:rFonts w:ascii="Times New Roman" w:hAnsi="Times New Roman" w:cs="Times New Roman"/>
          <w:sz w:val="24"/>
          <w:szCs w:val="24"/>
        </w:rPr>
      </w:pPr>
      <w:bookmarkStart w:id="41" w:name="_Ref156561379"/>
      <w:r w:rsidRPr="00CA2B55">
        <w:rPr>
          <w:rFonts w:ascii="Times New Roman" w:eastAsia="Times New Roman" w:hAnsi="Times New Roman" w:cs="Times New Roman"/>
          <w:sz w:val="24"/>
          <w:szCs w:val="24"/>
          <w:lang w:eastAsia="lt-LT"/>
        </w:rPr>
        <w:t xml:space="preserve">Paraiška atmetama, jei </w:t>
      </w:r>
      <w:r w:rsidR="00985697" w:rsidRPr="00CA2B55">
        <w:rPr>
          <w:rFonts w:ascii="Times New Roman" w:eastAsia="Times New Roman" w:hAnsi="Times New Roman" w:cs="Times New Roman"/>
          <w:sz w:val="24"/>
          <w:szCs w:val="24"/>
          <w:lang w:eastAsia="lt-LT"/>
        </w:rPr>
        <w:t>P</w:t>
      </w:r>
      <w:r w:rsidR="00314A4C" w:rsidRPr="00CA2B55">
        <w:rPr>
          <w:rFonts w:ascii="Times New Roman" w:eastAsia="Times New Roman" w:hAnsi="Times New Roman" w:cs="Times New Roman"/>
          <w:sz w:val="24"/>
          <w:szCs w:val="24"/>
          <w:lang w:eastAsia="lt-LT"/>
        </w:rPr>
        <w:t xml:space="preserve">rojektas </w:t>
      </w:r>
      <w:r w:rsidR="005D3A0B">
        <w:rPr>
          <w:rFonts w:ascii="Times New Roman" w:eastAsia="Times New Roman" w:hAnsi="Times New Roman" w:cs="Times New Roman"/>
          <w:sz w:val="24"/>
          <w:szCs w:val="24"/>
          <w:lang w:eastAsia="lt-LT"/>
        </w:rPr>
        <w:t>neatitinka</w:t>
      </w:r>
      <w:r w:rsidR="00B5515F" w:rsidRPr="00CA2B55">
        <w:rPr>
          <w:rFonts w:ascii="Times New Roman" w:eastAsia="Times New Roman" w:hAnsi="Times New Roman" w:cs="Times New Roman"/>
          <w:sz w:val="24"/>
          <w:szCs w:val="24"/>
          <w:lang w:eastAsia="lt-LT"/>
        </w:rPr>
        <w:t xml:space="preserve"> </w:t>
      </w:r>
      <w:r w:rsidR="00EF51AD">
        <w:rPr>
          <w:rFonts w:ascii="Times New Roman" w:eastAsia="Times New Roman" w:hAnsi="Times New Roman" w:cs="Times New Roman"/>
          <w:sz w:val="24"/>
          <w:szCs w:val="24"/>
          <w:lang w:eastAsia="lt-LT"/>
        </w:rPr>
        <w:t>s</w:t>
      </w:r>
      <w:r w:rsidR="00EF51AD" w:rsidRPr="00CA2B55">
        <w:rPr>
          <w:rFonts w:ascii="Times New Roman" w:eastAsia="Times New Roman" w:hAnsi="Times New Roman" w:cs="Times New Roman"/>
          <w:sz w:val="24"/>
          <w:szCs w:val="24"/>
          <w:lang w:eastAsia="lt-LT"/>
        </w:rPr>
        <w:t xml:space="preserve">pecialiųjų </w:t>
      </w:r>
      <w:r w:rsidR="007A5173" w:rsidRPr="00CA2B55">
        <w:rPr>
          <w:rFonts w:ascii="Times New Roman" w:eastAsia="Times New Roman" w:hAnsi="Times New Roman" w:cs="Times New Roman"/>
          <w:sz w:val="24"/>
          <w:szCs w:val="24"/>
          <w:lang w:eastAsia="lt-LT"/>
        </w:rPr>
        <w:t>kriterij</w:t>
      </w:r>
      <w:r w:rsidR="00741F7B" w:rsidRPr="00CA2B55">
        <w:rPr>
          <w:rFonts w:ascii="Times New Roman" w:eastAsia="Times New Roman" w:hAnsi="Times New Roman" w:cs="Times New Roman"/>
          <w:sz w:val="24"/>
          <w:szCs w:val="24"/>
          <w:lang w:eastAsia="lt-LT"/>
        </w:rPr>
        <w:t>ų</w:t>
      </w:r>
      <w:r w:rsidR="00B5515F" w:rsidRPr="00CA2B55">
        <w:rPr>
          <w:rFonts w:ascii="Times New Roman" w:eastAsia="Times New Roman" w:hAnsi="Times New Roman" w:cs="Times New Roman"/>
          <w:sz w:val="24"/>
          <w:szCs w:val="24"/>
          <w:lang w:eastAsia="lt-LT"/>
        </w:rPr>
        <w:t xml:space="preserve"> </w:t>
      </w:r>
      <w:r w:rsidR="008174A3">
        <w:rPr>
          <w:rFonts w:ascii="Times New Roman" w:eastAsia="Times New Roman" w:hAnsi="Times New Roman" w:cs="Times New Roman"/>
          <w:sz w:val="24"/>
          <w:szCs w:val="24"/>
          <w:lang w:eastAsia="lt-LT"/>
        </w:rPr>
        <w:t>arba</w:t>
      </w:r>
      <w:r w:rsidR="00B5515F" w:rsidRPr="00CA2B55">
        <w:rPr>
          <w:rFonts w:ascii="Times New Roman" w:eastAsia="Times New Roman" w:hAnsi="Times New Roman" w:cs="Times New Roman"/>
          <w:sz w:val="24"/>
          <w:szCs w:val="24"/>
          <w:lang w:eastAsia="lt-LT"/>
        </w:rPr>
        <w:t xml:space="preserve"> </w:t>
      </w:r>
      <w:r w:rsidR="00F11947">
        <w:rPr>
          <w:rFonts w:ascii="Times New Roman" w:eastAsia="Times New Roman" w:hAnsi="Times New Roman" w:cs="Times New Roman"/>
          <w:sz w:val="24"/>
          <w:szCs w:val="24"/>
          <w:lang w:eastAsia="lt-LT"/>
        </w:rPr>
        <w:t xml:space="preserve">nesurenka </w:t>
      </w:r>
      <w:r w:rsidR="00B5515F" w:rsidRPr="00CA2B55">
        <w:rPr>
          <w:rFonts w:ascii="Times New Roman" w:eastAsia="Times New Roman" w:hAnsi="Times New Roman" w:cs="Times New Roman"/>
          <w:sz w:val="24"/>
          <w:szCs w:val="24"/>
          <w:lang w:eastAsia="lt-LT"/>
        </w:rPr>
        <w:t xml:space="preserve">Aprašo </w:t>
      </w:r>
      <w:r w:rsidR="00353A7D" w:rsidRPr="00CA2B55">
        <w:rPr>
          <w:rFonts w:ascii="Times New Roman" w:eastAsia="Times New Roman" w:hAnsi="Times New Roman" w:cs="Times New Roman"/>
          <w:sz w:val="24"/>
          <w:szCs w:val="24"/>
          <w:lang w:eastAsia="lt-LT"/>
        </w:rPr>
        <w:fldChar w:fldCharType="begin"/>
      </w:r>
      <w:r w:rsidR="00353A7D" w:rsidRPr="00CA2B55">
        <w:rPr>
          <w:rFonts w:ascii="Times New Roman" w:eastAsia="Times New Roman" w:hAnsi="Times New Roman" w:cs="Times New Roman"/>
          <w:sz w:val="24"/>
          <w:szCs w:val="24"/>
          <w:lang w:eastAsia="lt-LT"/>
        </w:rPr>
        <w:instrText xml:space="preserve"> REF _Ref133576074 \r \h  \* MERGEFORMAT </w:instrText>
      </w:r>
      <w:r w:rsidR="00353A7D" w:rsidRPr="00CA2B55">
        <w:rPr>
          <w:rFonts w:ascii="Times New Roman" w:eastAsia="Times New Roman" w:hAnsi="Times New Roman" w:cs="Times New Roman"/>
          <w:sz w:val="24"/>
          <w:szCs w:val="24"/>
          <w:lang w:eastAsia="lt-LT"/>
        </w:rPr>
      </w:r>
      <w:r w:rsidR="00353A7D" w:rsidRPr="00CA2B55">
        <w:rPr>
          <w:rFonts w:ascii="Times New Roman" w:eastAsia="Times New Roman" w:hAnsi="Times New Roman" w:cs="Times New Roman"/>
          <w:sz w:val="24"/>
          <w:szCs w:val="24"/>
          <w:lang w:eastAsia="lt-LT"/>
        </w:rPr>
        <w:fldChar w:fldCharType="separate"/>
      </w:r>
      <w:r w:rsidR="002E0DA2">
        <w:rPr>
          <w:rFonts w:ascii="Times New Roman" w:eastAsia="Times New Roman" w:hAnsi="Times New Roman" w:cs="Times New Roman"/>
          <w:sz w:val="24"/>
          <w:szCs w:val="24"/>
          <w:lang w:eastAsia="lt-LT"/>
        </w:rPr>
        <w:t>49</w:t>
      </w:r>
      <w:r w:rsidR="00353A7D" w:rsidRPr="00CA2B55">
        <w:rPr>
          <w:rFonts w:ascii="Times New Roman" w:eastAsia="Times New Roman" w:hAnsi="Times New Roman" w:cs="Times New Roman"/>
          <w:sz w:val="24"/>
          <w:szCs w:val="24"/>
          <w:lang w:eastAsia="lt-LT"/>
        </w:rPr>
        <w:fldChar w:fldCharType="end"/>
      </w:r>
      <w:r w:rsidR="00353A7D">
        <w:rPr>
          <w:rFonts w:ascii="Times New Roman" w:eastAsia="Times New Roman" w:hAnsi="Times New Roman" w:cs="Times New Roman"/>
          <w:sz w:val="24"/>
          <w:szCs w:val="24"/>
          <w:lang w:eastAsia="lt-LT"/>
        </w:rPr>
        <w:t> </w:t>
      </w:r>
      <w:r w:rsidR="00E63025" w:rsidRPr="00CA2B55">
        <w:rPr>
          <w:rFonts w:ascii="Times New Roman" w:eastAsia="Times New Roman" w:hAnsi="Times New Roman" w:cs="Times New Roman"/>
          <w:sz w:val="24"/>
          <w:szCs w:val="24"/>
          <w:lang w:eastAsia="lt-LT"/>
        </w:rPr>
        <w:t xml:space="preserve">punkte </w:t>
      </w:r>
      <w:r w:rsidR="007F6E23" w:rsidRPr="00CA2B55">
        <w:rPr>
          <w:rFonts w:ascii="Times New Roman" w:eastAsia="Times New Roman" w:hAnsi="Times New Roman" w:cs="Times New Roman"/>
          <w:sz w:val="24"/>
          <w:szCs w:val="24"/>
          <w:lang w:eastAsia="lt-LT"/>
        </w:rPr>
        <w:t xml:space="preserve">nurodytos minimalios balų sumos arba minimalios balų sumos </w:t>
      </w:r>
      <w:r w:rsidR="00373E05">
        <w:rPr>
          <w:rFonts w:ascii="Times New Roman" w:eastAsia="Times New Roman" w:hAnsi="Times New Roman" w:cs="Times New Roman"/>
          <w:sz w:val="24"/>
          <w:szCs w:val="24"/>
          <w:lang w:eastAsia="lt-LT"/>
        </w:rPr>
        <w:t>pagal</w:t>
      </w:r>
      <w:r w:rsidR="00373E05" w:rsidRPr="00CA2B55">
        <w:rPr>
          <w:rFonts w:ascii="Times New Roman" w:eastAsia="Times New Roman" w:hAnsi="Times New Roman" w:cs="Times New Roman"/>
          <w:sz w:val="24"/>
          <w:szCs w:val="24"/>
          <w:lang w:eastAsia="lt-LT"/>
        </w:rPr>
        <w:t xml:space="preserve"> </w:t>
      </w:r>
      <w:r w:rsidR="007F6E23" w:rsidRPr="00CA2B55">
        <w:rPr>
          <w:rFonts w:ascii="Times New Roman" w:eastAsia="Times New Roman" w:hAnsi="Times New Roman" w:cs="Times New Roman"/>
          <w:sz w:val="24"/>
          <w:szCs w:val="24"/>
          <w:lang w:eastAsia="lt-LT"/>
        </w:rPr>
        <w:t xml:space="preserve">bent </w:t>
      </w:r>
      <w:r w:rsidR="00113867" w:rsidRPr="00CA2B55">
        <w:rPr>
          <w:rFonts w:ascii="Times New Roman" w:eastAsia="Times New Roman" w:hAnsi="Times New Roman" w:cs="Times New Roman"/>
          <w:sz w:val="24"/>
          <w:szCs w:val="24"/>
          <w:lang w:eastAsia="lt-LT"/>
        </w:rPr>
        <w:t>vien</w:t>
      </w:r>
      <w:r w:rsidR="00113867">
        <w:rPr>
          <w:rFonts w:ascii="Times New Roman" w:eastAsia="Times New Roman" w:hAnsi="Times New Roman" w:cs="Times New Roman"/>
          <w:sz w:val="24"/>
          <w:szCs w:val="24"/>
          <w:lang w:eastAsia="lt-LT"/>
        </w:rPr>
        <w:t>ą</w:t>
      </w:r>
      <w:r w:rsidR="00113867" w:rsidRPr="00CA2B55">
        <w:rPr>
          <w:rFonts w:ascii="Times New Roman" w:eastAsia="Times New Roman" w:hAnsi="Times New Roman" w:cs="Times New Roman"/>
          <w:sz w:val="24"/>
          <w:szCs w:val="24"/>
          <w:lang w:eastAsia="lt-LT"/>
        </w:rPr>
        <w:t xml:space="preserve"> </w:t>
      </w:r>
      <w:r w:rsidR="00EF51AD">
        <w:rPr>
          <w:rFonts w:ascii="Times New Roman" w:eastAsia="Times New Roman" w:hAnsi="Times New Roman" w:cs="Times New Roman"/>
          <w:sz w:val="24"/>
          <w:szCs w:val="24"/>
          <w:lang w:eastAsia="lt-LT"/>
        </w:rPr>
        <w:t>p</w:t>
      </w:r>
      <w:r w:rsidR="00EF51AD" w:rsidRPr="00CA2B55">
        <w:rPr>
          <w:rFonts w:ascii="Times New Roman" w:eastAsia="Times New Roman" w:hAnsi="Times New Roman" w:cs="Times New Roman"/>
          <w:sz w:val="24"/>
          <w:szCs w:val="24"/>
          <w:lang w:eastAsia="lt-LT"/>
        </w:rPr>
        <w:t xml:space="preserve">rioritetinio </w:t>
      </w:r>
      <w:r w:rsidR="00B027EF" w:rsidRPr="00CA2B55">
        <w:rPr>
          <w:rFonts w:ascii="Times New Roman" w:eastAsia="Times New Roman" w:hAnsi="Times New Roman" w:cs="Times New Roman"/>
          <w:sz w:val="24"/>
          <w:szCs w:val="24"/>
          <w:lang w:eastAsia="lt-LT"/>
        </w:rPr>
        <w:t>vertinimo</w:t>
      </w:r>
      <w:r w:rsidR="007F6E23" w:rsidRPr="00CA2B55">
        <w:rPr>
          <w:rFonts w:ascii="Times New Roman" w:eastAsia="Times New Roman" w:hAnsi="Times New Roman" w:cs="Times New Roman"/>
          <w:sz w:val="24"/>
          <w:szCs w:val="24"/>
          <w:lang w:eastAsia="lt-LT"/>
        </w:rPr>
        <w:t xml:space="preserve"> </w:t>
      </w:r>
      <w:bookmarkEnd w:id="40"/>
      <w:r w:rsidR="00113867" w:rsidRPr="00CA2B55">
        <w:rPr>
          <w:rFonts w:ascii="Times New Roman" w:eastAsia="Times New Roman" w:hAnsi="Times New Roman" w:cs="Times New Roman"/>
          <w:sz w:val="24"/>
          <w:szCs w:val="24"/>
          <w:lang w:eastAsia="lt-LT"/>
        </w:rPr>
        <w:t>kriterij</w:t>
      </w:r>
      <w:r w:rsidR="00113867">
        <w:rPr>
          <w:rFonts w:ascii="Times New Roman" w:eastAsia="Times New Roman" w:hAnsi="Times New Roman" w:cs="Times New Roman"/>
          <w:sz w:val="24"/>
          <w:szCs w:val="24"/>
          <w:lang w:eastAsia="lt-LT"/>
        </w:rPr>
        <w:t>ų</w:t>
      </w:r>
      <w:r w:rsidR="00E63025" w:rsidRPr="00CA2B55">
        <w:rPr>
          <w:rFonts w:ascii="Times New Roman" w:eastAsia="Times New Roman" w:hAnsi="Times New Roman" w:cs="Times New Roman"/>
          <w:sz w:val="24"/>
          <w:szCs w:val="24"/>
          <w:lang w:eastAsia="lt-LT"/>
        </w:rPr>
        <w:t>.</w:t>
      </w:r>
      <w:bookmarkEnd w:id="41"/>
    </w:p>
    <w:p w14:paraId="74D618BE" w14:textId="50EDC5B9" w:rsidR="00BA37C5" w:rsidRPr="00CA2B55" w:rsidRDefault="007A5C7D" w:rsidP="006001FB">
      <w:pPr>
        <w:pStyle w:val="ListParagraph"/>
        <w:numPr>
          <w:ilvl w:val="0"/>
          <w:numId w:val="1"/>
        </w:numPr>
        <w:tabs>
          <w:tab w:val="left" w:pos="993"/>
          <w:tab w:val="left" w:pos="1276"/>
          <w:tab w:val="left" w:pos="1701"/>
        </w:tabs>
        <w:spacing w:line="240" w:lineRule="auto"/>
        <w:ind w:firstLine="567"/>
        <w:jc w:val="both"/>
        <w:rPr>
          <w:rFonts w:ascii="Times New Roman" w:hAnsi="Times New Roman" w:cs="Times New Roman"/>
          <w:sz w:val="24"/>
        </w:rPr>
      </w:pPr>
      <w:bookmarkStart w:id="42" w:name="_Ref159835701"/>
      <w:r w:rsidRPr="00CA2B55">
        <w:rPr>
          <w:rFonts w:ascii="Times New Roman" w:hAnsi="Times New Roman" w:cs="Times New Roman"/>
          <w:sz w:val="24"/>
          <w:szCs w:val="24"/>
          <w:lang w:eastAsia="lt-LT"/>
        </w:rPr>
        <w:t xml:space="preserve">Agentūros sprendimu </w:t>
      </w:r>
      <w:r w:rsidR="00BA37C5" w:rsidRPr="00CA2B55">
        <w:rPr>
          <w:rFonts w:ascii="Times New Roman" w:hAnsi="Times New Roman" w:cs="Times New Roman"/>
          <w:sz w:val="24"/>
          <w:szCs w:val="24"/>
          <w:lang w:eastAsia="lt-LT"/>
        </w:rPr>
        <w:t xml:space="preserve">Aprašo </w:t>
      </w:r>
      <w:r w:rsidR="00104FB4" w:rsidRPr="00CA2B55">
        <w:rPr>
          <w:rFonts w:ascii="Times New Roman" w:hAnsi="Times New Roman" w:cs="Times New Roman"/>
          <w:sz w:val="24"/>
          <w:szCs w:val="24"/>
          <w:lang w:eastAsia="lt-LT"/>
        </w:rPr>
        <w:fldChar w:fldCharType="begin"/>
      </w:r>
      <w:r w:rsidR="00104FB4" w:rsidRPr="00CA2B55">
        <w:rPr>
          <w:rFonts w:ascii="Times New Roman" w:hAnsi="Times New Roman" w:cs="Times New Roman"/>
          <w:sz w:val="24"/>
          <w:szCs w:val="24"/>
          <w:lang w:eastAsia="lt-LT"/>
        </w:rPr>
        <w:instrText xml:space="preserve"> REF _Ref124156835 \r \h </w:instrText>
      </w:r>
      <w:r w:rsidR="0015687D" w:rsidRPr="00CA2B55">
        <w:rPr>
          <w:rFonts w:ascii="Times New Roman" w:hAnsi="Times New Roman" w:cs="Times New Roman"/>
          <w:sz w:val="24"/>
          <w:szCs w:val="24"/>
          <w:lang w:eastAsia="lt-LT"/>
        </w:rPr>
        <w:instrText xml:space="preserve"> \* MERGEFORMAT </w:instrText>
      </w:r>
      <w:r w:rsidR="00104FB4" w:rsidRPr="00CA2B55">
        <w:rPr>
          <w:rFonts w:ascii="Times New Roman" w:hAnsi="Times New Roman" w:cs="Times New Roman"/>
          <w:sz w:val="24"/>
          <w:szCs w:val="24"/>
          <w:lang w:eastAsia="lt-LT"/>
        </w:rPr>
      </w:r>
      <w:r w:rsidR="00104FB4" w:rsidRPr="00CA2B55">
        <w:rPr>
          <w:rFonts w:ascii="Times New Roman" w:hAnsi="Times New Roman" w:cs="Times New Roman"/>
          <w:sz w:val="24"/>
          <w:szCs w:val="24"/>
          <w:lang w:eastAsia="lt-LT"/>
        </w:rPr>
        <w:fldChar w:fldCharType="separate"/>
      </w:r>
      <w:r w:rsidR="002E0DA2">
        <w:rPr>
          <w:rFonts w:ascii="Times New Roman" w:hAnsi="Times New Roman" w:cs="Times New Roman"/>
          <w:sz w:val="24"/>
          <w:szCs w:val="24"/>
          <w:lang w:eastAsia="lt-LT"/>
        </w:rPr>
        <w:t>44</w:t>
      </w:r>
      <w:r w:rsidR="00104FB4" w:rsidRPr="00CA2B55">
        <w:rPr>
          <w:rFonts w:ascii="Times New Roman" w:hAnsi="Times New Roman" w:cs="Times New Roman"/>
          <w:sz w:val="24"/>
          <w:szCs w:val="24"/>
          <w:lang w:eastAsia="lt-LT"/>
        </w:rPr>
        <w:fldChar w:fldCharType="end"/>
      </w:r>
      <w:r w:rsidR="00BA37C5" w:rsidRPr="00CA2B55">
        <w:rPr>
          <w:rFonts w:ascii="Times New Roman" w:hAnsi="Times New Roman" w:cs="Times New Roman"/>
          <w:sz w:val="24"/>
          <w:szCs w:val="24"/>
          <w:lang w:eastAsia="lt-LT"/>
        </w:rPr>
        <w:t xml:space="preserve"> ir </w:t>
      </w:r>
      <w:r w:rsidR="00242395" w:rsidRPr="00CA2B55">
        <w:rPr>
          <w:rFonts w:ascii="Times New Roman" w:hAnsi="Times New Roman" w:cs="Times New Roman"/>
          <w:sz w:val="24"/>
          <w:szCs w:val="24"/>
          <w:lang w:eastAsia="lt-LT"/>
        </w:rPr>
        <w:fldChar w:fldCharType="begin"/>
      </w:r>
      <w:r w:rsidR="00242395" w:rsidRPr="00CA2B55">
        <w:rPr>
          <w:rFonts w:ascii="Times New Roman" w:hAnsi="Times New Roman" w:cs="Times New Roman"/>
          <w:sz w:val="24"/>
          <w:szCs w:val="24"/>
          <w:lang w:eastAsia="lt-LT"/>
        </w:rPr>
        <w:instrText xml:space="preserve"> REF _Ref155777018 \r \h </w:instrText>
      </w:r>
      <w:r w:rsidR="0015687D" w:rsidRPr="00CA2B55">
        <w:rPr>
          <w:rFonts w:ascii="Times New Roman" w:hAnsi="Times New Roman" w:cs="Times New Roman"/>
          <w:sz w:val="24"/>
          <w:szCs w:val="24"/>
          <w:lang w:eastAsia="lt-LT"/>
        </w:rPr>
        <w:instrText xml:space="preserve"> \* MERGEFORMAT </w:instrText>
      </w:r>
      <w:r w:rsidR="00242395" w:rsidRPr="00CA2B55">
        <w:rPr>
          <w:rFonts w:ascii="Times New Roman" w:hAnsi="Times New Roman" w:cs="Times New Roman"/>
          <w:sz w:val="24"/>
          <w:szCs w:val="24"/>
          <w:lang w:eastAsia="lt-LT"/>
        </w:rPr>
      </w:r>
      <w:r w:rsidR="00242395" w:rsidRPr="00CA2B55">
        <w:rPr>
          <w:rFonts w:ascii="Times New Roman" w:hAnsi="Times New Roman" w:cs="Times New Roman"/>
          <w:sz w:val="24"/>
          <w:szCs w:val="24"/>
          <w:lang w:eastAsia="lt-LT"/>
        </w:rPr>
        <w:fldChar w:fldCharType="separate"/>
      </w:r>
      <w:r w:rsidR="002E0DA2">
        <w:rPr>
          <w:rFonts w:ascii="Times New Roman" w:hAnsi="Times New Roman" w:cs="Times New Roman"/>
          <w:sz w:val="24"/>
          <w:szCs w:val="24"/>
          <w:lang w:eastAsia="lt-LT"/>
        </w:rPr>
        <w:t>47</w:t>
      </w:r>
      <w:r w:rsidR="00242395" w:rsidRPr="00CA2B55">
        <w:rPr>
          <w:rFonts w:ascii="Times New Roman" w:hAnsi="Times New Roman" w:cs="Times New Roman"/>
          <w:sz w:val="24"/>
          <w:szCs w:val="24"/>
          <w:lang w:eastAsia="lt-LT"/>
        </w:rPr>
        <w:fldChar w:fldCharType="end"/>
      </w:r>
      <w:r w:rsidR="00BA37C5" w:rsidRPr="00CA2B55">
        <w:rPr>
          <w:rFonts w:ascii="Times New Roman" w:hAnsi="Times New Roman" w:cs="Times New Roman"/>
          <w:sz w:val="24"/>
          <w:szCs w:val="24"/>
          <w:lang w:eastAsia="lt-LT"/>
        </w:rPr>
        <w:t xml:space="preserve"> punktuose nurodyti terminai, atsižvelgiant į gautų paraiškų skaičių, gali būti pratęsti, tačiau ne ilgiau kaip </w:t>
      </w:r>
      <w:r w:rsidR="00947F2F" w:rsidRPr="00CA2B55">
        <w:rPr>
          <w:rFonts w:ascii="Times New Roman" w:hAnsi="Times New Roman" w:cs="Times New Roman"/>
          <w:sz w:val="24"/>
          <w:szCs w:val="24"/>
          <w:lang w:eastAsia="lt-LT"/>
        </w:rPr>
        <w:t>7</w:t>
      </w:r>
      <w:r w:rsidR="00BA37C5" w:rsidRPr="00CA2B55">
        <w:rPr>
          <w:rFonts w:ascii="Times New Roman" w:hAnsi="Times New Roman" w:cs="Times New Roman"/>
          <w:sz w:val="24"/>
          <w:szCs w:val="24"/>
          <w:lang w:eastAsia="lt-LT"/>
        </w:rPr>
        <w:t xml:space="preserve"> dienoms. Pareiškėjas apie tai informuojamas ne vėliau kaip per </w:t>
      </w:r>
      <w:r w:rsidR="00947F2F" w:rsidRPr="00CA2B55">
        <w:rPr>
          <w:rFonts w:ascii="Times New Roman" w:hAnsi="Times New Roman" w:cs="Times New Roman"/>
          <w:sz w:val="24"/>
          <w:szCs w:val="24"/>
          <w:lang w:eastAsia="lt-LT"/>
        </w:rPr>
        <w:t>5</w:t>
      </w:r>
      <w:r w:rsidR="00BA37C5" w:rsidRPr="00CA2B55">
        <w:rPr>
          <w:rFonts w:ascii="Times New Roman" w:hAnsi="Times New Roman" w:cs="Times New Roman"/>
          <w:sz w:val="24"/>
          <w:szCs w:val="24"/>
          <w:lang w:eastAsia="lt-LT"/>
        </w:rPr>
        <w:t xml:space="preserve"> dienas nuo tokio sprendimo priėmimo dienos paraiškoje nurodytu elektroniniu paštu.</w:t>
      </w:r>
      <w:bookmarkEnd w:id="42"/>
    </w:p>
    <w:p w14:paraId="63A12578" w14:textId="651578F8" w:rsidR="009554A3" w:rsidRPr="0015687D" w:rsidRDefault="009554A3" w:rsidP="006001FB">
      <w:pPr>
        <w:pStyle w:val="ListParagraph"/>
        <w:numPr>
          <w:ilvl w:val="0"/>
          <w:numId w:val="1"/>
        </w:numPr>
        <w:tabs>
          <w:tab w:val="left" w:pos="993"/>
        </w:tabs>
        <w:spacing w:after="0" w:line="240" w:lineRule="auto"/>
        <w:ind w:firstLine="567"/>
        <w:jc w:val="both"/>
        <w:rPr>
          <w:rFonts w:ascii="Times New Roman" w:hAnsi="Times New Roman" w:cs="Times New Roman"/>
          <w:sz w:val="24"/>
          <w:szCs w:val="24"/>
        </w:rPr>
      </w:pPr>
      <w:bookmarkStart w:id="43" w:name="_Ref128479094"/>
      <w:r w:rsidRPr="11637F5D">
        <w:rPr>
          <w:rFonts w:ascii="Times New Roman" w:hAnsi="Times New Roman" w:cs="Times New Roman"/>
          <w:sz w:val="24"/>
          <w:szCs w:val="24"/>
        </w:rPr>
        <w:t>Agentūra, įvertinusi paraiškas</w:t>
      </w:r>
      <w:r w:rsidR="00BD1F65" w:rsidRPr="11637F5D">
        <w:rPr>
          <w:rFonts w:ascii="Times New Roman" w:hAnsi="Times New Roman" w:cs="Times New Roman"/>
          <w:sz w:val="24"/>
          <w:szCs w:val="24"/>
        </w:rPr>
        <w:t>,</w:t>
      </w:r>
      <w:r w:rsidR="00673C22" w:rsidRPr="11637F5D">
        <w:rPr>
          <w:rFonts w:ascii="Times New Roman" w:hAnsi="Times New Roman" w:cs="Times New Roman"/>
          <w:sz w:val="24"/>
          <w:szCs w:val="24"/>
        </w:rPr>
        <w:t xml:space="preserve"> </w:t>
      </w:r>
      <w:r w:rsidR="00D81F7E" w:rsidRPr="11637F5D">
        <w:rPr>
          <w:rFonts w:ascii="Times New Roman" w:hAnsi="Times New Roman" w:cs="Times New Roman"/>
          <w:sz w:val="24"/>
          <w:szCs w:val="24"/>
        </w:rPr>
        <w:t xml:space="preserve">ne vėliau negu per </w:t>
      </w:r>
      <w:r w:rsidR="0084773D" w:rsidRPr="11637F5D">
        <w:rPr>
          <w:rFonts w:ascii="Times New Roman" w:hAnsi="Times New Roman" w:cs="Times New Roman"/>
          <w:sz w:val="24"/>
          <w:szCs w:val="24"/>
        </w:rPr>
        <w:t>4</w:t>
      </w:r>
      <w:r w:rsidRPr="11637F5D">
        <w:rPr>
          <w:rFonts w:ascii="Times New Roman" w:hAnsi="Times New Roman" w:cs="Times New Roman"/>
          <w:sz w:val="24"/>
          <w:szCs w:val="24"/>
        </w:rPr>
        <w:t xml:space="preserve"> dienas </w:t>
      </w:r>
      <w:r w:rsidR="009C7522" w:rsidRPr="11637F5D">
        <w:rPr>
          <w:rFonts w:ascii="Times New Roman" w:hAnsi="Times New Roman" w:cs="Times New Roman"/>
          <w:sz w:val="24"/>
          <w:szCs w:val="24"/>
        </w:rPr>
        <w:t xml:space="preserve">reitinguoja paraiškas pagal balus ir </w:t>
      </w:r>
      <w:r w:rsidRPr="11637F5D">
        <w:rPr>
          <w:rFonts w:ascii="Times New Roman" w:hAnsi="Times New Roman" w:cs="Times New Roman"/>
          <w:sz w:val="24"/>
          <w:szCs w:val="24"/>
        </w:rPr>
        <w:t>parengia</w:t>
      </w:r>
      <w:r w:rsidR="00EB756D" w:rsidRPr="11637F5D">
        <w:rPr>
          <w:rFonts w:ascii="Times New Roman" w:hAnsi="Times New Roman" w:cs="Times New Roman"/>
          <w:sz w:val="24"/>
          <w:szCs w:val="24"/>
        </w:rPr>
        <w:t xml:space="preserve"> </w:t>
      </w:r>
      <w:r w:rsidR="00231A55" w:rsidRPr="11637F5D">
        <w:rPr>
          <w:rFonts w:ascii="Times New Roman" w:hAnsi="Times New Roman" w:cs="Times New Roman"/>
          <w:sz w:val="24"/>
          <w:szCs w:val="24"/>
        </w:rPr>
        <w:t>parai</w:t>
      </w:r>
      <w:r w:rsidR="002134A4" w:rsidRPr="11637F5D">
        <w:rPr>
          <w:rFonts w:ascii="Times New Roman" w:hAnsi="Times New Roman" w:cs="Times New Roman"/>
          <w:sz w:val="24"/>
          <w:szCs w:val="24"/>
        </w:rPr>
        <w:t xml:space="preserve">škų </w:t>
      </w:r>
      <w:r w:rsidR="00EB756D" w:rsidRPr="11637F5D">
        <w:rPr>
          <w:rFonts w:ascii="Times New Roman" w:hAnsi="Times New Roman" w:cs="Times New Roman"/>
          <w:sz w:val="24"/>
          <w:szCs w:val="24"/>
        </w:rPr>
        <w:t>finansavimo eilę</w:t>
      </w:r>
      <w:r w:rsidR="005D26AB" w:rsidRPr="11637F5D">
        <w:rPr>
          <w:rFonts w:ascii="Times New Roman" w:hAnsi="Times New Roman" w:cs="Times New Roman"/>
          <w:sz w:val="24"/>
          <w:szCs w:val="24"/>
        </w:rPr>
        <w:t xml:space="preserve"> kiekvienai iš Aprašo </w:t>
      </w:r>
      <w:r w:rsidR="00DD3328" w:rsidRPr="11637F5D">
        <w:rPr>
          <w:rFonts w:ascii="Times New Roman" w:hAnsi="Times New Roman" w:cs="Times New Roman"/>
          <w:sz w:val="24"/>
          <w:szCs w:val="24"/>
        </w:rPr>
        <w:t xml:space="preserve">5 punkte nurodytų veiklų, kuriai buvo </w:t>
      </w:r>
      <w:r w:rsidR="0069771D" w:rsidRPr="11637F5D">
        <w:rPr>
          <w:rFonts w:ascii="Times New Roman" w:hAnsi="Times New Roman" w:cs="Times New Roman"/>
          <w:sz w:val="24"/>
          <w:szCs w:val="24"/>
        </w:rPr>
        <w:t xml:space="preserve">skelbtas </w:t>
      </w:r>
      <w:r w:rsidR="0084773D" w:rsidRPr="11637F5D">
        <w:rPr>
          <w:rFonts w:ascii="Times New Roman" w:hAnsi="Times New Roman" w:cs="Times New Roman"/>
          <w:sz w:val="24"/>
          <w:szCs w:val="24"/>
        </w:rPr>
        <w:t>k</w:t>
      </w:r>
      <w:r w:rsidR="0069771D" w:rsidRPr="11637F5D">
        <w:rPr>
          <w:rFonts w:ascii="Times New Roman" w:hAnsi="Times New Roman" w:cs="Times New Roman"/>
          <w:sz w:val="24"/>
          <w:szCs w:val="24"/>
        </w:rPr>
        <w:t>vietimas. Paraiškų finansavimo eilę</w:t>
      </w:r>
      <w:r w:rsidR="00EB756D" w:rsidRPr="11637F5D">
        <w:rPr>
          <w:rFonts w:ascii="Times New Roman" w:hAnsi="Times New Roman" w:cs="Times New Roman"/>
          <w:sz w:val="24"/>
          <w:szCs w:val="24"/>
        </w:rPr>
        <w:t xml:space="preserve"> sudaro</w:t>
      </w:r>
      <w:r w:rsidR="00892861" w:rsidRPr="11637F5D">
        <w:rPr>
          <w:rFonts w:ascii="Times New Roman" w:hAnsi="Times New Roman" w:cs="Times New Roman"/>
          <w:sz w:val="24"/>
          <w:szCs w:val="24"/>
        </w:rPr>
        <w:t xml:space="preserve"> trys </w:t>
      </w:r>
      <w:r w:rsidR="0084350E" w:rsidRPr="11637F5D">
        <w:rPr>
          <w:rFonts w:ascii="Times New Roman" w:hAnsi="Times New Roman" w:cs="Times New Roman"/>
          <w:sz w:val="24"/>
          <w:szCs w:val="24"/>
        </w:rPr>
        <w:t>sąrašai</w:t>
      </w:r>
      <w:r w:rsidRPr="11637F5D">
        <w:rPr>
          <w:rFonts w:ascii="Times New Roman" w:hAnsi="Times New Roman" w:cs="Times New Roman"/>
          <w:sz w:val="24"/>
          <w:szCs w:val="24"/>
        </w:rPr>
        <w:t>:</w:t>
      </w:r>
      <w:bookmarkEnd w:id="43"/>
    </w:p>
    <w:p w14:paraId="3B0EB1E5" w14:textId="4BD4C6BE" w:rsidR="009554A3" w:rsidRPr="0015687D" w:rsidRDefault="009554A3" w:rsidP="006001FB">
      <w:pPr>
        <w:pStyle w:val="ListParagraph"/>
        <w:numPr>
          <w:ilvl w:val="1"/>
          <w:numId w:val="1"/>
        </w:numPr>
        <w:spacing w:after="0" w:line="240" w:lineRule="auto"/>
        <w:ind w:firstLine="567"/>
        <w:rPr>
          <w:rFonts w:ascii="Times New Roman" w:hAnsi="Times New Roman" w:cs="Times New Roman"/>
          <w:sz w:val="24"/>
          <w:szCs w:val="24"/>
        </w:rPr>
      </w:pPr>
      <w:bookmarkStart w:id="44" w:name="_Ref133403126"/>
      <w:r w:rsidRPr="0015687D">
        <w:rPr>
          <w:rFonts w:ascii="Times New Roman" w:hAnsi="Times New Roman" w:cs="Times New Roman"/>
          <w:sz w:val="24"/>
          <w:szCs w:val="24"/>
        </w:rPr>
        <w:t>potencialiai tinkamų finansuoti pareiškėjų sąraš</w:t>
      </w:r>
      <w:r w:rsidR="00EB756D" w:rsidRPr="0015687D">
        <w:rPr>
          <w:rFonts w:ascii="Times New Roman" w:hAnsi="Times New Roman" w:cs="Times New Roman"/>
          <w:sz w:val="24"/>
          <w:szCs w:val="24"/>
        </w:rPr>
        <w:t>as,</w:t>
      </w:r>
      <w:r w:rsidRPr="0015687D">
        <w:rPr>
          <w:rFonts w:ascii="Times New Roman" w:hAnsi="Times New Roman" w:cs="Times New Roman"/>
          <w:sz w:val="24"/>
          <w:szCs w:val="24"/>
        </w:rPr>
        <w:t xml:space="preserve"> kuriame nurod</w:t>
      </w:r>
      <w:r w:rsidR="003E31D1" w:rsidRPr="0015687D">
        <w:rPr>
          <w:rFonts w:ascii="Times New Roman" w:hAnsi="Times New Roman" w:cs="Times New Roman"/>
          <w:sz w:val="24"/>
          <w:szCs w:val="24"/>
        </w:rPr>
        <w:t>oma</w:t>
      </w:r>
      <w:r w:rsidRPr="0015687D">
        <w:rPr>
          <w:rFonts w:ascii="Times New Roman" w:hAnsi="Times New Roman" w:cs="Times New Roman"/>
          <w:sz w:val="24"/>
          <w:szCs w:val="24"/>
        </w:rPr>
        <w:t>:</w:t>
      </w:r>
      <w:bookmarkEnd w:id="44"/>
    </w:p>
    <w:p w14:paraId="3DCB6A65" w14:textId="28A6642E" w:rsidR="009554A3" w:rsidRPr="0015687D" w:rsidRDefault="009554A3" w:rsidP="006001FB">
      <w:pPr>
        <w:pStyle w:val="ListParagraph"/>
        <w:numPr>
          <w:ilvl w:val="2"/>
          <w:numId w:val="1"/>
        </w:numPr>
        <w:tabs>
          <w:tab w:val="left" w:pos="1276"/>
        </w:tabs>
        <w:spacing w:after="0" w:line="240" w:lineRule="auto"/>
        <w:ind w:left="0" w:firstLine="567"/>
        <w:rPr>
          <w:rFonts w:ascii="Times New Roman" w:hAnsi="Times New Roman" w:cs="Times New Roman"/>
          <w:sz w:val="24"/>
          <w:szCs w:val="24"/>
        </w:rPr>
      </w:pPr>
      <w:r w:rsidRPr="0015687D">
        <w:rPr>
          <w:rFonts w:ascii="Times New Roman" w:hAnsi="Times New Roman" w:cs="Times New Roman"/>
          <w:sz w:val="24"/>
          <w:szCs w:val="24"/>
        </w:rPr>
        <w:t>pareiškėjo juridinio asmens kod</w:t>
      </w:r>
      <w:r w:rsidR="003E31D1" w:rsidRPr="0015687D">
        <w:rPr>
          <w:rFonts w:ascii="Times New Roman" w:hAnsi="Times New Roman" w:cs="Times New Roman"/>
          <w:sz w:val="24"/>
          <w:szCs w:val="24"/>
        </w:rPr>
        <w:t>as</w:t>
      </w:r>
      <w:r w:rsidRPr="0015687D">
        <w:rPr>
          <w:rFonts w:ascii="Times New Roman" w:hAnsi="Times New Roman" w:cs="Times New Roman"/>
          <w:sz w:val="24"/>
          <w:szCs w:val="24"/>
        </w:rPr>
        <w:t xml:space="preserve"> ir pavadinim</w:t>
      </w:r>
      <w:r w:rsidR="003E31D1" w:rsidRPr="0015687D">
        <w:rPr>
          <w:rFonts w:ascii="Times New Roman" w:hAnsi="Times New Roman" w:cs="Times New Roman"/>
          <w:sz w:val="24"/>
          <w:szCs w:val="24"/>
        </w:rPr>
        <w:t>as</w:t>
      </w:r>
      <w:r w:rsidR="00ED2BBD" w:rsidRPr="0015687D">
        <w:rPr>
          <w:rFonts w:ascii="Times New Roman" w:hAnsi="Times New Roman" w:cs="Times New Roman"/>
          <w:sz w:val="24"/>
          <w:szCs w:val="24"/>
        </w:rPr>
        <w:t>;</w:t>
      </w:r>
    </w:p>
    <w:p w14:paraId="3FBD741E" w14:textId="5FC49384" w:rsidR="009554A3" w:rsidRPr="0015687D" w:rsidRDefault="009554A3" w:rsidP="006001FB">
      <w:pPr>
        <w:pStyle w:val="ListParagraph"/>
        <w:numPr>
          <w:ilvl w:val="2"/>
          <w:numId w:val="1"/>
        </w:numPr>
        <w:tabs>
          <w:tab w:val="left" w:pos="1276"/>
        </w:tabs>
        <w:spacing w:after="0" w:line="240" w:lineRule="auto"/>
        <w:ind w:left="0" w:firstLine="567"/>
        <w:jc w:val="both"/>
        <w:rPr>
          <w:rFonts w:ascii="Times New Roman" w:hAnsi="Times New Roman" w:cs="Times New Roman"/>
          <w:sz w:val="24"/>
          <w:szCs w:val="24"/>
        </w:rPr>
      </w:pPr>
      <w:r w:rsidRPr="0015687D">
        <w:rPr>
          <w:rFonts w:ascii="Times New Roman" w:hAnsi="Times New Roman" w:cs="Times New Roman"/>
          <w:sz w:val="24"/>
          <w:szCs w:val="24"/>
        </w:rPr>
        <w:t>paraiškos kod</w:t>
      </w:r>
      <w:r w:rsidR="003E31D1" w:rsidRPr="0015687D">
        <w:rPr>
          <w:rFonts w:ascii="Times New Roman" w:hAnsi="Times New Roman" w:cs="Times New Roman"/>
          <w:sz w:val="24"/>
          <w:szCs w:val="24"/>
        </w:rPr>
        <w:t>as</w:t>
      </w:r>
      <w:r w:rsidR="005C6FD7" w:rsidRPr="0015687D">
        <w:rPr>
          <w:rFonts w:ascii="Times New Roman" w:hAnsi="Times New Roman" w:cs="Times New Roman"/>
          <w:sz w:val="24"/>
          <w:szCs w:val="24"/>
        </w:rPr>
        <w:t xml:space="preserve">, </w:t>
      </w:r>
      <w:r w:rsidR="0082566D" w:rsidRPr="0015687D">
        <w:rPr>
          <w:rFonts w:ascii="Times New Roman" w:hAnsi="Times New Roman" w:cs="Times New Roman"/>
          <w:sz w:val="24"/>
          <w:szCs w:val="24"/>
        </w:rPr>
        <w:t>paraiškos</w:t>
      </w:r>
      <w:r w:rsidRPr="0015687D">
        <w:rPr>
          <w:rFonts w:ascii="Times New Roman" w:hAnsi="Times New Roman" w:cs="Times New Roman"/>
          <w:sz w:val="24"/>
          <w:szCs w:val="24"/>
        </w:rPr>
        <w:t xml:space="preserve"> pateikimo dat</w:t>
      </w:r>
      <w:r w:rsidR="003E31D1" w:rsidRPr="0015687D">
        <w:rPr>
          <w:rFonts w:ascii="Times New Roman" w:hAnsi="Times New Roman" w:cs="Times New Roman"/>
          <w:sz w:val="24"/>
          <w:szCs w:val="24"/>
        </w:rPr>
        <w:t>a</w:t>
      </w:r>
      <w:r w:rsidRPr="0015687D">
        <w:rPr>
          <w:rFonts w:ascii="Times New Roman" w:hAnsi="Times New Roman" w:cs="Times New Roman"/>
          <w:sz w:val="24"/>
          <w:szCs w:val="24"/>
        </w:rPr>
        <w:t xml:space="preserve"> ir laik</w:t>
      </w:r>
      <w:r w:rsidR="00257C05" w:rsidRPr="0015687D">
        <w:rPr>
          <w:rFonts w:ascii="Times New Roman" w:hAnsi="Times New Roman" w:cs="Times New Roman"/>
          <w:sz w:val="24"/>
          <w:szCs w:val="24"/>
        </w:rPr>
        <w:t>as</w:t>
      </w:r>
      <w:r w:rsidR="005C6FD7" w:rsidRPr="0015687D">
        <w:rPr>
          <w:rFonts w:ascii="Times New Roman" w:hAnsi="Times New Roman" w:cs="Times New Roman"/>
          <w:sz w:val="24"/>
          <w:szCs w:val="24"/>
        </w:rPr>
        <w:t xml:space="preserve">, </w:t>
      </w:r>
      <w:r w:rsidR="00443F45" w:rsidRPr="0015687D">
        <w:rPr>
          <w:rFonts w:ascii="Times New Roman" w:hAnsi="Times New Roman" w:cs="Times New Roman"/>
          <w:sz w:val="24"/>
          <w:szCs w:val="24"/>
        </w:rPr>
        <w:t>Projekt</w:t>
      </w:r>
      <w:r w:rsidR="00087859" w:rsidRPr="0015687D">
        <w:rPr>
          <w:rFonts w:ascii="Times New Roman" w:hAnsi="Times New Roman" w:cs="Times New Roman"/>
          <w:sz w:val="24"/>
          <w:szCs w:val="24"/>
        </w:rPr>
        <w:t xml:space="preserve">ų tinkamumo finansuoti </w:t>
      </w:r>
      <w:r w:rsidR="00FB493C" w:rsidRPr="0015687D">
        <w:rPr>
          <w:rFonts w:ascii="Times New Roman" w:hAnsi="Times New Roman" w:cs="Times New Roman"/>
          <w:sz w:val="24"/>
          <w:szCs w:val="24"/>
        </w:rPr>
        <w:t xml:space="preserve">vertinimo </w:t>
      </w:r>
      <w:r w:rsidR="00B34F60" w:rsidRPr="0015687D">
        <w:rPr>
          <w:rFonts w:ascii="Times New Roman" w:hAnsi="Times New Roman" w:cs="Times New Roman"/>
          <w:sz w:val="24"/>
          <w:szCs w:val="24"/>
        </w:rPr>
        <w:t xml:space="preserve">metu </w:t>
      </w:r>
      <w:r w:rsidR="00FD1CC1" w:rsidRPr="0015687D">
        <w:rPr>
          <w:rFonts w:ascii="Times New Roman" w:hAnsi="Times New Roman" w:cs="Times New Roman"/>
          <w:sz w:val="24"/>
          <w:szCs w:val="24"/>
        </w:rPr>
        <w:t>surinktų balų suma</w:t>
      </w:r>
      <w:r w:rsidRPr="0015687D">
        <w:rPr>
          <w:rFonts w:ascii="Times New Roman" w:hAnsi="Times New Roman" w:cs="Times New Roman"/>
          <w:sz w:val="24"/>
          <w:szCs w:val="24"/>
        </w:rPr>
        <w:t>;</w:t>
      </w:r>
    </w:p>
    <w:p w14:paraId="7743CEDA" w14:textId="29B06016" w:rsidR="009554A3" w:rsidRPr="0015687D" w:rsidRDefault="009554A3" w:rsidP="006001FB">
      <w:pPr>
        <w:pStyle w:val="ListParagraph"/>
        <w:numPr>
          <w:ilvl w:val="2"/>
          <w:numId w:val="1"/>
        </w:numPr>
        <w:tabs>
          <w:tab w:val="left" w:pos="1276"/>
        </w:tabs>
        <w:spacing w:after="0" w:line="240" w:lineRule="auto"/>
        <w:ind w:left="0" w:firstLine="567"/>
        <w:rPr>
          <w:rFonts w:ascii="Times New Roman" w:hAnsi="Times New Roman" w:cs="Times New Roman"/>
          <w:sz w:val="24"/>
          <w:szCs w:val="24"/>
        </w:rPr>
      </w:pPr>
      <w:r w:rsidRPr="0015687D">
        <w:rPr>
          <w:rFonts w:ascii="Times New Roman" w:hAnsi="Times New Roman" w:cs="Times New Roman"/>
          <w:sz w:val="24"/>
          <w:szCs w:val="24"/>
        </w:rPr>
        <w:t>tinkamų finansuoti išlaidų sum</w:t>
      </w:r>
      <w:r w:rsidR="00257C05" w:rsidRPr="0015687D">
        <w:rPr>
          <w:rFonts w:ascii="Times New Roman" w:hAnsi="Times New Roman" w:cs="Times New Roman"/>
          <w:sz w:val="24"/>
          <w:szCs w:val="24"/>
        </w:rPr>
        <w:t>a</w:t>
      </w:r>
      <w:r w:rsidRPr="0015687D">
        <w:rPr>
          <w:rFonts w:ascii="Times New Roman" w:hAnsi="Times New Roman" w:cs="Times New Roman"/>
          <w:sz w:val="24"/>
          <w:szCs w:val="24"/>
        </w:rPr>
        <w:t>;</w:t>
      </w:r>
    </w:p>
    <w:p w14:paraId="7F636811" w14:textId="16FC18CE" w:rsidR="009554A3" w:rsidRPr="0015687D" w:rsidRDefault="009554A3" w:rsidP="006001FB">
      <w:pPr>
        <w:pStyle w:val="ListParagraph"/>
        <w:numPr>
          <w:ilvl w:val="1"/>
          <w:numId w:val="1"/>
        </w:numPr>
        <w:tabs>
          <w:tab w:val="left" w:pos="1560"/>
        </w:tabs>
        <w:spacing w:after="0" w:line="240" w:lineRule="auto"/>
        <w:ind w:firstLine="567"/>
        <w:jc w:val="both"/>
        <w:rPr>
          <w:rFonts w:ascii="Times New Roman" w:hAnsi="Times New Roman" w:cs="Times New Roman"/>
          <w:sz w:val="24"/>
          <w:szCs w:val="24"/>
        </w:rPr>
      </w:pPr>
      <w:bookmarkStart w:id="45" w:name="_Ref133403140"/>
      <w:r w:rsidRPr="0015687D">
        <w:rPr>
          <w:rFonts w:ascii="Times New Roman" w:eastAsia="Calibri" w:hAnsi="Times New Roman" w:cs="Times New Roman"/>
          <w:sz w:val="24"/>
          <w:szCs w:val="24"/>
        </w:rPr>
        <w:t>rezervin</w:t>
      </w:r>
      <w:r w:rsidR="00257C05" w:rsidRPr="0015687D">
        <w:rPr>
          <w:rFonts w:ascii="Times New Roman" w:eastAsia="Calibri" w:hAnsi="Times New Roman" w:cs="Times New Roman"/>
          <w:sz w:val="24"/>
          <w:szCs w:val="24"/>
        </w:rPr>
        <w:t>is</w:t>
      </w:r>
      <w:r w:rsidRPr="0015687D">
        <w:rPr>
          <w:rFonts w:ascii="Times New Roman" w:eastAsia="Calibri" w:hAnsi="Times New Roman" w:cs="Times New Roman"/>
          <w:sz w:val="24"/>
          <w:szCs w:val="24"/>
        </w:rPr>
        <w:t xml:space="preserve"> pareiškėjų sąraš</w:t>
      </w:r>
      <w:r w:rsidR="00257C05" w:rsidRPr="0015687D">
        <w:rPr>
          <w:rFonts w:ascii="Times New Roman" w:eastAsia="Calibri" w:hAnsi="Times New Roman" w:cs="Times New Roman"/>
          <w:sz w:val="24"/>
          <w:szCs w:val="24"/>
        </w:rPr>
        <w:t>as</w:t>
      </w:r>
      <w:r w:rsidRPr="0015687D">
        <w:rPr>
          <w:rFonts w:ascii="Times New Roman" w:eastAsia="Calibri" w:hAnsi="Times New Roman" w:cs="Times New Roman"/>
          <w:sz w:val="24"/>
          <w:szCs w:val="24"/>
        </w:rPr>
        <w:t xml:space="preserve">, į kurį įtraukiamos paraiškos, kurioms </w:t>
      </w:r>
      <w:r w:rsidRPr="0015687D">
        <w:rPr>
          <w:rFonts w:ascii="Times New Roman" w:hAnsi="Times New Roman" w:cs="Times New Roman"/>
          <w:color w:val="000000" w:themeColor="text1"/>
          <w:sz w:val="24"/>
          <w:szCs w:val="24"/>
        </w:rPr>
        <w:t>finansuoti nepakako</w:t>
      </w:r>
      <w:r w:rsidR="00A052B8" w:rsidRPr="0015687D">
        <w:rPr>
          <w:rFonts w:ascii="Times New Roman" w:hAnsi="Times New Roman" w:cs="Times New Roman"/>
          <w:color w:val="000000" w:themeColor="text1"/>
          <w:sz w:val="24"/>
          <w:szCs w:val="24"/>
        </w:rPr>
        <w:t xml:space="preserve"> </w:t>
      </w:r>
      <w:r w:rsidR="002134A4" w:rsidRPr="0015687D">
        <w:rPr>
          <w:rFonts w:ascii="Times New Roman" w:hAnsi="Times New Roman" w:cs="Times New Roman"/>
          <w:color w:val="000000" w:themeColor="text1"/>
          <w:sz w:val="24"/>
          <w:szCs w:val="24"/>
        </w:rPr>
        <w:t>k</w:t>
      </w:r>
      <w:r w:rsidR="00A052B8" w:rsidRPr="0015687D">
        <w:rPr>
          <w:rFonts w:ascii="Times New Roman" w:hAnsi="Times New Roman" w:cs="Times New Roman"/>
          <w:color w:val="000000" w:themeColor="text1"/>
          <w:sz w:val="24"/>
          <w:szCs w:val="24"/>
        </w:rPr>
        <w:t>vietime</w:t>
      </w:r>
      <w:r w:rsidRPr="0015687D">
        <w:rPr>
          <w:rFonts w:ascii="Times New Roman" w:hAnsi="Times New Roman" w:cs="Times New Roman"/>
          <w:color w:val="000000" w:themeColor="text1"/>
          <w:sz w:val="24"/>
          <w:szCs w:val="24"/>
        </w:rPr>
        <w:t xml:space="preserve"> nurodyto finansavimo. Rezervinis sąrašas rengiamas</w:t>
      </w:r>
      <w:r w:rsidRPr="0015687D">
        <w:rPr>
          <w:rFonts w:ascii="Times New Roman" w:eastAsia="Calibri" w:hAnsi="Times New Roman" w:cs="Times New Roman"/>
          <w:sz w:val="24"/>
          <w:szCs w:val="24"/>
        </w:rPr>
        <w:t xml:space="preserve"> tik tuo atveju, </w:t>
      </w:r>
      <w:r w:rsidRPr="0015687D">
        <w:rPr>
          <w:rFonts w:ascii="Times New Roman" w:hAnsi="Times New Roman" w:cs="Times New Roman"/>
          <w:color w:val="000000" w:themeColor="text1"/>
          <w:sz w:val="24"/>
          <w:szCs w:val="24"/>
        </w:rPr>
        <w:t>jei pagal įvertintas paraiškas skirtinas finansavimas yra didesnis</w:t>
      </w:r>
      <w:r w:rsidR="009D13D5" w:rsidRPr="0015687D">
        <w:rPr>
          <w:rFonts w:ascii="Times New Roman" w:hAnsi="Times New Roman" w:cs="Times New Roman"/>
          <w:color w:val="000000" w:themeColor="text1"/>
          <w:sz w:val="24"/>
          <w:szCs w:val="24"/>
        </w:rPr>
        <w:t>,</w:t>
      </w:r>
      <w:r w:rsidRPr="0015687D">
        <w:rPr>
          <w:rFonts w:ascii="Times New Roman" w:hAnsi="Times New Roman" w:cs="Times New Roman"/>
          <w:color w:val="000000" w:themeColor="text1"/>
          <w:sz w:val="24"/>
          <w:szCs w:val="24"/>
        </w:rPr>
        <w:t xml:space="preserve"> nei </w:t>
      </w:r>
      <w:r w:rsidR="00EA6B4F">
        <w:rPr>
          <w:rFonts w:ascii="Times New Roman" w:hAnsi="Times New Roman" w:cs="Times New Roman"/>
          <w:color w:val="000000" w:themeColor="text1"/>
          <w:sz w:val="24"/>
          <w:szCs w:val="24"/>
        </w:rPr>
        <w:t>kvietime</w:t>
      </w:r>
      <w:r w:rsidR="002134A4" w:rsidRPr="0015687D">
        <w:rPr>
          <w:rFonts w:ascii="Times New Roman" w:hAnsi="Times New Roman" w:cs="Times New Roman"/>
          <w:color w:val="000000" w:themeColor="text1"/>
          <w:sz w:val="24"/>
          <w:szCs w:val="24"/>
        </w:rPr>
        <w:t xml:space="preserve"> nurodytas </w:t>
      </w:r>
      <w:r w:rsidRPr="0015687D">
        <w:rPr>
          <w:rFonts w:ascii="Times New Roman" w:hAnsi="Times New Roman" w:cs="Times New Roman"/>
          <w:color w:val="000000" w:themeColor="text1"/>
          <w:sz w:val="24"/>
          <w:szCs w:val="24"/>
        </w:rPr>
        <w:t>numatyta</w:t>
      </w:r>
      <w:r w:rsidR="009D13D5" w:rsidRPr="0015687D">
        <w:rPr>
          <w:rFonts w:ascii="Times New Roman" w:hAnsi="Times New Roman" w:cs="Times New Roman"/>
          <w:color w:val="000000" w:themeColor="text1"/>
          <w:sz w:val="24"/>
          <w:szCs w:val="24"/>
        </w:rPr>
        <w:t>s</w:t>
      </w:r>
      <w:r w:rsidRPr="0015687D">
        <w:rPr>
          <w:rFonts w:ascii="Times New Roman" w:hAnsi="Times New Roman" w:cs="Times New Roman"/>
          <w:color w:val="000000" w:themeColor="text1"/>
          <w:sz w:val="24"/>
          <w:szCs w:val="24"/>
        </w:rPr>
        <w:t xml:space="preserve"> skirti finansavimas. </w:t>
      </w:r>
      <w:r w:rsidR="001F3F75" w:rsidRPr="0015687D">
        <w:rPr>
          <w:rFonts w:ascii="Times New Roman" w:hAnsi="Times New Roman" w:cs="Times New Roman"/>
          <w:color w:val="000000" w:themeColor="text1"/>
          <w:sz w:val="24"/>
          <w:szCs w:val="24"/>
        </w:rPr>
        <w:t>Rezerviniame sąraše</w:t>
      </w:r>
      <w:r w:rsidRPr="0015687D">
        <w:rPr>
          <w:rFonts w:ascii="Times New Roman" w:hAnsi="Times New Roman" w:cs="Times New Roman"/>
          <w:color w:val="000000" w:themeColor="text1"/>
          <w:sz w:val="24"/>
          <w:szCs w:val="24"/>
        </w:rPr>
        <w:t xml:space="preserve"> nurodoma:</w:t>
      </w:r>
      <w:bookmarkEnd w:id="45"/>
    </w:p>
    <w:p w14:paraId="239C6384" w14:textId="0ADCCA87" w:rsidR="009554A3" w:rsidRPr="0015687D" w:rsidRDefault="009554A3" w:rsidP="006001FB">
      <w:pPr>
        <w:pStyle w:val="ListParagraph"/>
        <w:numPr>
          <w:ilvl w:val="2"/>
          <w:numId w:val="1"/>
        </w:numPr>
        <w:tabs>
          <w:tab w:val="left" w:pos="1276"/>
        </w:tabs>
        <w:spacing w:after="0" w:line="240" w:lineRule="auto"/>
        <w:ind w:left="0" w:firstLine="567"/>
        <w:jc w:val="both"/>
        <w:rPr>
          <w:rFonts w:ascii="Times New Roman" w:hAnsi="Times New Roman" w:cs="Times New Roman"/>
          <w:sz w:val="24"/>
          <w:szCs w:val="24"/>
        </w:rPr>
      </w:pPr>
      <w:r w:rsidRPr="0015687D">
        <w:rPr>
          <w:rFonts w:ascii="Times New Roman" w:hAnsi="Times New Roman" w:cs="Times New Roman"/>
          <w:sz w:val="24"/>
          <w:szCs w:val="24"/>
        </w:rPr>
        <w:t>pareiškėjo juridinio asmens kodas ir pavadinimas</w:t>
      </w:r>
      <w:r w:rsidR="00A052B8" w:rsidRPr="0015687D">
        <w:rPr>
          <w:rFonts w:ascii="Times New Roman" w:hAnsi="Times New Roman" w:cs="Times New Roman"/>
          <w:sz w:val="24"/>
          <w:szCs w:val="24"/>
        </w:rPr>
        <w:t>;</w:t>
      </w:r>
    </w:p>
    <w:p w14:paraId="1360F37E" w14:textId="5B265A46" w:rsidR="00FD1CC1" w:rsidRPr="0015687D" w:rsidRDefault="009554A3" w:rsidP="006001FB">
      <w:pPr>
        <w:pStyle w:val="ListParagraph"/>
        <w:numPr>
          <w:ilvl w:val="2"/>
          <w:numId w:val="1"/>
        </w:numPr>
        <w:tabs>
          <w:tab w:val="left" w:pos="1276"/>
        </w:tabs>
        <w:spacing w:after="0" w:line="240" w:lineRule="auto"/>
        <w:ind w:left="0" w:firstLine="567"/>
        <w:jc w:val="both"/>
        <w:rPr>
          <w:rFonts w:ascii="Times New Roman" w:hAnsi="Times New Roman" w:cs="Times New Roman"/>
          <w:sz w:val="24"/>
          <w:szCs w:val="24"/>
        </w:rPr>
      </w:pPr>
      <w:r w:rsidRPr="0015687D">
        <w:rPr>
          <w:rFonts w:ascii="Times New Roman" w:hAnsi="Times New Roman" w:cs="Times New Roman"/>
          <w:sz w:val="24"/>
          <w:szCs w:val="24"/>
        </w:rPr>
        <w:t>paraiškos kodas</w:t>
      </w:r>
      <w:r w:rsidR="00FD1CC1" w:rsidRPr="0015687D">
        <w:rPr>
          <w:rFonts w:ascii="Times New Roman" w:hAnsi="Times New Roman" w:cs="Times New Roman"/>
          <w:sz w:val="24"/>
          <w:szCs w:val="24"/>
        </w:rPr>
        <w:t>,</w:t>
      </w:r>
      <w:r w:rsidRPr="0015687D">
        <w:rPr>
          <w:rFonts w:ascii="Times New Roman" w:hAnsi="Times New Roman" w:cs="Times New Roman"/>
          <w:sz w:val="24"/>
          <w:szCs w:val="24"/>
        </w:rPr>
        <w:t xml:space="preserve"> </w:t>
      </w:r>
      <w:r w:rsidR="00574C2A" w:rsidRPr="0015687D">
        <w:rPr>
          <w:rFonts w:ascii="Times New Roman" w:hAnsi="Times New Roman" w:cs="Times New Roman"/>
          <w:sz w:val="24"/>
          <w:szCs w:val="24"/>
        </w:rPr>
        <w:t xml:space="preserve">paraiškos </w:t>
      </w:r>
      <w:r w:rsidRPr="0015687D">
        <w:rPr>
          <w:rFonts w:ascii="Times New Roman" w:hAnsi="Times New Roman" w:cs="Times New Roman"/>
          <w:sz w:val="24"/>
          <w:szCs w:val="24"/>
        </w:rPr>
        <w:t>pateikimo data ir laikas</w:t>
      </w:r>
      <w:r w:rsidR="00FD1CC1" w:rsidRPr="0015687D">
        <w:rPr>
          <w:rFonts w:ascii="Times New Roman" w:hAnsi="Times New Roman" w:cs="Times New Roman"/>
          <w:sz w:val="24"/>
          <w:szCs w:val="24"/>
        </w:rPr>
        <w:t xml:space="preserve">, </w:t>
      </w:r>
      <w:r w:rsidR="00087859" w:rsidRPr="0015687D">
        <w:rPr>
          <w:rFonts w:ascii="Times New Roman" w:hAnsi="Times New Roman" w:cs="Times New Roman"/>
          <w:sz w:val="24"/>
          <w:szCs w:val="24"/>
        </w:rPr>
        <w:t xml:space="preserve">Projektų tinkamumo finansuoti </w:t>
      </w:r>
      <w:r w:rsidR="00FD1CC1" w:rsidRPr="0015687D">
        <w:rPr>
          <w:rFonts w:ascii="Times New Roman" w:hAnsi="Times New Roman" w:cs="Times New Roman"/>
          <w:sz w:val="24"/>
          <w:szCs w:val="24"/>
        </w:rPr>
        <w:t>vertinimo metu surinktų balų suma;</w:t>
      </w:r>
    </w:p>
    <w:p w14:paraId="12CFD7D2" w14:textId="77777777" w:rsidR="009554A3" w:rsidRPr="0015687D" w:rsidRDefault="009554A3" w:rsidP="006001FB">
      <w:pPr>
        <w:pStyle w:val="ListParagraph"/>
        <w:numPr>
          <w:ilvl w:val="2"/>
          <w:numId w:val="1"/>
        </w:numPr>
        <w:tabs>
          <w:tab w:val="left" w:pos="1276"/>
        </w:tabs>
        <w:spacing w:after="0" w:line="240" w:lineRule="auto"/>
        <w:ind w:left="0" w:firstLine="567"/>
        <w:jc w:val="both"/>
        <w:rPr>
          <w:rFonts w:ascii="Times New Roman" w:hAnsi="Times New Roman" w:cs="Times New Roman"/>
          <w:sz w:val="24"/>
          <w:szCs w:val="24"/>
        </w:rPr>
      </w:pPr>
      <w:r w:rsidRPr="0015687D">
        <w:rPr>
          <w:rFonts w:ascii="Times New Roman" w:hAnsi="Times New Roman" w:cs="Times New Roman"/>
          <w:sz w:val="24"/>
          <w:szCs w:val="24"/>
        </w:rPr>
        <w:t>tinkamų finansuoti išlaidų suma;</w:t>
      </w:r>
    </w:p>
    <w:p w14:paraId="0FBAA96F" w14:textId="4AA560AA" w:rsidR="00167036" w:rsidRPr="0015687D" w:rsidRDefault="00167036" w:rsidP="006001FB">
      <w:pPr>
        <w:pStyle w:val="ListParagraph"/>
        <w:numPr>
          <w:ilvl w:val="1"/>
          <w:numId w:val="1"/>
        </w:numPr>
        <w:spacing w:after="0" w:line="240" w:lineRule="auto"/>
        <w:ind w:firstLine="567"/>
        <w:rPr>
          <w:rFonts w:ascii="Times New Roman" w:hAnsi="Times New Roman" w:cs="Times New Roman"/>
          <w:sz w:val="24"/>
          <w:szCs w:val="24"/>
        </w:rPr>
      </w:pPr>
      <w:bookmarkStart w:id="46" w:name="_Ref133403155"/>
      <w:r w:rsidRPr="11637F5D">
        <w:rPr>
          <w:rFonts w:ascii="Times New Roman" w:hAnsi="Times New Roman" w:cs="Times New Roman"/>
          <w:sz w:val="24"/>
          <w:szCs w:val="24"/>
        </w:rPr>
        <w:t>netinkamų finansuoti pareiškėjų sąrašas, kuriame nurodomas:</w:t>
      </w:r>
      <w:bookmarkEnd w:id="46"/>
    </w:p>
    <w:p w14:paraId="3F38D6A6" w14:textId="454897D2" w:rsidR="006F5889" w:rsidRPr="0015687D" w:rsidRDefault="00167036" w:rsidP="006001FB">
      <w:pPr>
        <w:pStyle w:val="ListParagraph"/>
        <w:numPr>
          <w:ilvl w:val="2"/>
          <w:numId w:val="1"/>
        </w:numPr>
        <w:tabs>
          <w:tab w:val="left" w:pos="1134"/>
          <w:tab w:val="left" w:pos="1276"/>
          <w:tab w:val="left" w:pos="1418"/>
          <w:tab w:val="left" w:pos="1701"/>
        </w:tabs>
        <w:spacing w:after="0" w:line="240" w:lineRule="auto"/>
        <w:ind w:left="0" w:firstLine="567"/>
        <w:rPr>
          <w:rFonts w:ascii="Times New Roman" w:hAnsi="Times New Roman" w:cs="Times New Roman"/>
          <w:sz w:val="24"/>
          <w:szCs w:val="24"/>
        </w:rPr>
      </w:pPr>
      <w:r w:rsidRPr="0015687D">
        <w:rPr>
          <w:rFonts w:ascii="Times New Roman" w:hAnsi="Times New Roman" w:cs="Times New Roman"/>
          <w:sz w:val="24"/>
          <w:szCs w:val="24"/>
        </w:rPr>
        <w:t>pareiškėjo juridinio asmens kodas ir pavadinimas;</w:t>
      </w:r>
    </w:p>
    <w:p w14:paraId="24903892" w14:textId="5C084E64" w:rsidR="009554A3" w:rsidRDefault="00167036" w:rsidP="006001FB">
      <w:pPr>
        <w:pStyle w:val="ListParagraph"/>
        <w:numPr>
          <w:ilvl w:val="2"/>
          <w:numId w:val="1"/>
        </w:numPr>
        <w:tabs>
          <w:tab w:val="left" w:pos="1134"/>
          <w:tab w:val="left" w:pos="1276"/>
          <w:tab w:val="left" w:pos="1701"/>
        </w:tabs>
        <w:spacing w:after="0" w:line="240" w:lineRule="auto"/>
        <w:ind w:left="0" w:firstLine="567"/>
        <w:rPr>
          <w:rFonts w:ascii="Times New Roman" w:hAnsi="Times New Roman" w:cs="Times New Roman"/>
          <w:sz w:val="24"/>
          <w:szCs w:val="24"/>
        </w:rPr>
      </w:pPr>
      <w:r w:rsidRPr="0015687D">
        <w:rPr>
          <w:rFonts w:ascii="Times New Roman" w:hAnsi="Times New Roman" w:cs="Times New Roman"/>
          <w:sz w:val="24"/>
          <w:szCs w:val="24"/>
        </w:rPr>
        <w:t>paraiškos kodas</w:t>
      </w:r>
      <w:r w:rsidR="001D6021" w:rsidRPr="0015687D">
        <w:rPr>
          <w:rFonts w:ascii="Times New Roman" w:hAnsi="Times New Roman" w:cs="Times New Roman"/>
          <w:sz w:val="24"/>
          <w:szCs w:val="24"/>
        </w:rPr>
        <w:t xml:space="preserve">, </w:t>
      </w:r>
      <w:r w:rsidR="007C509A" w:rsidRPr="0015687D">
        <w:rPr>
          <w:rFonts w:ascii="Times New Roman" w:hAnsi="Times New Roman" w:cs="Times New Roman"/>
          <w:sz w:val="24"/>
          <w:szCs w:val="24"/>
        </w:rPr>
        <w:t xml:space="preserve">paraiškos </w:t>
      </w:r>
      <w:r w:rsidRPr="0015687D">
        <w:rPr>
          <w:rFonts w:ascii="Times New Roman" w:hAnsi="Times New Roman" w:cs="Times New Roman"/>
          <w:sz w:val="24"/>
          <w:szCs w:val="24"/>
        </w:rPr>
        <w:t>pateikimo data ir laikas</w:t>
      </w:r>
      <w:r w:rsidR="001D6021" w:rsidRPr="0015687D">
        <w:rPr>
          <w:rFonts w:ascii="Times New Roman" w:hAnsi="Times New Roman" w:cs="Times New Roman"/>
          <w:sz w:val="24"/>
          <w:szCs w:val="24"/>
        </w:rPr>
        <w:t>;</w:t>
      </w:r>
    </w:p>
    <w:p w14:paraId="0031B5EF" w14:textId="790DE455" w:rsidR="00AC5E93" w:rsidRPr="0015687D" w:rsidRDefault="00AC6947" w:rsidP="006001FB">
      <w:pPr>
        <w:pStyle w:val="ListParagraph"/>
        <w:numPr>
          <w:ilvl w:val="2"/>
          <w:numId w:val="1"/>
        </w:numPr>
        <w:tabs>
          <w:tab w:val="left" w:pos="1134"/>
          <w:tab w:val="left" w:pos="1276"/>
          <w:tab w:val="left" w:pos="1701"/>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teisinis</w:t>
      </w:r>
      <w:r w:rsidR="00787552">
        <w:rPr>
          <w:rFonts w:ascii="Times New Roman" w:hAnsi="Times New Roman" w:cs="Times New Roman"/>
          <w:sz w:val="24"/>
          <w:szCs w:val="24"/>
        </w:rPr>
        <w:t xml:space="preserve"> ir faktinis pagrindas atsisakyti skirti subsidiją.</w:t>
      </w:r>
    </w:p>
    <w:p w14:paraId="3B56E75F" w14:textId="4C8A3816" w:rsidR="003C76B3" w:rsidRPr="006001FB" w:rsidRDefault="006F6BFE" w:rsidP="00851BF3">
      <w:pPr>
        <w:pStyle w:val="ListParagraph"/>
        <w:numPr>
          <w:ilvl w:val="0"/>
          <w:numId w:val="1"/>
        </w:numPr>
        <w:tabs>
          <w:tab w:val="left" w:pos="993"/>
          <w:tab w:val="left" w:pos="1080"/>
          <w:tab w:val="left" w:pos="1276"/>
          <w:tab w:val="left" w:pos="1701"/>
        </w:tabs>
        <w:spacing w:after="0" w:line="240" w:lineRule="auto"/>
        <w:ind w:firstLine="567"/>
        <w:jc w:val="both"/>
        <w:rPr>
          <w:rFonts w:ascii="Times New Roman" w:hAnsi="Times New Roman" w:cs="Times New Roman"/>
          <w:color w:val="000000"/>
          <w:sz w:val="24"/>
          <w:szCs w:val="24"/>
          <w:lang w:eastAsia="lt-LT"/>
        </w:rPr>
      </w:pPr>
      <w:bookmarkStart w:id="47" w:name="_Ref156387343"/>
      <w:r w:rsidRPr="008C4975">
        <w:rPr>
          <w:rFonts w:ascii="Times New Roman" w:eastAsia="Times New Roman" w:hAnsi="Times New Roman" w:cs="Times New Roman"/>
          <w:sz w:val="24"/>
          <w:szCs w:val="24"/>
          <w:lang w:eastAsia="lt-LT"/>
        </w:rPr>
        <w:lastRenderedPageBreak/>
        <w:t xml:space="preserve">Keliems pareiškėjams surinkus vienodą balų skaičių </w:t>
      </w:r>
      <w:r w:rsidR="00147ABD" w:rsidRPr="008C4975">
        <w:rPr>
          <w:rFonts w:ascii="Times New Roman" w:eastAsia="Times New Roman" w:hAnsi="Times New Roman" w:cs="Times New Roman"/>
          <w:sz w:val="24"/>
          <w:szCs w:val="24"/>
          <w:lang w:eastAsia="lt-LT"/>
        </w:rPr>
        <w:t>aukščiau reitinguojamas</w:t>
      </w:r>
      <w:r w:rsidRPr="008C4975">
        <w:rPr>
          <w:rFonts w:ascii="Times New Roman" w:eastAsia="Times New Roman" w:hAnsi="Times New Roman" w:cs="Times New Roman"/>
          <w:sz w:val="24"/>
          <w:szCs w:val="24"/>
          <w:lang w:eastAsia="lt-LT"/>
        </w:rPr>
        <w:t xml:space="preserve"> tas </w:t>
      </w:r>
      <w:r w:rsidR="005C4352">
        <w:rPr>
          <w:rFonts w:ascii="Times New Roman" w:eastAsia="Times New Roman" w:hAnsi="Times New Roman" w:cs="Times New Roman"/>
          <w:sz w:val="24"/>
          <w:szCs w:val="24"/>
          <w:lang w:eastAsia="lt-LT"/>
        </w:rPr>
        <w:t>p</w:t>
      </w:r>
      <w:r w:rsidR="005C4352" w:rsidRPr="008C4975">
        <w:rPr>
          <w:rFonts w:ascii="Times New Roman" w:eastAsia="Times New Roman" w:hAnsi="Times New Roman" w:cs="Times New Roman"/>
          <w:sz w:val="24"/>
          <w:szCs w:val="24"/>
          <w:lang w:eastAsia="lt-LT"/>
        </w:rPr>
        <w:t>areiškėjas</w:t>
      </w:r>
      <w:r w:rsidRPr="008C4975">
        <w:rPr>
          <w:rFonts w:ascii="Times New Roman" w:eastAsia="Times New Roman" w:hAnsi="Times New Roman" w:cs="Times New Roman"/>
          <w:sz w:val="24"/>
          <w:szCs w:val="24"/>
          <w:lang w:eastAsia="lt-LT"/>
        </w:rPr>
        <w:t>, kuris</w:t>
      </w:r>
      <w:r w:rsidR="00D00C38" w:rsidRPr="008C4975">
        <w:rPr>
          <w:rFonts w:ascii="Times New Roman" w:eastAsia="Times New Roman" w:hAnsi="Times New Roman" w:cs="Times New Roman"/>
          <w:sz w:val="24"/>
          <w:szCs w:val="24"/>
          <w:lang w:eastAsia="lt-LT"/>
        </w:rPr>
        <w:t xml:space="preserve"> surinko daugiau balų pagal </w:t>
      </w:r>
      <w:r w:rsidR="00032F77" w:rsidRPr="008C4975">
        <w:rPr>
          <w:rFonts w:ascii="Times New Roman" w:eastAsia="Times New Roman" w:hAnsi="Times New Roman" w:cs="Times New Roman"/>
          <w:sz w:val="24"/>
          <w:szCs w:val="24"/>
          <w:lang w:eastAsia="lt-LT"/>
        </w:rPr>
        <w:t xml:space="preserve">Aprašo </w:t>
      </w:r>
      <w:r w:rsidR="00EE55DB" w:rsidRPr="008C4975">
        <w:rPr>
          <w:rFonts w:ascii="Times New Roman" w:eastAsia="Times New Roman" w:hAnsi="Times New Roman" w:cs="Times New Roman"/>
          <w:sz w:val="24"/>
          <w:szCs w:val="24"/>
          <w:lang w:eastAsia="lt-LT"/>
        </w:rPr>
        <w:fldChar w:fldCharType="begin"/>
      </w:r>
      <w:r w:rsidR="00EE55DB" w:rsidRPr="008C4975">
        <w:rPr>
          <w:rFonts w:ascii="Times New Roman" w:eastAsia="Times New Roman" w:hAnsi="Times New Roman" w:cs="Times New Roman"/>
          <w:sz w:val="24"/>
          <w:szCs w:val="24"/>
          <w:lang w:eastAsia="lt-LT"/>
        </w:rPr>
        <w:instrText xml:space="preserve"> REF _Ref156376389 \r \h </w:instrText>
      </w:r>
      <w:r w:rsidR="0015687D" w:rsidRPr="008C4975">
        <w:rPr>
          <w:rFonts w:ascii="Times New Roman" w:eastAsia="Times New Roman" w:hAnsi="Times New Roman" w:cs="Times New Roman"/>
          <w:sz w:val="24"/>
          <w:szCs w:val="24"/>
          <w:lang w:eastAsia="lt-LT"/>
        </w:rPr>
        <w:instrText xml:space="preserve"> \* MERGEFORMAT </w:instrText>
      </w:r>
      <w:r w:rsidR="00EE55DB" w:rsidRPr="008C4975">
        <w:rPr>
          <w:rFonts w:ascii="Times New Roman" w:eastAsia="Times New Roman" w:hAnsi="Times New Roman" w:cs="Times New Roman"/>
          <w:sz w:val="24"/>
          <w:szCs w:val="24"/>
          <w:lang w:eastAsia="lt-LT"/>
        </w:rPr>
      </w:r>
      <w:r w:rsidR="00EE55DB" w:rsidRPr="008C4975">
        <w:rPr>
          <w:rFonts w:ascii="Times New Roman" w:eastAsia="Times New Roman" w:hAnsi="Times New Roman" w:cs="Times New Roman"/>
          <w:sz w:val="24"/>
          <w:szCs w:val="24"/>
          <w:lang w:eastAsia="lt-LT"/>
        </w:rPr>
        <w:fldChar w:fldCharType="separate"/>
      </w:r>
      <w:r w:rsidR="002E0DA2">
        <w:rPr>
          <w:rFonts w:ascii="Times New Roman" w:eastAsia="Times New Roman" w:hAnsi="Times New Roman" w:cs="Times New Roman"/>
          <w:sz w:val="24"/>
          <w:szCs w:val="24"/>
          <w:lang w:eastAsia="lt-LT"/>
        </w:rPr>
        <w:t>48.5</w:t>
      </w:r>
      <w:r w:rsidR="00EE55DB" w:rsidRPr="008C4975">
        <w:rPr>
          <w:rFonts w:ascii="Times New Roman" w:eastAsia="Times New Roman" w:hAnsi="Times New Roman" w:cs="Times New Roman"/>
          <w:sz w:val="24"/>
          <w:szCs w:val="24"/>
          <w:lang w:eastAsia="lt-LT"/>
        </w:rPr>
        <w:fldChar w:fldCharType="end"/>
      </w:r>
      <w:r w:rsidR="009365BF" w:rsidRPr="008C4975">
        <w:rPr>
          <w:rFonts w:ascii="Times New Roman" w:eastAsia="Times New Roman" w:hAnsi="Times New Roman" w:cs="Times New Roman"/>
          <w:sz w:val="24"/>
          <w:szCs w:val="24"/>
          <w:lang w:eastAsia="lt-LT"/>
        </w:rPr>
        <w:t xml:space="preserve"> </w:t>
      </w:r>
      <w:r w:rsidR="00032F77" w:rsidRPr="008C4975">
        <w:rPr>
          <w:rFonts w:ascii="Times New Roman" w:eastAsia="Times New Roman" w:hAnsi="Times New Roman" w:cs="Times New Roman"/>
          <w:sz w:val="24"/>
          <w:szCs w:val="24"/>
          <w:lang w:eastAsia="lt-LT"/>
        </w:rPr>
        <w:t>punkte nurodytą kriterijų</w:t>
      </w:r>
      <w:r w:rsidR="00EB6EC0" w:rsidRPr="008C4975">
        <w:rPr>
          <w:rFonts w:ascii="Times New Roman" w:eastAsia="Times New Roman" w:hAnsi="Times New Roman" w:cs="Times New Roman"/>
          <w:sz w:val="24"/>
          <w:szCs w:val="24"/>
          <w:lang w:eastAsia="lt-LT"/>
        </w:rPr>
        <w:t xml:space="preserve">. Jeigu paraiškos </w:t>
      </w:r>
      <w:r w:rsidR="00894F8E" w:rsidRPr="008C4975">
        <w:rPr>
          <w:rFonts w:ascii="Times New Roman" w:eastAsia="Times New Roman" w:hAnsi="Times New Roman" w:cs="Times New Roman"/>
          <w:sz w:val="24"/>
          <w:szCs w:val="24"/>
          <w:lang w:eastAsia="lt-LT"/>
        </w:rPr>
        <w:t xml:space="preserve">buvo įvertintos vienodai pagal </w:t>
      </w:r>
      <w:r w:rsidR="00963426" w:rsidRPr="008C4975">
        <w:rPr>
          <w:rFonts w:ascii="Times New Roman" w:eastAsia="Times New Roman" w:hAnsi="Times New Roman" w:cs="Times New Roman"/>
          <w:sz w:val="24"/>
          <w:szCs w:val="24"/>
          <w:lang w:eastAsia="lt-LT"/>
        </w:rPr>
        <w:t xml:space="preserve">Aprašo </w:t>
      </w:r>
      <w:r w:rsidR="00EE55DB" w:rsidRPr="008C4975">
        <w:rPr>
          <w:rFonts w:ascii="Times New Roman" w:eastAsia="Times New Roman" w:hAnsi="Times New Roman" w:cs="Times New Roman"/>
          <w:sz w:val="24"/>
          <w:szCs w:val="24"/>
          <w:lang w:eastAsia="lt-LT"/>
        </w:rPr>
        <w:fldChar w:fldCharType="begin"/>
      </w:r>
      <w:r w:rsidR="00EE55DB" w:rsidRPr="008C4975">
        <w:rPr>
          <w:rFonts w:ascii="Times New Roman" w:eastAsia="Times New Roman" w:hAnsi="Times New Roman" w:cs="Times New Roman"/>
          <w:sz w:val="24"/>
          <w:szCs w:val="24"/>
          <w:lang w:eastAsia="lt-LT"/>
        </w:rPr>
        <w:instrText xml:space="preserve"> REF _Ref156376389 \r \h </w:instrText>
      </w:r>
      <w:r w:rsidR="0015687D" w:rsidRPr="008C4975">
        <w:rPr>
          <w:rFonts w:ascii="Times New Roman" w:eastAsia="Times New Roman" w:hAnsi="Times New Roman" w:cs="Times New Roman"/>
          <w:sz w:val="24"/>
          <w:szCs w:val="24"/>
          <w:lang w:eastAsia="lt-LT"/>
        </w:rPr>
        <w:instrText xml:space="preserve"> \* MERGEFORMAT </w:instrText>
      </w:r>
      <w:r w:rsidR="00EE55DB" w:rsidRPr="008C4975">
        <w:rPr>
          <w:rFonts w:ascii="Times New Roman" w:eastAsia="Times New Roman" w:hAnsi="Times New Roman" w:cs="Times New Roman"/>
          <w:sz w:val="24"/>
          <w:szCs w:val="24"/>
          <w:lang w:eastAsia="lt-LT"/>
        </w:rPr>
      </w:r>
      <w:r w:rsidR="00EE55DB" w:rsidRPr="008C4975">
        <w:rPr>
          <w:rFonts w:ascii="Times New Roman" w:eastAsia="Times New Roman" w:hAnsi="Times New Roman" w:cs="Times New Roman"/>
          <w:sz w:val="24"/>
          <w:szCs w:val="24"/>
          <w:lang w:eastAsia="lt-LT"/>
        </w:rPr>
        <w:fldChar w:fldCharType="separate"/>
      </w:r>
      <w:r w:rsidR="002E0DA2">
        <w:rPr>
          <w:rFonts w:ascii="Times New Roman" w:eastAsia="Times New Roman" w:hAnsi="Times New Roman" w:cs="Times New Roman"/>
          <w:sz w:val="24"/>
          <w:szCs w:val="24"/>
          <w:lang w:eastAsia="lt-LT"/>
        </w:rPr>
        <w:t>48.5</w:t>
      </w:r>
      <w:r w:rsidR="00EE55DB" w:rsidRPr="008C4975">
        <w:rPr>
          <w:rFonts w:ascii="Times New Roman" w:eastAsia="Times New Roman" w:hAnsi="Times New Roman" w:cs="Times New Roman"/>
          <w:sz w:val="24"/>
          <w:szCs w:val="24"/>
          <w:lang w:eastAsia="lt-LT"/>
        </w:rPr>
        <w:fldChar w:fldCharType="end"/>
      </w:r>
      <w:r w:rsidR="00E03A84" w:rsidRPr="008C4975">
        <w:rPr>
          <w:rFonts w:ascii="Times New Roman" w:eastAsia="Times New Roman" w:hAnsi="Times New Roman" w:cs="Times New Roman"/>
          <w:sz w:val="24"/>
          <w:szCs w:val="24"/>
          <w:lang w:eastAsia="lt-LT"/>
        </w:rPr>
        <w:t xml:space="preserve"> </w:t>
      </w:r>
      <w:r w:rsidR="00963F57" w:rsidRPr="008C4975">
        <w:rPr>
          <w:rFonts w:ascii="Times New Roman" w:eastAsia="Times New Roman" w:hAnsi="Times New Roman" w:cs="Times New Roman"/>
          <w:sz w:val="24"/>
          <w:szCs w:val="24"/>
          <w:lang w:eastAsia="lt-LT"/>
        </w:rPr>
        <w:t xml:space="preserve">punkte nurodytą </w:t>
      </w:r>
      <w:r w:rsidR="00E03A84" w:rsidRPr="008C4975">
        <w:rPr>
          <w:rFonts w:ascii="Times New Roman" w:eastAsia="Times New Roman" w:hAnsi="Times New Roman" w:cs="Times New Roman"/>
          <w:sz w:val="24"/>
          <w:szCs w:val="24"/>
          <w:lang w:eastAsia="lt-LT"/>
        </w:rPr>
        <w:t xml:space="preserve">kriterijų, pirmas eilėje įrašomas </w:t>
      </w:r>
      <w:r w:rsidR="005C4352">
        <w:rPr>
          <w:rFonts w:ascii="Times New Roman" w:eastAsia="Times New Roman" w:hAnsi="Times New Roman" w:cs="Times New Roman"/>
          <w:sz w:val="24"/>
          <w:szCs w:val="24"/>
          <w:lang w:eastAsia="lt-LT"/>
        </w:rPr>
        <w:t>p</w:t>
      </w:r>
      <w:r w:rsidR="005C4352" w:rsidRPr="008C4975">
        <w:rPr>
          <w:rFonts w:ascii="Times New Roman" w:eastAsia="Times New Roman" w:hAnsi="Times New Roman" w:cs="Times New Roman"/>
          <w:sz w:val="24"/>
          <w:szCs w:val="24"/>
          <w:lang w:eastAsia="lt-LT"/>
        </w:rPr>
        <w:t>areiškėjas</w:t>
      </w:r>
      <w:r w:rsidR="00E03A84" w:rsidRPr="008C4975">
        <w:rPr>
          <w:rFonts w:ascii="Times New Roman" w:eastAsia="Times New Roman" w:hAnsi="Times New Roman" w:cs="Times New Roman"/>
          <w:sz w:val="24"/>
          <w:szCs w:val="24"/>
          <w:lang w:eastAsia="lt-LT"/>
        </w:rPr>
        <w:t>, kuris surinko daugiau balų pagal Aprašo</w:t>
      </w:r>
      <w:r w:rsidR="00963F57" w:rsidRPr="008C4975">
        <w:rPr>
          <w:rFonts w:ascii="Times New Roman" w:eastAsia="Times New Roman" w:hAnsi="Times New Roman" w:cs="Times New Roman"/>
          <w:sz w:val="24"/>
          <w:szCs w:val="24"/>
          <w:lang w:eastAsia="lt-LT"/>
        </w:rPr>
        <w:t xml:space="preserve"> </w:t>
      </w:r>
      <w:r w:rsidR="00EE55DB" w:rsidRPr="008C4975">
        <w:rPr>
          <w:rFonts w:ascii="Times New Roman" w:eastAsia="Times New Roman" w:hAnsi="Times New Roman" w:cs="Times New Roman"/>
          <w:sz w:val="24"/>
          <w:szCs w:val="24"/>
          <w:lang w:eastAsia="lt-LT"/>
        </w:rPr>
        <w:fldChar w:fldCharType="begin"/>
      </w:r>
      <w:r w:rsidR="00EE55DB" w:rsidRPr="008C4975">
        <w:rPr>
          <w:rFonts w:ascii="Times New Roman" w:eastAsia="Times New Roman" w:hAnsi="Times New Roman" w:cs="Times New Roman"/>
          <w:sz w:val="24"/>
          <w:szCs w:val="24"/>
          <w:lang w:eastAsia="lt-LT"/>
        </w:rPr>
        <w:instrText xml:space="preserve"> REF _Ref156376430 \r \h </w:instrText>
      </w:r>
      <w:r w:rsidR="0015687D" w:rsidRPr="008C4975">
        <w:rPr>
          <w:rFonts w:ascii="Times New Roman" w:eastAsia="Times New Roman" w:hAnsi="Times New Roman" w:cs="Times New Roman"/>
          <w:sz w:val="24"/>
          <w:szCs w:val="24"/>
          <w:lang w:eastAsia="lt-LT"/>
        </w:rPr>
        <w:instrText xml:space="preserve"> \* MERGEFORMAT </w:instrText>
      </w:r>
      <w:r w:rsidR="00EE55DB" w:rsidRPr="008C4975">
        <w:rPr>
          <w:rFonts w:ascii="Times New Roman" w:eastAsia="Times New Roman" w:hAnsi="Times New Roman" w:cs="Times New Roman"/>
          <w:sz w:val="24"/>
          <w:szCs w:val="24"/>
          <w:lang w:eastAsia="lt-LT"/>
        </w:rPr>
      </w:r>
      <w:r w:rsidR="00EE55DB" w:rsidRPr="008C4975">
        <w:rPr>
          <w:rFonts w:ascii="Times New Roman" w:eastAsia="Times New Roman" w:hAnsi="Times New Roman" w:cs="Times New Roman"/>
          <w:sz w:val="24"/>
          <w:szCs w:val="24"/>
          <w:lang w:eastAsia="lt-LT"/>
        </w:rPr>
        <w:fldChar w:fldCharType="separate"/>
      </w:r>
      <w:r w:rsidR="002E0DA2">
        <w:rPr>
          <w:rFonts w:ascii="Times New Roman" w:eastAsia="Times New Roman" w:hAnsi="Times New Roman" w:cs="Times New Roman"/>
          <w:sz w:val="24"/>
          <w:szCs w:val="24"/>
          <w:lang w:eastAsia="lt-LT"/>
        </w:rPr>
        <w:t>48.4</w:t>
      </w:r>
      <w:r w:rsidR="00EE55DB" w:rsidRPr="008C4975">
        <w:rPr>
          <w:rFonts w:ascii="Times New Roman" w:eastAsia="Times New Roman" w:hAnsi="Times New Roman" w:cs="Times New Roman"/>
          <w:sz w:val="24"/>
          <w:szCs w:val="24"/>
          <w:lang w:eastAsia="lt-LT"/>
        </w:rPr>
        <w:fldChar w:fldCharType="end"/>
      </w:r>
      <w:r w:rsidR="00963F57" w:rsidRPr="008C4975">
        <w:rPr>
          <w:rFonts w:ascii="Times New Roman" w:eastAsia="Times New Roman" w:hAnsi="Times New Roman" w:cs="Times New Roman"/>
          <w:sz w:val="24"/>
          <w:szCs w:val="24"/>
          <w:lang w:eastAsia="lt-LT"/>
        </w:rPr>
        <w:t xml:space="preserve"> punkte nurodytą kriterijų</w:t>
      </w:r>
      <w:r w:rsidR="00C924F1" w:rsidRPr="008C4975">
        <w:rPr>
          <w:rFonts w:ascii="Times New Roman" w:eastAsia="Times New Roman" w:hAnsi="Times New Roman" w:cs="Times New Roman"/>
          <w:sz w:val="24"/>
          <w:szCs w:val="24"/>
          <w:lang w:eastAsia="lt-LT"/>
        </w:rPr>
        <w:t xml:space="preserve">. </w:t>
      </w:r>
      <w:r w:rsidR="00AF0752" w:rsidRPr="008C4975">
        <w:rPr>
          <w:rFonts w:ascii="Times New Roman" w:eastAsia="Times New Roman" w:hAnsi="Times New Roman" w:cs="Times New Roman"/>
          <w:sz w:val="24"/>
          <w:szCs w:val="24"/>
          <w:lang w:eastAsia="lt-LT"/>
        </w:rPr>
        <w:t xml:space="preserve">Jei </w:t>
      </w:r>
      <w:r w:rsidR="000F56F2" w:rsidRPr="008C4975">
        <w:rPr>
          <w:rFonts w:ascii="Times New Roman" w:eastAsia="Times New Roman" w:hAnsi="Times New Roman" w:cs="Times New Roman"/>
          <w:sz w:val="24"/>
          <w:szCs w:val="24"/>
          <w:lang w:eastAsia="lt-LT"/>
        </w:rPr>
        <w:t>pagal Aprašo</w:t>
      </w:r>
      <w:r w:rsidR="00EE55DB" w:rsidRPr="008C4975">
        <w:rPr>
          <w:rFonts w:ascii="Times New Roman" w:eastAsia="Times New Roman" w:hAnsi="Times New Roman" w:cs="Times New Roman"/>
          <w:sz w:val="24"/>
          <w:szCs w:val="24"/>
          <w:lang w:eastAsia="lt-LT"/>
        </w:rPr>
        <w:t xml:space="preserve"> </w:t>
      </w:r>
      <w:r w:rsidR="00EE55DB" w:rsidRPr="008C4975">
        <w:rPr>
          <w:rFonts w:ascii="Times New Roman" w:eastAsia="Times New Roman" w:hAnsi="Times New Roman" w:cs="Times New Roman"/>
          <w:sz w:val="24"/>
          <w:szCs w:val="24"/>
          <w:lang w:eastAsia="lt-LT"/>
        </w:rPr>
        <w:fldChar w:fldCharType="begin"/>
      </w:r>
      <w:r w:rsidR="00EE55DB" w:rsidRPr="008C4975">
        <w:rPr>
          <w:rFonts w:ascii="Times New Roman" w:eastAsia="Times New Roman" w:hAnsi="Times New Roman" w:cs="Times New Roman"/>
          <w:sz w:val="24"/>
          <w:szCs w:val="24"/>
          <w:lang w:eastAsia="lt-LT"/>
        </w:rPr>
        <w:instrText xml:space="preserve"> REF _Ref156376430 \r \h </w:instrText>
      </w:r>
      <w:r w:rsidR="0015687D" w:rsidRPr="008C4975">
        <w:rPr>
          <w:rFonts w:ascii="Times New Roman" w:eastAsia="Times New Roman" w:hAnsi="Times New Roman" w:cs="Times New Roman"/>
          <w:sz w:val="24"/>
          <w:szCs w:val="24"/>
          <w:lang w:eastAsia="lt-LT"/>
        </w:rPr>
        <w:instrText xml:space="preserve"> \* MERGEFORMAT </w:instrText>
      </w:r>
      <w:r w:rsidR="00EE55DB" w:rsidRPr="008C4975">
        <w:rPr>
          <w:rFonts w:ascii="Times New Roman" w:eastAsia="Times New Roman" w:hAnsi="Times New Roman" w:cs="Times New Roman"/>
          <w:sz w:val="24"/>
          <w:szCs w:val="24"/>
          <w:lang w:eastAsia="lt-LT"/>
        </w:rPr>
      </w:r>
      <w:r w:rsidR="00EE55DB" w:rsidRPr="008C4975">
        <w:rPr>
          <w:rFonts w:ascii="Times New Roman" w:eastAsia="Times New Roman" w:hAnsi="Times New Roman" w:cs="Times New Roman"/>
          <w:sz w:val="24"/>
          <w:szCs w:val="24"/>
          <w:lang w:eastAsia="lt-LT"/>
        </w:rPr>
        <w:fldChar w:fldCharType="separate"/>
      </w:r>
      <w:r w:rsidR="002E0DA2">
        <w:rPr>
          <w:rFonts w:ascii="Times New Roman" w:eastAsia="Times New Roman" w:hAnsi="Times New Roman" w:cs="Times New Roman"/>
          <w:sz w:val="24"/>
          <w:szCs w:val="24"/>
          <w:lang w:eastAsia="lt-LT"/>
        </w:rPr>
        <w:t>48.4</w:t>
      </w:r>
      <w:r w:rsidR="00EE55DB" w:rsidRPr="008C4975">
        <w:rPr>
          <w:rFonts w:ascii="Times New Roman" w:eastAsia="Times New Roman" w:hAnsi="Times New Roman" w:cs="Times New Roman"/>
          <w:sz w:val="24"/>
          <w:szCs w:val="24"/>
          <w:lang w:eastAsia="lt-LT"/>
        </w:rPr>
        <w:fldChar w:fldCharType="end"/>
      </w:r>
      <w:r w:rsidR="00EE55DB" w:rsidRPr="008C4975">
        <w:rPr>
          <w:rFonts w:ascii="Times New Roman" w:eastAsia="Times New Roman" w:hAnsi="Times New Roman" w:cs="Times New Roman"/>
          <w:sz w:val="24"/>
          <w:szCs w:val="24"/>
          <w:lang w:eastAsia="lt-LT"/>
        </w:rPr>
        <w:t xml:space="preserve"> </w:t>
      </w:r>
      <w:r w:rsidR="000F56F2" w:rsidRPr="008C4975">
        <w:rPr>
          <w:rFonts w:ascii="Times New Roman" w:eastAsia="Times New Roman" w:hAnsi="Times New Roman" w:cs="Times New Roman"/>
          <w:sz w:val="24"/>
          <w:szCs w:val="24"/>
          <w:lang w:eastAsia="lt-LT"/>
        </w:rPr>
        <w:t xml:space="preserve">punkte nurodytą kriterijų </w:t>
      </w:r>
      <w:r w:rsidR="004704D7" w:rsidRPr="008C4975">
        <w:rPr>
          <w:rFonts w:ascii="Times New Roman" w:eastAsia="Times New Roman" w:hAnsi="Times New Roman" w:cs="Times New Roman"/>
          <w:sz w:val="24"/>
          <w:szCs w:val="24"/>
          <w:lang w:eastAsia="lt-LT"/>
        </w:rPr>
        <w:t>paraiškos surinko vienodą balų skaičių,</w:t>
      </w:r>
      <w:r w:rsidR="004C6E24" w:rsidRPr="008C4975">
        <w:rPr>
          <w:rFonts w:ascii="Times New Roman" w:eastAsia="Times New Roman" w:hAnsi="Times New Roman" w:cs="Times New Roman"/>
          <w:sz w:val="24"/>
          <w:szCs w:val="24"/>
          <w:lang w:eastAsia="lt-LT"/>
        </w:rPr>
        <w:t xml:space="preserve"> </w:t>
      </w:r>
      <w:r w:rsidR="000B418A" w:rsidRPr="008C4975">
        <w:rPr>
          <w:rFonts w:ascii="Times New Roman" w:eastAsia="Times New Roman" w:hAnsi="Times New Roman" w:cs="Times New Roman"/>
          <w:sz w:val="24"/>
          <w:szCs w:val="24"/>
          <w:lang w:eastAsia="lt-LT"/>
        </w:rPr>
        <w:t>paraiškos reitin</w:t>
      </w:r>
      <w:r w:rsidR="0033169A" w:rsidRPr="008C4975">
        <w:rPr>
          <w:rFonts w:ascii="Times New Roman" w:eastAsia="Times New Roman" w:hAnsi="Times New Roman" w:cs="Times New Roman"/>
          <w:sz w:val="24"/>
          <w:szCs w:val="24"/>
          <w:lang w:eastAsia="lt-LT"/>
        </w:rPr>
        <w:t>guojamos pagal paraiškos pateikimo laiką</w:t>
      </w:r>
      <w:r w:rsidR="0026124D" w:rsidRPr="008C4975">
        <w:rPr>
          <w:rFonts w:ascii="Times New Roman" w:eastAsia="Times New Roman" w:hAnsi="Times New Roman" w:cs="Times New Roman"/>
          <w:sz w:val="24"/>
          <w:szCs w:val="24"/>
          <w:lang w:eastAsia="lt-LT"/>
        </w:rPr>
        <w:t xml:space="preserve"> </w:t>
      </w:r>
      <w:r w:rsidR="00B11DD9">
        <w:rPr>
          <w:rFonts w:ascii="Times New Roman" w:eastAsia="Times New Roman" w:hAnsi="Times New Roman" w:cs="Times New Roman"/>
          <w:sz w:val="24"/>
          <w:szCs w:val="24"/>
          <w:lang w:eastAsia="lt-LT"/>
        </w:rPr>
        <w:t xml:space="preserve">– </w:t>
      </w:r>
      <w:r w:rsidR="0026124D" w:rsidRPr="008C4975">
        <w:rPr>
          <w:rFonts w:ascii="Times New Roman" w:eastAsia="Times New Roman" w:hAnsi="Times New Roman" w:cs="Times New Roman"/>
          <w:sz w:val="24"/>
          <w:szCs w:val="24"/>
          <w:lang w:eastAsia="lt-LT"/>
        </w:rPr>
        <w:t>aukštesniu numeriu finansavimo eilėje įraš</w:t>
      </w:r>
      <w:r w:rsidR="00B11DD9">
        <w:rPr>
          <w:rFonts w:ascii="Times New Roman" w:eastAsia="Times New Roman" w:hAnsi="Times New Roman" w:cs="Times New Roman"/>
          <w:sz w:val="24"/>
          <w:szCs w:val="24"/>
          <w:lang w:eastAsia="lt-LT"/>
        </w:rPr>
        <w:t>omas</w:t>
      </w:r>
      <w:r w:rsidR="0026124D" w:rsidRPr="008C4975">
        <w:rPr>
          <w:rFonts w:ascii="Times New Roman" w:eastAsia="Times New Roman" w:hAnsi="Times New Roman" w:cs="Times New Roman"/>
          <w:sz w:val="24"/>
          <w:szCs w:val="24"/>
          <w:lang w:eastAsia="lt-LT"/>
        </w:rPr>
        <w:t xml:space="preserve"> </w:t>
      </w:r>
      <w:r w:rsidR="00B11DD9" w:rsidRPr="008C4975">
        <w:rPr>
          <w:rFonts w:ascii="Times New Roman" w:eastAsia="Times New Roman" w:hAnsi="Times New Roman" w:cs="Times New Roman"/>
          <w:sz w:val="24"/>
          <w:szCs w:val="24"/>
          <w:lang w:eastAsia="lt-LT"/>
        </w:rPr>
        <w:t>pareiškėj</w:t>
      </w:r>
      <w:r w:rsidR="00B11DD9">
        <w:rPr>
          <w:rFonts w:ascii="Times New Roman" w:eastAsia="Times New Roman" w:hAnsi="Times New Roman" w:cs="Times New Roman"/>
          <w:sz w:val="24"/>
          <w:szCs w:val="24"/>
          <w:lang w:eastAsia="lt-LT"/>
        </w:rPr>
        <w:t>as</w:t>
      </w:r>
      <w:r w:rsidR="0026124D" w:rsidRPr="008C4975">
        <w:rPr>
          <w:rFonts w:ascii="Times New Roman" w:eastAsia="Times New Roman" w:hAnsi="Times New Roman" w:cs="Times New Roman"/>
          <w:sz w:val="24"/>
          <w:szCs w:val="24"/>
          <w:lang w:eastAsia="lt-LT"/>
        </w:rPr>
        <w:t>, kuris pirmas pateikė paraišką.</w:t>
      </w:r>
      <w:bookmarkEnd w:id="47"/>
      <w:r w:rsidR="004704D7" w:rsidRPr="008C4975">
        <w:rPr>
          <w:rFonts w:ascii="Times New Roman" w:eastAsia="Times New Roman" w:hAnsi="Times New Roman" w:cs="Times New Roman"/>
          <w:sz w:val="24"/>
          <w:szCs w:val="24"/>
          <w:lang w:eastAsia="lt-LT"/>
        </w:rPr>
        <w:t xml:space="preserve"> </w:t>
      </w:r>
    </w:p>
    <w:p w14:paraId="43475139" w14:textId="77777777" w:rsidR="008321E5" w:rsidRPr="008C4975" w:rsidRDefault="008321E5" w:rsidP="006001FB">
      <w:pPr>
        <w:pStyle w:val="ListParagraph"/>
        <w:tabs>
          <w:tab w:val="left" w:pos="993"/>
          <w:tab w:val="left" w:pos="1080"/>
          <w:tab w:val="left" w:pos="1276"/>
          <w:tab w:val="left" w:pos="1701"/>
        </w:tabs>
        <w:spacing w:after="0" w:line="240" w:lineRule="auto"/>
        <w:ind w:left="567"/>
        <w:jc w:val="both"/>
        <w:rPr>
          <w:rFonts w:ascii="Times New Roman" w:hAnsi="Times New Roman" w:cs="Times New Roman"/>
          <w:color w:val="000000"/>
          <w:sz w:val="24"/>
          <w:szCs w:val="24"/>
          <w:lang w:eastAsia="lt-LT"/>
        </w:rPr>
      </w:pPr>
    </w:p>
    <w:p w14:paraId="6DE1EFCC" w14:textId="7671FD2E" w:rsidR="003C76B3" w:rsidRDefault="003C76B3" w:rsidP="00851BF3">
      <w:pPr>
        <w:tabs>
          <w:tab w:val="left" w:pos="993"/>
          <w:tab w:val="left" w:pos="1080"/>
          <w:tab w:val="left" w:pos="1276"/>
          <w:tab w:val="left" w:pos="1701"/>
        </w:tabs>
        <w:spacing w:after="0" w:line="240" w:lineRule="auto"/>
        <w:jc w:val="center"/>
        <w:rPr>
          <w:rFonts w:ascii="Times New Roman" w:hAnsi="Times New Roman" w:cs="Times New Roman"/>
          <w:b/>
          <w:bCs/>
          <w:color w:val="000000"/>
          <w:sz w:val="24"/>
          <w:szCs w:val="24"/>
          <w:lang w:eastAsia="lt-LT"/>
        </w:rPr>
      </w:pPr>
      <w:r w:rsidRPr="003C76B3">
        <w:rPr>
          <w:rFonts w:ascii="Times New Roman" w:hAnsi="Times New Roman" w:cs="Times New Roman"/>
          <w:b/>
          <w:bCs/>
          <w:color w:val="000000"/>
          <w:sz w:val="24"/>
          <w:szCs w:val="24"/>
          <w:lang w:eastAsia="lt-LT"/>
        </w:rPr>
        <w:t>VI</w:t>
      </w:r>
      <w:r>
        <w:rPr>
          <w:rFonts w:ascii="Times New Roman" w:hAnsi="Times New Roman" w:cs="Times New Roman"/>
          <w:b/>
          <w:bCs/>
          <w:color w:val="000000"/>
          <w:sz w:val="24"/>
          <w:szCs w:val="24"/>
          <w:lang w:eastAsia="lt-LT"/>
        </w:rPr>
        <w:t>I</w:t>
      </w:r>
      <w:r w:rsidRPr="003C76B3">
        <w:rPr>
          <w:rFonts w:ascii="Times New Roman" w:hAnsi="Times New Roman" w:cs="Times New Roman"/>
          <w:b/>
          <w:bCs/>
          <w:color w:val="000000"/>
          <w:sz w:val="24"/>
          <w:szCs w:val="24"/>
          <w:lang w:eastAsia="lt-LT"/>
        </w:rPr>
        <w:t>I SKYRIUS</w:t>
      </w:r>
      <w:r w:rsidRPr="003C76B3">
        <w:rPr>
          <w:rFonts w:ascii="Times New Roman" w:hAnsi="Times New Roman" w:cs="Times New Roman"/>
          <w:b/>
          <w:bCs/>
          <w:color w:val="000000"/>
          <w:sz w:val="24"/>
          <w:szCs w:val="24"/>
          <w:lang w:eastAsia="lt-LT"/>
        </w:rPr>
        <w:br/>
        <w:t>SPRENDIMŲ SKIRTI SUBSIDIJĄ PRIĖMIMAS</w:t>
      </w:r>
    </w:p>
    <w:p w14:paraId="3592BD86" w14:textId="77777777" w:rsidR="00851BF3" w:rsidRPr="003C76B3" w:rsidRDefault="00851BF3" w:rsidP="006001FB">
      <w:pPr>
        <w:tabs>
          <w:tab w:val="left" w:pos="993"/>
          <w:tab w:val="left" w:pos="1080"/>
          <w:tab w:val="left" w:pos="1276"/>
          <w:tab w:val="left" w:pos="1701"/>
        </w:tabs>
        <w:spacing w:after="0" w:line="240" w:lineRule="auto"/>
        <w:jc w:val="center"/>
        <w:rPr>
          <w:rFonts w:ascii="Times New Roman" w:hAnsi="Times New Roman" w:cs="Times New Roman"/>
          <w:b/>
          <w:bCs/>
          <w:color w:val="000000"/>
          <w:sz w:val="24"/>
          <w:szCs w:val="24"/>
          <w:lang w:eastAsia="lt-LT"/>
        </w:rPr>
      </w:pPr>
    </w:p>
    <w:p w14:paraId="4AFBF381" w14:textId="18634515" w:rsidR="003B150E" w:rsidRPr="0015687D" w:rsidRDefault="003E2F4E" w:rsidP="006001FB">
      <w:pPr>
        <w:pStyle w:val="ListParagraph"/>
        <w:numPr>
          <w:ilvl w:val="0"/>
          <w:numId w:val="1"/>
        </w:numPr>
        <w:tabs>
          <w:tab w:val="left" w:pos="993"/>
          <w:tab w:val="left" w:pos="1080"/>
          <w:tab w:val="left" w:pos="1276"/>
          <w:tab w:val="left" w:pos="1701"/>
        </w:tabs>
        <w:spacing w:after="0" w:line="240" w:lineRule="auto"/>
        <w:ind w:firstLine="567"/>
        <w:jc w:val="both"/>
        <w:rPr>
          <w:rFonts w:ascii="Times New Roman" w:hAnsi="Times New Roman" w:cs="Times New Roman"/>
          <w:color w:val="000000"/>
          <w:sz w:val="24"/>
          <w:szCs w:val="24"/>
          <w:lang w:eastAsia="lt-LT"/>
        </w:rPr>
      </w:pPr>
      <w:bookmarkStart w:id="48" w:name="_Ref128478847"/>
      <w:bookmarkStart w:id="49" w:name="_Ref124157093"/>
      <w:bookmarkStart w:id="50" w:name="_Ref133576230"/>
      <w:r w:rsidRPr="0015687D">
        <w:rPr>
          <w:rFonts w:ascii="Times New Roman" w:hAnsi="Times New Roman" w:cs="Times New Roman"/>
          <w:color w:val="000000" w:themeColor="text1"/>
          <w:sz w:val="24"/>
          <w:szCs w:val="24"/>
          <w:lang w:eastAsia="lt-LT"/>
        </w:rPr>
        <w:t>Sudarius finansavimo eilę</w:t>
      </w:r>
      <w:r w:rsidR="006D6AAC" w:rsidRPr="0015687D">
        <w:rPr>
          <w:rFonts w:ascii="Times New Roman" w:hAnsi="Times New Roman" w:cs="Times New Roman"/>
          <w:color w:val="000000" w:themeColor="text1"/>
          <w:sz w:val="24"/>
          <w:szCs w:val="24"/>
          <w:lang w:eastAsia="lt-LT"/>
        </w:rPr>
        <w:t>,</w:t>
      </w:r>
      <w:r w:rsidR="00CE5A0E" w:rsidRPr="0015687D">
        <w:rPr>
          <w:rFonts w:ascii="Times New Roman" w:hAnsi="Times New Roman" w:cs="Times New Roman"/>
          <w:color w:val="000000" w:themeColor="text1"/>
          <w:sz w:val="24"/>
          <w:szCs w:val="24"/>
          <w:lang w:eastAsia="lt-LT"/>
        </w:rPr>
        <w:t xml:space="preserve"> </w:t>
      </w:r>
      <w:r w:rsidR="00CE5A0E" w:rsidRPr="0015687D">
        <w:rPr>
          <w:rFonts w:ascii="Times New Roman" w:hAnsi="Times New Roman" w:cs="Times New Roman"/>
          <w:sz w:val="24"/>
          <w:szCs w:val="24"/>
          <w:lang w:eastAsia="lt-LT"/>
        </w:rPr>
        <w:t>Agentūra</w:t>
      </w:r>
      <w:r w:rsidR="00F60348" w:rsidRPr="0015687D">
        <w:rPr>
          <w:rFonts w:ascii="Times New Roman" w:hAnsi="Times New Roman" w:cs="Times New Roman"/>
          <w:color w:val="000000" w:themeColor="text1"/>
          <w:sz w:val="24"/>
          <w:szCs w:val="24"/>
          <w:lang w:eastAsia="lt-LT"/>
        </w:rPr>
        <w:t xml:space="preserve"> </w:t>
      </w:r>
      <w:r w:rsidR="002878F5" w:rsidRPr="0015687D">
        <w:rPr>
          <w:rFonts w:ascii="Times New Roman" w:hAnsi="Times New Roman" w:cs="Times New Roman"/>
          <w:sz w:val="24"/>
          <w:szCs w:val="24"/>
          <w:lang w:eastAsia="lt-LT"/>
        </w:rPr>
        <w:t xml:space="preserve">per </w:t>
      </w:r>
      <w:r w:rsidR="00311ECC" w:rsidRPr="0015687D">
        <w:rPr>
          <w:rFonts w:ascii="Times New Roman" w:hAnsi="Times New Roman" w:cs="Times New Roman"/>
          <w:sz w:val="24"/>
          <w:szCs w:val="24"/>
          <w:lang w:eastAsia="lt-LT"/>
        </w:rPr>
        <w:t>4</w:t>
      </w:r>
      <w:r w:rsidR="002878F5" w:rsidRPr="0015687D">
        <w:rPr>
          <w:rFonts w:ascii="Times New Roman" w:hAnsi="Times New Roman" w:cs="Times New Roman"/>
          <w:sz w:val="24"/>
          <w:szCs w:val="24"/>
          <w:lang w:eastAsia="lt-LT"/>
        </w:rPr>
        <w:t xml:space="preserve"> dienas </w:t>
      </w:r>
      <w:r w:rsidR="004B0A51" w:rsidRPr="0015687D">
        <w:rPr>
          <w:rFonts w:ascii="Times New Roman" w:hAnsi="Times New Roman" w:cs="Times New Roman"/>
          <w:sz w:val="24"/>
          <w:szCs w:val="24"/>
          <w:lang w:eastAsia="lt-LT"/>
        </w:rPr>
        <w:t xml:space="preserve">Ministerijai </w:t>
      </w:r>
      <w:r w:rsidR="00C44F0C">
        <w:rPr>
          <w:rFonts w:ascii="Times New Roman" w:hAnsi="Times New Roman" w:cs="Times New Roman"/>
          <w:sz w:val="24"/>
          <w:szCs w:val="24"/>
          <w:lang w:eastAsia="lt-LT"/>
        </w:rPr>
        <w:t>pa</w:t>
      </w:r>
      <w:r w:rsidR="002878F5" w:rsidRPr="0015687D">
        <w:rPr>
          <w:rFonts w:ascii="Times New Roman" w:hAnsi="Times New Roman" w:cs="Times New Roman"/>
          <w:sz w:val="24"/>
          <w:szCs w:val="24"/>
          <w:lang w:eastAsia="lt-LT"/>
        </w:rPr>
        <w:t xml:space="preserve">teikia </w:t>
      </w:r>
      <w:r w:rsidR="00C44F0C">
        <w:rPr>
          <w:rFonts w:ascii="Times New Roman" w:hAnsi="Times New Roman" w:cs="Times New Roman"/>
          <w:sz w:val="24"/>
          <w:szCs w:val="24"/>
          <w:lang w:eastAsia="lt-LT"/>
        </w:rPr>
        <w:t>pa</w:t>
      </w:r>
      <w:r w:rsidR="002878F5" w:rsidRPr="0015687D">
        <w:rPr>
          <w:rFonts w:ascii="Times New Roman" w:hAnsi="Times New Roman" w:cs="Times New Roman"/>
          <w:sz w:val="24"/>
          <w:szCs w:val="24"/>
          <w:lang w:eastAsia="lt-LT"/>
        </w:rPr>
        <w:t>siūlymą</w:t>
      </w:r>
      <w:r w:rsidR="00C44F0C">
        <w:rPr>
          <w:rFonts w:ascii="Times New Roman" w:hAnsi="Times New Roman" w:cs="Times New Roman"/>
          <w:sz w:val="24"/>
          <w:szCs w:val="24"/>
          <w:lang w:eastAsia="lt-LT"/>
        </w:rPr>
        <w:t xml:space="preserve"> ir </w:t>
      </w:r>
      <w:r w:rsidR="00C44F0C" w:rsidRPr="0015687D">
        <w:rPr>
          <w:rFonts w:ascii="Times New Roman" w:hAnsi="Times New Roman" w:cs="Times New Roman"/>
          <w:sz w:val="24"/>
          <w:szCs w:val="24"/>
          <w:lang w:eastAsia="lt-LT"/>
        </w:rPr>
        <w:t>nurod</w:t>
      </w:r>
      <w:r w:rsidR="00C44F0C">
        <w:rPr>
          <w:rFonts w:ascii="Times New Roman" w:hAnsi="Times New Roman" w:cs="Times New Roman"/>
          <w:sz w:val="24"/>
          <w:szCs w:val="24"/>
          <w:lang w:eastAsia="lt-LT"/>
        </w:rPr>
        <w:t>o</w:t>
      </w:r>
      <w:r w:rsidR="00483FFB" w:rsidRPr="0015687D">
        <w:rPr>
          <w:rFonts w:ascii="Times New Roman" w:hAnsi="Times New Roman" w:cs="Times New Roman"/>
          <w:sz w:val="24"/>
          <w:szCs w:val="24"/>
          <w:lang w:eastAsia="lt-LT"/>
        </w:rPr>
        <w:t xml:space="preserve">, kurioms </w:t>
      </w:r>
      <w:r w:rsidR="005D6F62" w:rsidRPr="0015687D">
        <w:rPr>
          <w:rFonts w:ascii="Times New Roman" w:hAnsi="Times New Roman" w:cs="Times New Roman"/>
          <w:sz w:val="24"/>
          <w:szCs w:val="24"/>
          <w:lang w:eastAsia="lt-LT"/>
        </w:rPr>
        <w:t>p</w:t>
      </w:r>
      <w:r w:rsidR="00483FFB" w:rsidRPr="0015687D">
        <w:rPr>
          <w:rFonts w:ascii="Times New Roman" w:hAnsi="Times New Roman" w:cs="Times New Roman"/>
          <w:sz w:val="24"/>
          <w:szCs w:val="24"/>
          <w:lang w:eastAsia="lt-LT"/>
        </w:rPr>
        <w:t xml:space="preserve">araiškoms </w:t>
      </w:r>
      <w:r w:rsidR="00F60348" w:rsidRPr="0015687D">
        <w:rPr>
          <w:rFonts w:ascii="Times New Roman" w:hAnsi="Times New Roman" w:cs="Times New Roman"/>
          <w:sz w:val="24"/>
          <w:szCs w:val="24"/>
          <w:lang w:eastAsia="lt-LT"/>
        </w:rPr>
        <w:t xml:space="preserve">skirti </w:t>
      </w:r>
      <w:r w:rsidR="005D6F62" w:rsidRPr="0015687D">
        <w:rPr>
          <w:rFonts w:ascii="Times New Roman" w:hAnsi="Times New Roman" w:cs="Times New Roman"/>
          <w:sz w:val="24"/>
          <w:szCs w:val="24"/>
          <w:lang w:eastAsia="lt-LT"/>
        </w:rPr>
        <w:t>s</w:t>
      </w:r>
      <w:r w:rsidR="005C276A" w:rsidRPr="0015687D">
        <w:rPr>
          <w:rFonts w:ascii="Times New Roman" w:hAnsi="Times New Roman" w:cs="Times New Roman"/>
          <w:sz w:val="24"/>
          <w:szCs w:val="24"/>
          <w:lang w:eastAsia="lt-LT"/>
        </w:rPr>
        <w:t>ubsidiją</w:t>
      </w:r>
      <w:r w:rsidR="00F60348" w:rsidRPr="0015687D">
        <w:rPr>
          <w:rFonts w:ascii="Times New Roman" w:hAnsi="Times New Roman" w:cs="Times New Roman"/>
          <w:sz w:val="24"/>
          <w:szCs w:val="24"/>
          <w:lang w:eastAsia="lt-LT"/>
        </w:rPr>
        <w:t xml:space="preserve">, </w:t>
      </w:r>
      <w:r w:rsidR="00483FFB" w:rsidRPr="0015687D">
        <w:rPr>
          <w:rFonts w:ascii="Times New Roman" w:hAnsi="Times New Roman" w:cs="Times New Roman"/>
          <w:sz w:val="24"/>
          <w:szCs w:val="24"/>
          <w:lang w:eastAsia="lt-LT"/>
        </w:rPr>
        <w:t xml:space="preserve">kurias </w:t>
      </w:r>
      <w:r w:rsidR="005D6F62" w:rsidRPr="0015687D">
        <w:rPr>
          <w:rFonts w:ascii="Times New Roman" w:hAnsi="Times New Roman" w:cs="Times New Roman"/>
          <w:sz w:val="24"/>
          <w:szCs w:val="24"/>
          <w:lang w:eastAsia="lt-LT"/>
        </w:rPr>
        <w:t>p</w:t>
      </w:r>
      <w:r w:rsidR="00483FFB" w:rsidRPr="0015687D">
        <w:rPr>
          <w:rFonts w:ascii="Times New Roman" w:hAnsi="Times New Roman" w:cs="Times New Roman"/>
          <w:sz w:val="24"/>
          <w:szCs w:val="24"/>
          <w:lang w:eastAsia="lt-LT"/>
        </w:rPr>
        <w:t xml:space="preserve">araiškas įtraukti į </w:t>
      </w:r>
      <w:r w:rsidR="00F60348" w:rsidRPr="0015687D">
        <w:rPr>
          <w:rFonts w:ascii="Times New Roman" w:hAnsi="Times New Roman" w:cs="Times New Roman"/>
          <w:sz w:val="24"/>
          <w:szCs w:val="24"/>
          <w:lang w:eastAsia="lt-LT"/>
        </w:rPr>
        <w:t xml:space="preserve">rezervinį sąrašą </w:t>
      </w:r>
      <w:r w:rsidRPr="0015687D">
        <w:rPr>
          <w:rFonts w:ascii="Times New Roman" w:hAnsi="Times New Roman" w:cs="Times New Roman"/>
          <w:sz w:val="24"/>
          <w:szCs w:val="24"/>
          <w:lang w:eastAsia="lt-LT"/>
        </w:rPr>
        <w:t>ir</w:t>
      </w:r>
      <w:r w:rsidR="00F60348" w:rsidRPr="0015687D">
        <w:rPr>
          <w:rFonts w:ascii="Times New Roman" w:hAnsi="Times New Roman" w:cs="Times New Roman"/>
          <w:sz w:val="24"/>
          <w:szCs w:val="24"/>
          <w:lang w:eastAsia="lt-LT"/>
        </w:rPr>
        <w:t xml:space="preserve"> </w:t>
      </w:r>
      <w:r w:rsidR="00483FFB" w:rsidRPr="0015687D">
        <w:rPr>
          <w:rFonts w:ascii="Times New Roman" w:hAnsi="Times New Roman" w:cs="Times New Roman"/>
          <w:sz w:val="24"/>
          <w:szCs w:val="24"/>
          <w:lang w:eastAsia="lt-LT"/>
        </w:rPr>
        <w:t xml:space="preserve">kurias </w:t>
      </w:r>
      <w:r w:rsidR="005D6F62" w:rsidRPr="0015687D">
        <w:rPr>
          <w:rFonts w:ascii="Times New Roman" w:hAnsi="Times New Roman" w:cs="Times New Roman"/>
          <w:sz w:val="24"/>
          <w:szCs w:val="24"/>
          <w:lang w:eastAsia="lt-LT"/>
        </w:rPr>
        <w:t>p</w:t>
      </w:r>
      <w:r w:rsidR="00DE48FF" w:rsidRPr="0015687D">
        <w:rPr>
          <w:rFonts w:ascii="Times New Roman" w:hAnsi="Times New Roman" w:cs="Times New Roman"/>
          <w:sz w:val="24"/>
          <w:szCs w:val="24"/>
          <w:lang w:eastAsia="lt-LT"/>
        </w:rPr>
        <w:t>araišk</w:t>
      </w:r>
      <w:r w:rsidR="00F60348" w:rsidRPr="0015687D">
        <w:rPr>
          <w:rFonts w:ascii="Times New Roman" w:hAnsi="Times New Roman" w:cs="Times New Roman"/>
          <w:sz w:val="24"/>
          <w:szCs w:val="24"/>
          <w:lang w:eastAsia="lt-LT"/>
        </w:rPr>
        <w:t>as</w:t>
      </w:r>
      <w:r w:rsidR="00483FFB" w:rsidRPr="0015687D">
        <w:rPr>
          <w:rFonts w:ascii="Times New Roman" w:hAnsi="Times New Roman" w:cs="Times New Roman"/>
          <w:sz w:val="24"/>
          <w:szCs w:val="24"/>
          <w:lang w:eastAsia="lt-LT"/>
        </w:rPr>
        <w:t xml:space="preserve"> atmesti</w:t>
      </w:r>
      <w:r w:rsidR="00F60348" w:rsidRPr="0015687D">
        <w:rPr>
          <w:rFonts w:ascii="Times New Roman" w:hAnsi="Times New Roman" w:cs="Times New Roman"/>
          <w:sz w:val="24"/>
          <w:szCs w:val="24"/>
          <w:lang w:eastAsia="lt-LT"/>
        </w:rPr>
        <w:t>.</w:t>
      </w:r>
      <w:bookmarkEnd w:id="48"/>
      <w:r w:rsidR="0078483F" w:rsidRPr="0015687D">
        <w:rPr>
          <w:rFonts w:ascii="Times New Roman" w:hAnsi="Times New Roman" w:cs="Times New Roman"/>
          <w:sz w:val="24"/>
          <w:szCs w:val="24"/>
          <w:lang w:eastAsia="lt-LT"/>
        </w:rPr>
        <w:t xml:space="preserve"> </w:t>
      </w:r>
      <w:bookmarkEnd w:id="49"/>
      <w:r w:rsidR="00A44673">
        <w:rPr>
          <w:rFonts w:ascii="Times New Roman" w:hAnsi="Times New Roman" w:cs="Times New Roman"/>
          <w:sz w:val="24"/>
          <w:szCs w:val="24"/>
          <w:lang w:eastAsia="lt-LT"/>
        </w:rPr>
        <w:t>Pas</w:t>
      </w:r>
      <w:r w:rsidR="00A44673" w:rsidRPr="0015687D">
        <w:rPr>
          <w:rFonts w:ascii="Times New Roman" w:hAnsi="Times New Roman" w:cs="Times New Roman"/>
          <w:sz w:val="24"/>
          <w:szCs w:val="24"/>
          <w:lang w:eastAsia="lt-LT"/>
        </w:rPr>
        <w:t xml:space="preserve">iūlyme </w:t>
      </w:r>
      <w:r w:rsidR="00611457">
        <w:rPr>
          <w:rFonts w:ascii="Times New Roman" w:hAnsi="Times New Roman" w:cs="Times New Roman"/>
          <w:sz w:val="24"/>
          <w:szCs w:val="24"/>
          <w:lang w:eastAsia="lt-LT"/>
        </w:rPr>
        <w:t>pateikiama</w:t>
      </w:r>
      <w:r w:rsidR="00B2406A" w:rsidRPr="0015687D">
        <w:rPr>
          <w:rFonts w:ascii="Times New Roman" w:hAnsi="Times New Roman" w:cs="Times New Roman"/>
          <w:sz w:val="24"/>
          <w:szCs w:val="24"/>
          <w:lang w:eastAsia="lt-LT"/>
        </w:rPr>
        <w:t>:</w:t>
      </w:r>
      <w:bookmarkEnd w:id="50"/>
    </w:p>
    <w:p w14:paraId="78082D4A" w14:textId="3F52FA7B" w:rsidR="00B2406A" w:rsidRPr="0015687D" w:rsidRDefault="00B2406A" w:rsidP="00851BF3">
      <w:pPr>
        <w:pStyle w:val="ListParagraph"/>
        <w:numPr>
          <w:ilvl w:val="1"/>
          <w:numId w:val="1"/>
        </w:numPr>
        <w:tabs>
          <w:tab w:val="left" w:pos="851"/>
          <w:tab w:val="left" w:pos="993"/>
        </w:tabs>
        <w:spacing w:after="0" w:line="240" w:lineRule="auto"/>
        <w:ind w:firstLine="567"/>
        <w:jc w:val="both"/>
        <w:rPr>
          <w:rFonts w:ascii="Times New Roman" w:hAnsi="Times New Roman" w:cs="Times New Roman"/>
          <w:sz w:val="24"/>
          <w:szCs w:val="24"/>
        </w:rPr>
      </w:pPr>
      <w:r w:rsidRPr="0015687D">
        <w:rPr>
          <w:rFonts w:ascii="Times New Roman" w:hAnsi="Times New Roman" w:cs="Times New Roman"/>
          <w:sz w:val="24"/>
          <w:szCs w:val="24"/>
        </w:rPr>
        <w:t xml:space="preserve">pareiškėjų, kuriems </w:t>
      </w:r>
      <w:r w:rsidR="00BB576B" w:rsidRPr="0015687D">
        <w:rPr>
          <w:rFonts w:ascii="Times New Roman" w:hAnsi="Times New Roman" w:cs="Times New Roman"/>
          <w:sz w:val="24"/>
          <w:szCs w:val="24"/>
        </w:rPr>
        <w:t xml:space="preserve">siūloma </w:t>
      </w:r>
      <w:r w:rsidRPr="0015687D">
        <w:rPr>
          <w:rFonts w:ascii="Times New Roman" w:hAnsi="Times New Roman" w:cs="Times New Roman"/>
          <w:sz w:val="24"/>
          <w:szCs w:val="24"/>
        </w:rPr>
        <w:t>skir</w:t>
      </w:r>
      <w:r w:rsidR="00BB576B" w:rsidRPr="0015687D">
        <w:rPr>
          <w:rFonts w:ascii="Times New Roman" w:hAnsi="Times New Roman" w:cs="Times New Roman"/>
          <w:sz w:val="24"/>
          <w:szCs w:val="24"/>
        </w:rPr>
        <w:t>ti</w:t>
      </w:r>
      <w:r w:rsidRPr="0015687D">
        <w:rPr>
          <w:rFonts w:ascii="Times New Roman" w:hAnsi="Times New Roman" w:cs="Times New Roman"/>
          <w:sz w:val="24"/>
          <w:szCs w:val="24"/>
        </w:rPr>
        <w:t xml:space="preserve"> </w:t>
      </w:r>
      <w:r w:rsidR="005775E5" w:rsidRPr="0015687D">
        <w:rPr>
          <w:rFonts w:ascii="Times New Roman" w:hAnsi="Times New Roman" w:cs="Times New Roman"/>
          <w:sz w:val="24"/>
          <w:szCs w:val="24"/>
        </w:rPr>
        <w:t>subsidij</w:t>
      </w:r>
      <w:r w:rsidR="005775E5">
        <w:rPr>
          <w:rFonts w:ascii="Times New Roman" w:hAnsi="Times New Roman" w:cs="Times New Roman"/>
          <w:sz w:val="24"/>
          <w:szCs w:val="24"/>
        </w:rPr>
        <w:t>ą</w:t>
      </w:r>
      <w:r w:rsidRPr="0015687D">
        <w:rPr>
          <w:rFonts w:ascii="Times New Roman" w:hAnsi="Times New Roman" w:cs="Times New Roman"/>
          <w:sz w:val="24"/>
          <w:szCs w:val="24"/>
        </w:rPr>
        <w:t xml:space="preserve">, sąrašas, kuriame nurodomas juridinio asmens pavadinimas, juridinio asmens kodas, pateiktos paraiškos kodas, </w:t>
      </w:r>
      <w:r w:rsidR="00585527">
        <w:rPr>
          <w:rFonts w:ascii="Times New Roman" w:hAnsi="Times New Roman" w:cs="Times New Roman"/>
          <w:sz w:val="24"/>
          <w:szCs w:val="24"/>
        </w:rPr>
        <w:t xml:space="preserve">paraiškos pateikimo data ir laikas, </w:t>
      </w:r>
      <w:r w:rsidRPr="0015687D">
        <w:rPr>
          <w:rFonts w:ascii="Times New Roman" w:hAnsi="Times New Roman" w:cs="Times New Roman"/>
          <w:sz w:val="24"/>
          <w:szCs w:val="24"/>
        </w:rPr>
        <w:t>kiekvienam pareiškėjui skiriamos subsidijos dydis</w:t>
      </w:r>
      <w:r w:rsidR="004A694E">
        <w:rPr>
          <w:rFonts w:ascii="Times New Roman" w:hAnsi="Times New Roman" w:cs="Times New Roman"/>
          <w:sz w:val="24"/>
          <w:szCs w:val="24"/>
        </w:rPr>
        <w:t>, teisinis ir faktinis pagrindas skirti sub</w:t>
      </w:r>
      <w:r w:rsidR="00AA16E7">
        <w:rPr>
          <w:rFonts w:ascii="Times New Roman" w:hAnsi="Times New Roman" w:cs="Times New Roman"/>
          <w:sz w:val="24"/>
          <w:szCs w:val="24"/>
        </w:rPr>
        <w:t>sidiją</w:t>
      </w:r>
      <w:r w:rsidRPr="0015687D">
        <w:rPr>
          <w:rFonts w:ascii="Times New Roman" w:hAnsi="Times New Roman" w:cs="Times New Roman"/>
          <w:sz w:val="24"/>
          <w:szCs w:val="24"/>
        </w:rPr>
        <w:t>;</w:t>
      </w:r>
    </w:p>
    <w:p w14:paraId="6CBE7A93" w14:textId="470B5A58" w:rsidR="00B2406A" w:rsidRPr="0015687D" w:rsidRDefault="00B2406A" w:rsidP="00851BF3">
      <w:pPr>
        <w:pStyle w:val="ListParagraph"/>
        <w:numPr>
          <w:ilvl w:val="1"/>
          <w:numId w:val="1"/>
        </w:numPr>
        <w:spacing w:after="0" w:line="240" w:lineRule="auto"/>
        <w:ind w:firstLine="567"/>
        <w:jc w:val="both"/>
        <w:rPr>
          <w:rFonts w:ascii="Times New Roman" w:hAnsi="Times New Roman" w:cs="Times New Roman"/>
          <w:sz w:val="24"/>
          <w:szCs w:val="24"/>
        </w:rPr>
      </w:pPr>
      <w:r w:rsidRPr="0015687D">
        <w:rPr>
          <w:rFonts w:ascii="Times New Roman" w:hAnsi="Times New Roman" w:cs="Times New Roman"/>
          <w:sz w:val="24"/>
          <w:szCs w:val="24"/>
        </w:rPr>
        <w:t xml:space="preserve">pareiškėjų, kuriems </w:t>
      </w:r>
      <w:r w:rsidR="00BB576B" w:rsidRPr="0015687D">
        <w:rPr>
          <w:rFonts w:ascii="Times New Roman" w:hAnsi="Times New Roman" w:cs="Times New Roman"/>
          <w:sz w:val="24"/>
          <w:szCs w:val="24"/>
        </w:rPr>
        <w:t xml:space="preserve">siūloma </w:t>
      </w:r>
      <w:r w:rsidRPr="0015687D">
        <w:rPr>
          <w:rFonts w:ascii="Times New Roman" w:hAnsi="Times New Roman" w:cs="Times New Roman"/>
          <w:sz w:val="24"/>
          <w:szCs w:val="24"/>
        </w:rPr>
        <w:t>atsisakyt</w:t>
      </w:r>
      <w:r w:rsidR="00BB576B" w:rsidRPr="0015687D">
        <w:rPr>
          <w:rFonts w:ascii="Times New Roman" w:hAnsi="Times New Roman" w:cs="Times New Roman"/>
          <w:sz w:val="24"/>
          <w:szCs w:val="24"/>
        </w:rPr>
        <w:t>i</w:t>
      </w:r>
      <w:r w:rsidRPr="0015687D">
        <w:rPr>
          <w:rFonts w:ascii="Times New Roman" w:hAnsi="Times New Roman" w:cs="Times New Roman"/>
          <w:sz w:val="24"/>
          <w:szCs w:val="24"/>
        </w:rPr>
        <w:t xml:space="preserve"> skirti subsidiją, sąrašas, kuriame nurodomas juridinio asmens pavadinimas, juridinio asmens kodas, pateiktos paraiškos kodas</w:t>
      </w:r>
      <w:r w:rsidR="00392307">
        <w:rPr>
          <w:rFonts w:ascii="Times New Roman" w:hAnsi="Times New Roman" w:cs="Times New Roman"/>
          <w:sz w:val="24"/>
          <w:szCs w:val="24"/>
        </w:rPr>
        <w:t>,</w:t>
      </w:r>
      <w:r w:rsidR="0086506B">
        <w:rPr>
          <w:rFonts w:ascii="Times New Roman" w:hAnsi="Times New Roman" w:cs="Times New Roman"/>
          <w:sz w:val="24"/>
          <w:szCs w:val="24"/>
        </w:rPr>
        <w:t xml:space="preserve"> paraiškos pateikimo data ir laikas</w:t>
      </w:r>
      <w:r w:rsidR="00AA16E7">
        <w:rPr>
          <w:rFonts w:ascii="Times New Roman" w:hAnsi="Times New Roman" w:cs="Times New Roman"/>
          <w:sz w:val="24"/>
          <w:szCs w:val="24"/>
        </w:rPr>
        <w:t>, teisinis ir faktinis pagrindas atsisakyti skirti subsidiją</w:t>
      </w:r>
      <w:r w:rsidRPr="0015687D">
        <w:rPr>
          <w:rFonts w:ascii="Times New Roman" w:hAnsi="Times New Roman" w:cs="Times New Roman"/>
          <w:sz w:val="24"/>
          <w:szCs w:val="24"/>
        </w:rPr>
        <w:t>;</w:t>
      </w:r>
    </w:p>
    <w:p w14:paraId="2A8C19A3" w14:textId="70C87A5B" w:rsidR="00B2406A" w:rsidRPr="0015687D" w:rsidRDefault="00B2406A" w:rsidP="00851BF3">
      <w:pPr>
        <w:pStyle w:val="ListParagraph"/>
        <w:numPr>
          <w:ilvl w:val="1"/>
          <w:numId w:val="1"/>
        </w:numPr>
        <w:tabs>
          <w:tab w:val="left" w:pos="851"/>
          <w:tab w:val="left" w:pos="993"/>
        </w:tabs>
        <w:spacing w:after="0" w:line="240" w:lineRule="auto"/>
        <w:ind w:firstLine="567"/>
        <w:jc w:val="both"/>
        <w:rPr>
          <w:rFonts w:ascii="Times New Roman" w:hAnsi="Times New Roman" w:cs="Times New Roman"/>
          <w:sz w:val="24"/>
          <w:szCs w:val="24"/>
        </w:rPr>
      </w:pPr>
      <w:r w:rsidRPr="0015687D">
        <w:rPr>
          <w:rFonts w:ascii="Times New Roman" w:hAnsi="Times New Roman" w:cs="Times New Roman"/>
          <w:sz w:val="24"/>
          <w:szCs w:val="24"/>
        </w:rPr>
        <w:t xml:space="preserve">pareiškėjų </w:t>
      </w:r>
      <w:r w:rsidR="006F7594" w:rsidRPr="0015687D">
        <w:rPr>
          <w:rFonts w:ascii="Times New Roman" w:hAnsi="Times New Roman" w:cs="Times New Roman"/>
          <w:sz w:val="24"/>
          <w:szCs w:val="24"/>
        </w:rPr>
        <w:t>rezervin</w:t>
      </w:r>
      <w:r w:rsidR="006F7594">
        <w:rPr>
          <w:rFonts w:ascii="Times New Roman" w:hAnsi="Times New Roman" w:cs="Times New Roman"/>
          <w:sz w:val="24"/>
          <w:szCs w:val="24"/>
        </w:rPr>
        <w:t>is</w:t>
      </w:r>
      <w:r w:rsidRPr="0015687D">
        <w:rPr>
          <w:rFonts w:ascii="Times New Roman" w:hAnsi="Times New Roman" w:cs="Times New Roman"/>
          <w:sz w:val="24"/>
          <w:szCs w:val="24"/>
        </w:rPr>
        <w:t xml:space="preserve">, sąrašas, kuriame nurodomas juridinio asmens pavadinimas, juridinio asmens kodas, pateiktos paraiškos kodas, </w:t>
      </w:r>
      <w:r w:rsidR="00276A7E">
        <w:rPr>
          <w:rFonts w:ascii="Times New Roman" w:hAnsi="Times New Roman" w:cs="Times New Roman"/>
          <w:sz w:val="24"/>
          <w:szCs w:val="24"/>
        </w:rPr>
        <w:t xml:space="preserve">paraiškos pateikimo data ir laikas, </w:t>
      </w:r>
      <w:r w:rsidRPr="0015687D">
        <w:rPr>
          <w:rFonts w:ascii="Times New Roman" w:hAnsi="Times New Roman" w:cs="Times New Roman"/>
          <w:sz w:val="24"/>
          <w:szCs w:val="24"/>
        </w:rPr>
        <w:t>kiekvienam pareiškėjui skirtinos subsidijos dydis</w:t>
      </w:r>
      <w:r w:rsidR="00AA16E7">
        <w:rPr>
          <w:rFonts w:ascii="Times New Roman" w:hAnsi="Times New Roman" w:cs="Times New Roman"/>
          <w:sz w:val="24"/>
          <w:szCs w:val="24"/>
        </w:rPr>
        <w:t xml:space="preserve">, </w:t>
      </w:r>
      <w:r w:rsidR="00F02941">
        <w:rPr>
          <w:rFonts w:ascii="Times New Roman" w:hAnsi="Times New Roman" w:cs="Times New Roman"/>
          <w:sz w:val="24"/>
          <w:szCs w:val="24"/>
        </w:rPr>
        <w:t>teisinis ir faktinis pagrindas įtraukti paraišką į rezervinį sąrašą</w:t>
      </w:r>
      <w:r w:rsidR="00276A7E">
        <w:rPr>
          <w:rFonts w:ascii="Times New Roman" w:hAnsi="Times New Roman" w:cs="Times New Roman"/>
          <w:sz w:val="24"/>
          <w:szCs w:val="24"/>
        </w:rPr>
        <w:t>.</w:t>
      </w:r>
    </w:p>
    <w:p w14:paraId="22A1C4B9" w14:textId="09B49DF9" w:rsidR="00E640D4" w:rsidRPr="0015687D" w:rsidRDefault="00E05630" w:rsidP="006001FB">
      <w:pPr>
        <w:pStyle w:val="ListParagraph"/>
        <w:numPr>
          <w:ilvl w:val="0"/>
          <w:numId w:val="1"/>
        </w:numPr>
        <w:tabs>
          <w:tab w:val="left" w:pos="180"/>
          <w:tab w:val="left" w:pos="990"/>
        </w:tabs>
        <w:spacing w:line="240" w:lineRule="auto"/>
        <w:ind w:firstLine="567"/>
        <w:jc w:val="both"/>
        <w:rPr>
          <w:rFonts w:ascii="Times New Roman" w:hAnsi="Times New Roman" w:cs="Times New Roman"/>
          <w:sz w:val="24"/>
          <w:szCs w:val="24"/>
          <w:lang w:eastAsia="lt-LT"/>
        </w:rPr>
      </w:pPr>
      <w:bookmarkStart w:id="51" w:name="_Ref123894578"/>
      <w:bookmarkStart w:id="52" w:name="_Ref124254752"/>
      <w:r w:rsidRPr="00D35375">
        <w:rPr>
          <w:rFonts w:ascii="Times New Roman" w:hAnsi="Times New Roman" w:cs="Times New Roman"/>
          <w:sz w:val="24"/>
          <w:szCs w:val="24"/>
          <w:lang w:eastAsia="lt-LT"/>
        </w:rPr>
        <w:t xml:space="preserve">Sprendimą dėl </w:t>
      </w:r>
      <w:r w:rsidR="00DB7B19" w:rsidRPr="00D35375">
        <w:rPr>
          <w:rFonts w:ascii="Times New Roman" w:hAnsi="Times New Roman" w:cs="Times New Roman"/>
          <w:sz w:val="24"/>
          <w:szCs w:val="24"/>
          <w:lang w:eastAsia="lt-LT"/>
        </w:rPr>
        <w:t>s</w:t>
      </w:r>
      <w:r w:rsidR="00664E86" w:rsidRPr="00D35375">
        <w:rPr>
          <w:rFonts w:ascii="Times New Roman" w:hAnsi="Times New Roman" w:cs="Times New Roman"/>
          <w:sz w:val="24"/>
          <w:szCs w:val="24"/>
          <w:lang w:eastAsia="lt-LT"/>
        </w:rPr>
        <w:t>ubsid</w:t>
      </w:r>
      <w:r w:rsidR="004D2528" w:rsidRPr="00D35375">
        <w:rPr>
          <w:rFonts w:ascii="Times New Roman" w:hAnsi="Times New Roman" w:cs="Times New Roman"/>
          <w:sz w:val="24"/>
          <w:szCs w:val="24"/>
          <w:lang w:eastAsia="lt-LT"/>
        </w:rPr>
        <w:t xml:space="preserve">ijos </w:t>
      </w:r>
      <w:r w:rsidRPr="00D35375">
        <w:rPr>
          <w:rFonts w:ascii="Times New Roman" w:hAnsi="Times New Roman" w:cs="Times New Roman"/>
          <w:sz w:val="24"/>
          <w:szCs w:val="24"/>
          <w:lang w:eastAsia="lt-LT"/>
        </w:rPr>
        <w:t>skyrimo</w:t>
      </w:r>
      <w:r w:rsidR="004D2528" w:rsidRPr="00D35375">
        <w:rPr>
          <w:rFonts w:ascii="Times New Roman" w:hAnsi="Times New Roman" w:cs="Times New Roman"/>
          <w:sz w:val="24"/>
          <w:szCs w:val="24"/>
          <w:lang w:eastAsia="lt-LT"/>
        </w:rPr>
        <w:t xml:space="preserve">, </w:t>
      </w:r>
      <w:r w:rsidR="000C5314" w:rsidRPr="00D35375">
        <w:rPr>
          <w:rFonts w:ascii="Times New Roman" w:hAnsi="Times New Roman" w:cs="Times New Roman"/>
          <w:sz w:val="24"/>
          <w:szCs w:val="24"/>
          <w:lang w:eastAsia="lt-LT"/>
        </w:rPr>
        <w:t xml:space="preserve">atsisakymo skirti subsidiją ar </w:t>
      </w:r>
      <w:r w:rsidR="004D2528" w:rsidRPr="00D35375">
        <w:rPr>
          <w:rFonts w:ascii="Times New Roman" w:hAnsi="Times New Roman" w:cs="Times New Roman"/>
          <w:sz w:val="24"/>
          <w:szCs w:val="24"/>
          <w:lang w:eastAsia="lt-LT"/>
        </w:rPr>
        <w:t xml:space="preserve">paraiškos įtraukimo į rezervinį sąrašą </w:t>
      </w:r>
      <w:r w:rsidRPr="00D35375">
        <w:rPr>
          <w:rFonts w:ascii="Times New Roman" w:hAnsi="Times New Roman" w:cs="Times New Roman"/>
          <w:sz w:val="24"/>
          <w:szCs w:val="24"/>
          <w:lang w:eastAsia="lt-LT"/>
        </w:rPr>
        <w:t xml:space="preserve">ne vėliau kaip per </w:t>
      </w:r>
      <w:r w:rsidR="00E61602" w:rsidRPr="00D35375">
        <w:rPr>
          <w:rFonts w:ascii="Times New Roman" w:hAnsi="Times New Roman" w:cs="Times New Roman"/>
          <w:sz w:val="24"/>
          <w:szCs w:val="24"/>
          <w:lang w:eastAsia="lt-LT"/>
        </w:rPr>
        <w:t>5</w:t>
      </w:r>
      <w:r w:rsidRPr="00D35375">
        <w:rPr>
          <w:rFonts w:ascii="Times New Roman" w:hAnsi="Times New Roman" w:cs="Times New Roman"/>
          <w:sz w:val="24"/>
          <w:szCs w:val="24"/>
          <w:lang w:eastAsia="lt-LT"/>
        </w:rPr>
        <w:t xml:space="preserve"> dienas nuo Aprašo</w:t>
      </w:r>
      <w:r w:rsidR="00225D19" w:rsidRPr="00D35375">
        <w:rPr>
          <w:rFonts w:ascii="Times New Roman" w:hAnsi="Times New Roman" w:cs="Times New Roman"/>
          <w:sz w:val="24"/>
          <w:szCs w:val="24"/>
          <w:lang w:eastAsia="lt-LT"/>
        </w:rPr>
        <w:t xml:space="preserve"> </w:t>
      </w:r>
      <w:r w:rsidR="00E943EB" w:rsidRPr="00D35375">
        <w:rPr>
          <w:rFonts w:ascii="Times New Roman" w:hAnsi="Times New Roman" w:cs="Times New Roman"/>
          <w:sz w:val="24"/>
          <w:szCs w:val="24"/>
          <w:lang w:eastAsia="lt-LT"/>
        </w:rPr>
        <w:fldChar w:fldCharType="begin"/>
      </w:r>
      <w:r w:rsidR="00E943EB" w:rsidRPr="00D35375">
        <w:rPr>
          <w:rFonts w:ascii="Times New Roman" w:hAnsi="Times New Roman" w:cs="Times New Roman"/>
          <w:sz w:val="24"/>
          <w:szCs w:val="24"/>
          <w:lang w:eastAsia="lt-LT"/>
        </w:rPr>
        <w:instrText xml:space="preserve"> REF _Ref133576230 \r \h </w:instrText>
      </w:r>
      <w:r w:rsidR="002A3B12" w:rsidRPr="00D35375">
        <w:rPr>
          <w:rFonts w:ascii="Times New Roman" w:hAnsi="Times New Roman" w:cs="Times New Roman"/>
          <w:sz w:val="24"/>
          <w:szCs w:val="24"/>
          <w:lang w:eastAsia="lt-LT"/>
        </w:rPr>
        <w:instrText xml:space="preserve"> \* MERGEFORMAT </w:instrText>
      </w:r>
      <w:r w:rsidR="00E943EB" w:rsidRPr="00D35375">
        <w:rPr>
          <w:rFonts w:ascii="Times New Roman" w:hAnsi="Times New Roman" w:cs="Times New Roman"/>
          <w:sz w:val="24"/>
          <w:szCs w:val="24"/>
          <w:lang w:eastAsia="lt-LT"/>
        </w:rPr>
      </w:r>
      <w:r w:rsidR="00E943EB" w:rsidRPr="00D35375">
        <w:rPr>
          <w:rFonts w:ascii="Times New Roman" w:hAnsi="Times New Roman" w:cs="Times New Roman"/>
          <w:sz w:val="24"/>
          <w:szCs w:val="24"/>
          <w:lang w:eastAsia="lt-LT"/>
        </w:rPr>
        <w:fldChar w:fldCharType="separate"/>
      </w:r>
      <w:r w:rsidR="002E0DA2">
        <w:rPr>
          <w:rFonts w:ascii="Times New Roman" w:hAnsi="Times New Roman" w:cs="Times New Roman"/>
          <w:sz w:val="24"/>
          <w:szCs w:val="24"/>
          <w:lang w:eastAsia="lt-LT"/>
        </w:rPr>
        <w:t>55</w:t>
      </w:r>
      <w:r w:rsidR="00E943EB" w:rsidRPr="00D35375">
        <w:rPr>
          <w:rFonts w:ascii="Times New Roman" w:hAnsi="Times New Roman" w:cs="Times New Roman"/>
          <w:sz w:val="24"/>
          <w:szCs w:val="24"/>
          <w:lang w:eastAsia="lt-LT"/>
        </w:rPr>
        <w:fldChar w:fldCharType="end"/>
      </w:r>
      <w:r w:rsidR="00E943EB" w:rsidRPr="00D35375">
        <w:rPr>
          <w:rFonts w:ascii="Times New Roman" w:hAnsi="Times New Roman" w:cs="Times New Roman"/>
          <w:sz w:val="24"/>
          <w:szCs w:val="24"/>
          <w:lang w:eastAsia="lt-LT"/>
        </w:rPr>
        <w:t xml:space="preserve"> </w:t>
      </w:r>
      <w:r w:rsidR="00627691" w:rsidRPr="00D35375">
        <w:rPr>
          <w:rFonts w:ascii="Times New Roman" w:hAnsi="Times New Roman" w:cs="Times New Roman"/>
          <w:sz w:val="24"/>
          <w:szCs w:val="24"/>
          <w:lang w:eastAsia="lt-LT"/>
        </w:rPr>
        <w:t>punkte</w:t>
      </w:r>
      <w:r w:rsidRPr="00D35375">
        <w:rPr>
          <w:rFonts w:ascii="Times New Roman" w:hAnsi="Times New Roman" w:cs="Times New Roman"/>
          <w:sz w:val="24"/>
          <w:szCs w:val="24"/>
          <w:lang w:eastAsia="lt-LT"/>
        </w:rPr>
        <w:t xml:space="preserve"> nurodyt</w:t>
      </w:r>
      <w:r w:rsidR="00483FFB" w:rsidRPr="00D35375">
        <w:rPr>
          <w:rFonts w:ascii="Times New Roman" w:hAnsi="Times New Roman" w:cs="Times New Roman"/>
          <w:sz w:val="24"/>
          <w:szCs w:val="24"/>
          <w:lang w:eastAsia="lt-LT"/>
        </w:rPr>
        <w:t>o</w:t>
      </w:r>
      <w:r w:rsidRPr="00D35375">
        <w:rPr>
          <w:rFonts w:ascii="Times New Roman" w:hAnsi="Times New Roman" w:cs="Times New Roman"/>
          <w:sz w:val="24"/>
          <w:szCs w:val="24"/>
          <w:lang w:eastAsia="lt-LT"/>
        </w:rPr>
        <w:t xml:space="preserve"> siūlym</w:t>
      </w:r>
      <w:r w:rsidR="00483FFB" w:rsidRPr="00D35375">
        <w:rPr>
          <w:rFonts w:ascii="Times New Roman" w:hAnsi="Times New Roman" w:cs="Times New Roman"/>
          <w:sz w:val="24"/>
          <w:szCs w:val="24"/>
          <w:lang w:eastAsia="lt-LT"/>
        </w:rPr>
        <w:t>o</w:t>
      </w:r>
      <w:r w:rsidRPr="00D35375">
        <w:rPr>
          <w:rFonts w:ascii="Times New Roman" w:hAnsi="Times New Roman" w:cs="Times New Roman"/>
          <w:sz w:val="24"/>
          <w:szCs w:val="24"/>
          <w:lang w:eastAsia="lt-LT"/>
        </w:rPr>
        <w:t xml:space="preserve"> gavimo dienos priima </w:t>
      </w:r>
      <w:r w:rsidR="00D6576B" w:rsidRPr="00D35375">
        <w:rPr>
          <w:rFonts w:ascii="Times New Roman" w:hAnsi="Times New Roman" w:cs="Times New Roman"/>
          <w:sz w:val="24"/>
          <w:szCs w:val="24"/>
          <w:lang w:eastAsia="lt-LT"/>
        </w:rPr>
        <w:t>Ministerija</w:t>
      </w:r>
      <w:r w:rsidRPr="002005F6">
        <w:rPr>
          <w:rFonts w:ascii="Times New Roman" w:hAnsi="Times New Roman" w:cs="Times New Roman"/>
          <w:sz w:val="24"/>
          <w:szCs w:val="24"/>
          <w:lang w:eastAsia="lt-LT"/>
        </w:rPr>
        <w:t xml:space="preserve">. Sprendimas dėl </w:t>
      </w:r>
      <w:r w:rsidR="000C5314" w:rsidRPr="002005F6">
        <w:rPr>
          <w:rFonts w:ascii="Times New Roman" w:hAnsi="Times New Roman" w:cs="Times New Roman"/>
          <w:sz w:val="24"/>
          <w:szCs w:val="24"/>
          <w:lang w:eastAsia="lt-LT"/>
        </w:rPr>
        <w:t>s</w:t>
      </w:r>
      <w:r w:rsidR="00664E86" w:rsidRPr="002005F6">
        <w:rPr>
          <w:rFonts w:ascii="Times New Roman" w:hAnsi="Times New Roman" w:cs="Times New Roman"/>
          <w:sz w:val="24"/>
          <w:szCs w:val="24"/>
          <w:lang w:eastAsia="lt-LT"/>
        </w:rPr>
        <w:t>ubsid</w:t>
      </w:r>
      <w:r w:rsidRPr="002005F6">
        <w:rPr>
          <w:rFonts w:ascii="Times New Roman" w:hAnsi="Times New Roman" w:cs="Times New Roman"/>
          <w:sz w:val="24"/>
          <w:szCs w:val="24"/>
          <w:lang w:eastAsia="lt-LT"/>
        </w:rPr>
        <w:t>ijos skyrimo</w:t>
      </w:r>
      <w:r w:rsidR="00550809" w:rsidRPr="002005F6">
        <w:rPr>
          <w:rFonts w:ascii="Times New Roman" w:hAnsi="Times New Roman" w:cs="Times New Roman"/>
          <w:sz w:val="24"/>
          <w:szCs w:val="24"/>
          <w:lang w:eastAsia="lt-LT"/>
        </w:rPr>
        <w:t>,</w:t>
      </w:r>
      <w:r w:rsidRPr="002005F6">
        <w:rPr>
          <w:rFonts w:ascii="Times New Roman" w:hAnsi="Times New Roman" w:cs="Times New Roman"/>
          <w:sz w:val="24"/>
          <w:szCs w:val="24"/>
          <w:lang w:eastAsia="lt-LT"/>
        </w:rPr>
        <w:t xml:space="preserve"> atsisakymo skirti </w:t>
      </w:r>
      <w:r w:rsidR="00141C49" w:rsidRPr="002005F6">
        <w:rPr>
          <w:rFonts w:ascii="Times New Roman" w:hAnsi="Times New Roman" w:cs="Times New Roman"/>
          <w:sz w:val="24"/>
          <w:szCs w:val="24"/>
          <w:lang w:eastAsia="lt-LT"/>
        </w:rPr>
        <w:t>s</w:t>
      </w:r>
      <w:r w:rsidR="00664E86" w:rsidRPr="002005F6">
        <w:rPr>
          <w:rFonts w:ascii="Times New Roman" w:hAnsi="Times New Roman" w:cs="Times New Roman"/>
          <w:sz w:val="24"/>
          <w:szCs w:val="24"/>
          <w:lang w:eastAsia="lt-LT"/>
        </w:rPr>
        <w:t>ubsid</w:t>
      </w:r>
      <w:r w:rsidRPr="002005F6">
        <w:rPr>
          <w:rFonts w:ascii="Times New Roman" w:hAnsi="Times New Roman" w:cs="Times New Roman"/>
          <w:sz w:val="24"/>
          <w:szCs w:val="24"/>
          <w:lang w:eastAsia="lt-LT"/>
        </w:rPr>
        <w:t>iją</w:t>
      </w:r>
      <w:r w:rsidR="00550809" w:rsidRPr="002005F6">
        <w:rPr>
          <w:rFonts w:ascii="Times New Roman" w:hAnsi="Times New Roman" w:cs="Times New Roman"/>
          <w:sz w:val="24"/>
          <w:szCs w:val="24"/>
          <w:lang w:eastAsia="lt-LT"/>
        </w:rPr>
        <w:t xml:space="preserve"> ar paraiškos įtraukimo</w:t>
      </w:r>
      <w:r w:rsidR="006A7258" w:rsidRPr="002005F6">
        <w:rPr>
          <w:rFonts w:ascii="Times New Roman" w:hAnsi="Times New Roman" w:cs="Times New Roman"/>
          <w:sz w:val="24"/>
          <w:szCs w:val="24"/>
          <w:lang w:eastAsia="lt-LT"/>
        </w:rPr>
        <w:t xml:space="preserve"> į rezervinį sąrašą</w:t>
      </w:r>
      <w:r w:rsidRPr="0015687D">
        <w:rPr>
          <w:rFonts w:ascii="Times New Roman" w:hAnsi="Times New Roman" w:cs="Times New Roman"/>
          <w:sz w:val="24"/>
          <w:szCs w:val="24"/>
          <w:lang w:eastAsia="lt-LT"/>
        </w:rPr>
        <w:t xml:space="preserve"> įforminamas </w:t>
      </w:r>
      <w:r w:rsidR="00F262FD" w:rsidRPr="0015687D">
        <w:rPr>
          <w:rFonts w:ascii="Times New Roman" w:hAnsi="Times New Roman" w:cs="Times New Roman"/>
          <w:sz w:val="24"/>
          <w:szCs w:val="24"/>
          <w:lang w:eastAsia="lt-LT"/>
        </w:rPr>
        <w:t xml:space="preserve">Lietuvos Respublikos </w:t>
      </w:r>
      <w:r w:rsidR="00D8277B" w:rsidRPr="0015687D">
        <w:rPr>
          <w:rFonts w:ascii="Times New Roman" w:hAnsi="Times New Roman" w:cs="Times New Roman"/>
          <w:sz w:val="24"/>
          <w:szCs w:val="24"/>
          <w:lang w:eastAsia="lt-LT"/>
        </w:rPr>
        <w:t>ekonomikos ir inovacijų ministro įsakymu</w:t>
      </w:r>
      <w:r w:rsidR="00CA3A90" w:rsidRPr="0015687D">
        <w:rPr>
          <w:rFonts w:ascii="Times New Roman" w:hAnsi="Times New Roman" w:cs="Times New Roman"/>
          <w:sz w:val="24"/>
          <w:szCs w:val="24"/>
          <w:lang w:eastAsia="lt-LT"/>
        </w:rPr>
        <w:t xml:space="preserve"> (t</w:t>
      </w:r>
      <w:r w:rsidRPr="0015687D">
        <w:rPr>
          <w:rFonts w:ascii="Times New Roman" w:hAnsi="Times New Roman" w:cs="Times New Roman"/>
          <w:sz w:val="24"/>
          <w:szCs w:val="24"/>
          <w:lang w:eastAsia="lt-LT"/>
        </w:rPr>
        <w:t xml:space="preserve">oliau – Įsakymas). Vienu </w:t>
      </w:r>
      <w:r w:rsidR="00AE00FE">
        <w:rPr>
          <w:rFonts w:ascii="Times New Roman" w:hAnsi="Times New Roman" w:cs="Times New Roman"/>
          <w:sz w:val="24"/>
          <w:szCs w:val="24"/>
          <w:lang w:eastAsia="lt-LT"/>
        </w:rPr>
        <w:t>Į</w:t>
      </w:r>
      <w:r w:rsidR="00AE00FE" w:rsidRPr="0015687D">
        <w:rPr>
          <w:rFonts w:ascii="Times New Roman" w:hAnsi="Times New Roman" w:cs="Times New Roman"/>
          <w:sz w:val="24"/>
          <w:szCs w:val="24"/>
          <w:lang w:eastAsia="lt-LT"/>
        </w:rPr>
        <w:t xml:space="preserve">sakymu </w:t>
      </w:r>
      <w:r w:rsidRPr="0015687D">
        <w:rPr>
          <w:rFonts w:ascii="Times New Roman" w:hAnsi="Times New Roman" w:cs="Times New Roman"/>
          <w:sz w:val="24"/>
          <w:szCs w:val="24"/>
          <w:lang w:eastAsia="lt-LT"/>
        </w:rPr>
        <w:t>gali būti įforminamas daugiau negu vienas sprendimas skirti</w:t>
      </w:r>
      <w:r w:rsidR="00481168" w:rsidRPr="00481168">
        <w:rPr>
          <w:rFonts w:ascii="Times New Roman" w:hAnsi="Times New Roman" w:cs="Times New Roman"/>
          <w:sz w:val="24"/>
          <w:szCs w:val="24"/>
          <w:lang w:eastAsia="lt-LT"/>
        </w:rPr>
        <w:t xml:space="preserve"> </w:t>
      </w:r>
      <w:r w:rsidR="00481168" w:rsidRPr="0015687D">
        <w:rPr>
          <w:rFonts w:ascii="Times New Roman" w:hAnsi="Times New Roman" w:cs="Times New Roman"/>
          <w:sz w:val="24"/>
          <w:szCs w:val="24"/>
          <w:lang w:eastAsia="lt-LT"/>
        </w:rPr>
        <w:t>subsidiją</w:t>
      </w:r>
      <w:r w:rsidR="00787941" w:rsidRPr="0015687D">
        <w:rPr>
          <w:rFonts w:ascii="Times New Roman" w:hAnsi="Times New Roman" w:cs="Times New Roman"/>
          <w:sz w:val="24"/>
          <w:szCs w:val="24"/>
          <w:lang w:eastAsia="lt-LT"/>
        </w:rPr>
        <w:t>,</w:t>
      </w:r>
      <w:r w:rsidRPr="0015687D">
        <w:rPr>
          <w:rFonts w:ascii="Times New Roman" w:hAnsi="Times New Roman" w:cs="Times New Roman"/>
          <w:sz w:val="24"/>
          <w:szCs w:val="24"/>
          <w:lang w:eastAsia="lt-LT"/>
        </w:rPr>
        <w:t xml:space="preserve"> atsisakyti </w:t>
      </w:r>
      <w:r w:rsidR="00481168">
        <w:rPr>
          <w:rFonts w:ascii="Times New Roman" w:hAnsi="Times New Roman" w:cs="Times New Roman"/>
          <w:sz w:val="24"/>
          <w:szCs w:val="24"/>
          <w:lang w:eastAsia="lt-LT"/>
        </w:rPr>
        <w:t xml:space="preserve">ją </w:t>
      </w:r>
      <w:r w:rsidRPr="0015687D">
        <w:rPr>
          <w:rFonts w:ascii="Times New Roman" w:hAnsi="Times New Roman" w:cs="Times New Roman"/>
          <w:sz w:val="24"/>
          <w:szCs w:val="24"/>
          <w:lang w:eastAsia="lt-LT"/>
        </w:rPr>
        <w:t xml:space="preserve">skirti </w:t>
      </w:r>
      <w:r w:rsidR="00787941" w:rsidRPr="0015687D">
        <w:rPr>
          <w:rFonts w:ascii="Times New Roman" w:hAnsi="Times New Roman" w:cs="Times New Roman"/>
          <w:sz w:val="24"/>
          <w:szCs w:val="24"/>
          <w:lang w:eastAsia="lt-LT"/>
        </w:rPr>
        <w:t>ar įtraukti paraišką į rezervinį sąrašą</w:t>
      </w:r>
      <w:r w:rsidRPr="0015687D">
        <w:rPr>
          <w:rFonts w:ascii="Times New Roman" w:hAnsi="Times New Roman" w:cs="Times New Roman"/>
          <w:sz w:val="24"/>
          <w:szCs w:val="24"/>
          <w:lang w:eastAsia="lt-LT"/>
        </w:rPr>
        <w:t>.</w:t>
      </w:r>
      <w:bookmarkEnd w:id="51"/>
      <w:r w:rsidR="00E640D4" w:rsidRPr="0015687D">
        <w:rPr>
          <w:rFonts w:ascii="Times New Roman" w:hAnsi="Times New Roman" w:cs="Times New Roman"/>
          <w:sz w:val="24"/>
          <w:szCs w:val="24"/>
          <w:lang w:eastAsia="lt-LT"/>
        </w:rPr>
        <w:t xml:space="preserve"> Įsakyme nurodoma:</w:t>
      </w:r>
      <w:bookmarkEnd w:id="52"/>
    </w:p>
    <w:p w14:paraId="1E094E1E" w14:textId="6FA4CEE7" w:rsidR="00EF3A8A" w:rsidRDefault="0081758A" w:rsidP="00851BF3">
      <w:pPr>
        <w:pStyle w:val="ListParagraph"/>
        <w:numPr>
          <w:ilvl w:val="1"/>
          <w:numId w:val="1"/>
        </w:numPr>
        <w:tabs>
          <w:tab w:val="left" w:pos="851"/>
          <w:tab w:val="left" w:pos="993"/>
        </w:tabs>
        <w:spacing w:after="0" w:line="240" w:lineRule="auto"/>
        <w:ind w:firstLine="567"/>
        <w:jc w:val="both"/>
        <w:rPr>
          <w:rFonts w:ascii="Times New Roman" w:hAnsi="Times New Roman" w:cs="Times New Roman"/>
          <w:sz w:val="24"/>
          <w:szCs w:val="24"/>
        </w:rPr>
      </w:pPr>
      <w:r w:rsidRPr="00EF3A8A">
        <w:rPr>
          <w:rFonts w:ascii="Times New Roman" w:hAnsi="Times New Roman" w:cs="Times New Roman"/>
          <w:sz w:val="24"/>
          <w:szCs w:val="24"/>
        </w:rPr>
        <w:t xml:space="preserve">pareiškėjų, kuriems skiriama </w:t>
      </w:r>
      <w:r w:rsidR="00B74745" w:rsidRPr="00EF3A8A">
        <w:rPr>
          <w:rFonts w:ascii="Times New Roman" w:hAnsi="Times New Roman" w:cs="Times New Roman"/>
          <w:sz w:val="24"/>
          <w:szCs w:val="24"/>
        </w:rPr>
        <w:t>s</w:t>
      </w:r>
      <w:r w:rsidR="00417662" w:rsidRPr="00EF3A8A">
        <w:rPr>
          <w:rFonts w:ascii="Times New Roman" w:hAnsi="Times New Roman" w:cs="Times New Roman"/>
          <w:sz w:val="24"/>
          <w:szCs w:val="24"/>
        </w:rPr>
        <w:t>ubsidija</w:t>
      </w:r>
      <w:r w:rsidRPr="00EF3A8A">
        <w:rPr>
          <w:rFonts w:ascii="Times New Roman" w:hAnsi="Times New Roman" w:cs="Times New Roman"/>
          <w:sz w:val="24"/>
          <w:szCs w:val="24"/>
        </w:rPr>
        <w:t>, sąrašas, kuriame nurodomas juridinio asmens pavadinimas, juridinio asmens kodas, pateiktos paraiškos kodas, kiekvienam pareiškėjui skiriamo</w:t>
      </w:r>
      <w:r w:rsidR="002D7908" w:rsidRPr="00EF3A8A">
        <w:rPr>
          <w:rFonts w:ascii="Times New Roman" w:hAnsi="Times New Roman" w:cs="Times New Roman"/>
          <w:sz w:val="24"/>
          <w:szCs w:val="24"/>
        </w:rPr>
        <w:t>s subsidijos</w:t>
      </w:r>
      <w:r w:rsidRPr="00EF3A8A">
        <w:rPr>
          <w:rFonts w:ascii="Times New Roman" w:hAnsi="Times New Roman" w:cs="Times New Roman"/>
          <w:sz w:val="24"/>
          <w:szCs w:val="24"/>
        </w:rPr>
        <w:t xml:space="preserve"> dydis</w:t>
      </w:r>
      <w:r w:rsidR="00511C4F" w:rsidRPr="00EF3A8A">
        <w:rPr>
          <w:rFonts w:ascii="Times New Roman" w:hAnsi="Times New Roman" w:cs="Times New Roman"/>
          <w:sz w:val="24"/>
          <w:szCs w:val="24"/>
        </w:rPr>
        <w:t>, teisinis ir faktinis pagrindas skirti subsidiją;</w:t>
      </w:r>
    </w:p>
    <w:p w14:paraId="24B0A62C" w14:textId="77A412E3" w:rsidR="00EF3A8A" w:rsidRPr="00EF3A8A" w:rsidRDefault="0081758A" w:rsidP="00851BF3">
      <w:pPr>
        <w:pStyle w:val="ListParagraph"/>
        <w:numPr>
          <w:ilvl w:val="1"/>
          <w:numId w:val="1"/>
        </w:numPr>
        <w:tabs>
          <w:tab w:val="left" w:pos="851"/>
          <w:tab w:val="left" w:pos="993"/>
        </w:tabs>
        <w:spacing w:after="0" w:line="240" w:lineRule="auto"/>
        <w:ind w:firstLine="567"/>
        <w:jc w:val="both"/>
        <w:rPr>
          <w:rFonts w:ascii="Times New Roman" w:hAnsi="Times New Roman" w:cs="Times New Roman"/>
          <w:sz w:val="24"/>
          <w:szCs w:val="24"/>
        </w:rPr>
      </w:pPr>
      <w:r w:rsidRPr="11637F5D">
        <w:rPr>
          <w:rFonts w:ascii="Times New Roman" w:hAnsi="Times New Roman" w:cs="Times New Roman"/>
          <w:sz w:val="24"/>
          <w:szCs w:val="24"/>
        </w:rPr>
        <w:t xml:space="preserve">pareiškėjų, kuriems atsisakyta skirti </w:t>
      </w:r>
      <w:r w:rsidR="0078200B" w:rsidRPr="11637F5D">
        <w:rPr>
          <w:rFonts w:ascii="Times New Roman" w:hAnsi="Times New Roman" w:cs="Times New Roman"/>
          <w:sz w:val="24"/>
          <w:szCs w:val="24"/>
        </w:rPr>
        <w:t>s</w:t>
      </w:r>
      <w:r w:rsidRPr="11637F5D">
        <w:rPr>
          <w:rFonts w:ascii="Times New Roman" w:hAnsi="Times New Roman" w:cs="Times New Roman"/>
          <w:sz w:val="24"/>
          <w:szCs w:val="24"/>
        </w:rPr>
        <w:t>ubsidiją, sąrašas, kuriame nurodomas juridinio asmens pavadinimas, juridinio asmens kodas, pateiktos paraiškos kodas</w:t>
      </w:r>
      <w:r w:rsidR="00511C4F" w:rsidRPr="11637F5D">
        <w:rPr>
          <w:rFonts w:ascii="Times New Roman" w:hAnsi="Times New Roman" w:cs="Times New Roman"/>
          <w:sz w:val="24"/>
          <w:szCs w:val="24"/>
        </w:rPr>
        <w:t>, teisinis ir faktinis pagrindas atsisakyti skirti subsidiją;</w:t>
      </w:r>
    </w:p>
    <w:p w14:paraId="2747F21C" w14:textId="7EE00FA9" w:rsidR="00EF3A8A" w:rsidRDefault="0081758A" w:rsidP="00851BF3">
      <w:pPr>
        <w:pStyle w:val="ListParagraph"/>
        <w:numPr>
          <w:ilvl w:val="1"/>
          <w:numId w:val="1"/>
        </w:numPr>
        <w:tabs>
          <w:tab w:val="left" w:pos="851"/>
          <w:tab w:val="left" w:pos="993"/>
        </w:tabs>
        <w:spacing w:after="0" w:line="240" w:lineRule="auto"/>
        <w:ind w:firstLine="567"/>
        <w:jc w:val="both"/>
        <w:rPr>
          <w:rFonts w:ascii="Times New Roman" w:hAnsi="Times New Roman" w:cs="Times New Roman"/>
          <w:sz w:val="24"/>
          <w:szCs w:val="24"/>
        </w:rPr>
      </w:pPr>
      <w:r w:rsidRPr="00EF3A8A">
        <w:rPr>
          <w:rFonts w:ascii="Times New Roman" w:hAnsi="Times New Roman" w:cs="Times New Roman"/>
          <w:sz w:val="24"/>
          <w:szCs w:val="24"/>
        </w:rPr>
        <w:t>pareiškėjų</w:t>
      </w:r>
      <w:r w:rsidR="00271EED">
        <w:rPr>
          <w:rFonts w:ascii="Times New Roman" w:hAnsi="Times New Roman" w:cs="Times New Roman"/>
          <w:sz w:val="24"/>
          <w:szCs w:val="24"/>
        </w:rPr>
        <w:t xml:space="preserve"> </w:t>
      </w:r>
      <w:r w:rsidR="00271EED" w:rsidRPr="00EF3A8A">
        <w:rPr>
          <w:rFonts w:ascii="Times New Roman" w:hAnsi="Times New Roman" w:cs="Times New Roman"/>
          <w:sz w:val="24"/>
          <w:szCs w:val="24"/>
        </w:rPr>
        <w:t>rezervin</w:t>
      </w:r>
      <w:r w:rsidR="00271EED">
        <w:rPr>
          <w:rFonts w:ascii="Times New Roman" w:hAnsi="Times New Roman" w:cs="Times New Roman"/>
          <w:sz w:val="24"/>
          <w:szCs w:val="24"/>
        </w:rPr>
        <w:t>is</w:t>
      </w:r>
      <w:r w:rsidRPr="00EF3A8A">
        <w:rPr>
          <w:rFonts w:ascii="Times New Roman" w:hAnsi="Times New Roman" w:cs="Times New Roman"/>
          <w:sz w:val="24"/>
          <w:szCs w:val="24"/>
        </w:rPr>
        <w:t xml:space="preserve"> </w:t>
      </w:r>
      <w:r w:rsidR="006D6AAC" w:rsidRPr="00EF3A8A">
        <w:rPr>
          <w:rFonts w:ascii="Times New Roman" w:hAnsi="Times New Roman" w:cs="Times New Roman"/>
          <w:sz w:val="24"/>
          <w:szCs w:val="24"/>
        </w:rPr>
        <w:t>s</w:t>
      </w:r>
      <w:r w:rsidR="00BF73FB" w:rsidRPr="00EF3A8A">
        <w:rPr>
          <w:rFonts w:ascii="Times New Roman" w:hAnsi="Times New Roman" w:cs="Times New Roman"/>
          <w:sz w:val="24"/>
          <w:szCs w:val="24"/>
        </w:rPr>
        <w:t xml:space="preserve">ąrašas, </w:t>
      </w:r>
      <w:r w:rsidRPr="00EF3A8A">
        <w:rPr>
          <w:rFonts w:ascii="Times New Roman" w:hAnsi="Times New Roman" w:cs="Times New Roman"/>
          <w:sz w:val="24"/>
          <w:szCs w:val="24"/>
        </w:rPr>
        <w:t xml:space="preserve">kuriame nurodomas juridinio asmens pavadinimas, juridinio asmens kodas, pateiktos paraiškos kodas, kiekvienam pareiškėjui skirtinos </w:t>
      </w:r>
      <w:r w:rsidR="00840B5A" w:rsidRPr="00EF3A8A">
        <w:rPr>
          <w:rFonts w:ascii="Times New Roman" w:hAnsi="Times New Roman" w:cs="Times New Roman"/>
          <w:sz w:val="24"/>
          <w:szCs w:val="24"/>
        </w:rPr>
        <w:t>s</w:t>
      </w:r>
      <w:r w:rsidRPr="00EF3A8A">
        <w:rPr>
          <w:rFonts w:ascii="Times New Roman" w:hAnsi="Times New Roman" w:cs="Times New Roman"/>
          <w:sz w:val="24"/>
          <w:szCs w:val="24"/>
        </w:rPr>
        <w:t>ubsidijos dydis</w:t>
      </w:r>
      <w:r w:rsidR="00511C4F" w:rsidRPr="00EF3A8A">
        <w:rPr>
          <w:rFonts w:ascii="Times New Roman" w:hAnsi="Times New Roman" w:cs="Times New Roman"/>
          <w:sz w:val="24"/>
          <w:szCs w:val="24"/>
        </w:rPr>
        <w:t>, teisinis ir faktinis pagrindas įtraukti paraišką į rezervinį sąrašą;</w:t>
      </w:r>
    </w:p>
    <w:p w14:paraId="5A9D64BC" w14:textId="4D6B4521" w:rsidR="00896B63" w:rsidRPr="00EF3A8A" w:rsidRDefault="00896B63" w:rsidP="00851BF3">
      <w:pPr>
        <w:pStyle w:val="ListParagraph"/>
        <w:numPr>
          <w:ilvl w:val="1"/>
          <w:numId w:val="1"/>
        </w:numPr>
        <w:tabs>
          <w:tab w:val="left" w:pos="851"/>
          <w:tab w:val="left" w:pos="993"/>
        </w:tabs>
        <w:spacing w:after="0" w:line="240" w:lineRule="auto"/>
        <w:ind w:firstLine="567"/>
        <w:jc w:val="both"/>
        <w:rPr>
          <w:rFonts w:ascii="Times New Roman" w:hAnsi="Times New Roman" w:cs="Times New Roman"/>
          <w:sz w:val="24"/>
          <w:szCs w:val="24"/>
        </w:rPr>
      </w:pPr>
      <w:r w:rsidRPr="00EF3A8A">
        <w:rPr>
          <w:rFonts w:ascii="Times New Roman" w:hAnsi="Times New Roman" w:cs="Times New Roman"/>
          <w:sz w:val="24"/>
          <w:szCs w:val="24"/>
        </w:rPr>
        <w:t xml:space="preserve">kita Viešojo administravimo įstatymo 10 straipsnio 5 dalyje nustatyta informacija. </w:t>
      </w:r>
    </w:p>
    <w:p w14:paraId="0E3353FD" w14:textId="6A3178D0" w:rsidR="00EC5679" w:rsidRPr="0015687D" w:rsidRDefault="00217907" w:rsidP="00851BF3">
      <w:pPr>
        <w:pStyle w:val="ListParagraph"/>
        <w:numPr>
          <w:ilvl w:val="0"/>
          <w:numId w:val="1"/>
        </w:numPr>
        <w:tabs>
          <w:tab w:val="left" w:pos="180"/>
          <w:tab w:val="left" w:pos="990"/>
        </w:tabs>
        <w:spacing w:line="240" w:lineRule="auto"/>
        <w:ind w:firstLine="567"/>
        <w:jc w:val="both"/>
        <w:rPr>
          <w:rFonts w:ascii="Times New Roman" w:hAnsi="Times New Roman" w:cs="Times New Roman"/>
          <w:sz w:val="24"/>
          <w:szCs w:val="24"/>
          <w:lang w:eastAsia="lt-LT"/>
        </w:rPr>
      </w:pPr>
      <w:bookmarkStart w:id="53" w:name="_Ref123894170"/>
      <w:r w:rsidRPr="0015687D">
        <w:rPr>
          <w:rFonts w:ascii="Times New Roman" w:hAnsi="Times New Roman" w:cs="Times New Roman"/>
          <w:sz w:val="24"/>
          <w:szCs w:val="24"/>
          <w:lang w:eastAsia="lt-LT"/>
        </w:rPr>
        <w:t>Ministerijai</w:t>
      </w:r>
      <w:r w:rsidR="006933C3" w:rsidRPr="0015687D">
        <w:rPr>
          <w:rFonts w:ascii="Times New Roman" w:hAnsi="Times New Roman" w:cs="Times New Roman"/>
          <w:sz w:val="24"/>
          <w:szCs w:val="24"/>
          <w:lang w:eastAsia="lt-LT"/>
        </w:rPr>
        <w:t xml:space="preserve"> priėmus sprendimą skirti </w:t>
      </w:r>
      <w:r w:rsidR="00FA13C9" w:rsidRPr="0015687D">
        <w:rPr>
          <w:rFonts w:ascii="Times New Roman" w:hAnsi="Times New Roman" w:cs="Times New Roman"/>
          <w:sz w:val="24"/>
          <w:szCs w:val="24"/>
          <w:lang w:eastAsia="lt-LT"/>
        </w:rPr>
        <w:t>s</w:t>
      </w:r>
      <w:r w:rsidR="00664E86" w:rsidRPr="0015687D">
        <w:rPr>
          <w:rFonts w:ascii="Times New Roman" w:hAnsi="Times New Roman" w:cs="Times New Roman"/>
          <w:sz w:val="24"/>
          <w:szCs w:val="24"/>
          <w:lang w:eastAsia="lt-LT"/>
        </w:rPr>
        <w:t>ubsid</w:t>
      </w:r>
      <w:r w:rsidR="006933C3" w:rsidRPr="0015687D">
        <w:rPr>
          <w:rFonts w:ascii="Times New Roman" w:hAnsi="Times New Roman" w:cs="Times New Roman"/>
          <w:sz w:val="24"/>
          <w:szCs w:val="24"/>
          <w:lang w:eastAsia="lt-LT"/>
        </w:rPr>
        <w:t xml:space="preserve">iją, </w:t>
      </w:r>
      <w:r w:rsidR="00382916" w:rsidRPr="0015687D">
        <w:rPr>
          <w:rFonts w:ascii="Times New Roman" w:hAnsi="Times New Roman" w:cs="Times New Roman"/>
          <w:sz w:val="24"/>
          <w:szCs w:val="24"/>
          <w:lang w:eastAsia="lt-LT"/>
        </w:rPr>
        <w:t xml:space="preserve">įtraukti </w:t>
      </w:r>
      <w:r w:rsidR="00FA13C9" w:rsidRPr="0015687D">
        <w:rPr>
          <w:rFonts w:ascii="Times New Roman" w:hAnsi="Times New Roman" w:cs="Times New Roman"/>
          <w:sz w:val="24"/>
          <w:szCs w:val="24"/>
          <w:lang w:eastAsia="lt-LT"/>
        </w:rPr>
        <w:t>p</w:t>
      </w:r>
      <w:r w:rsidR="00382916" w:rsidRPr="0015687D">
        <w:rPr>
          <w:rFonts w:ascii="Times New Roman" w:hAnsi="Times New Roman" w:cs="Times New Roman"/>
          <w:sz w:val="24"/>
          <w:szCs w:val="24"/>
          <w:lang w:eastAsia="lt-LT"/>
        </w:rPr>
        <w:t>araišką į rezervinį sąrašą</w:t>
      </w:r>
      <w:r w:rsidR="006933C3" w:rsidRPr="0015687D">
        <w:rPr>
          <w:rFonts w:ascii="Times New Roman" w:hAnsi="Times New Roman" w:cs="Times New Roman"/>
          <w:sz w:val="24"/>
          <w:szCs w:val="24"/>
          <w:lang w:eastAsia="lt-LT"/>
        </w:rPr>
        <w:t xml:space="preserve"> arba atsisakyti skirti </w:t>
      </w:r>
      <w:r w:rsidR="00FA13C9" w:rsidRPr="0015687D">
        <w:rPr>
          <w:rFonts w:ascii="Times New Roman" w:hAnsi="Times New Roman" w:cs="Times New Roman"/>
          <w:sz w:val="24"/>
          <w:szCs w:val="24"/>
          <w:lang w:eastAsia="lt-LT"/>
        </w:rPr>
        <w:t>s</w:t>
      </w:r>
      <w:r w:rsidR="00664E86" w:rsidRPr="0015687D">
        <w:rPr>
          <w:rFonts w:ascii="Times New Roman" w:hAnsi="Times New Roman" w:cs="Times New Roman"/>
          <w:sz w:val="24"/>
          <w:szCs w:val="24"/>
          <w:lang w:eastAsia="lt-LT"/>
        </w:rPr>
        <w:t>ubsid</w:t>
      </w:r>
      <w:r w:rsidR="006933C3" w:rsidRPr="0015687D">
        <w:rPr>
          <w:rFonts w:ascii="Times New Roman" w:hAnsi="Times New Roman" w:cs="Times New Roman"/>
          <w:sz w:val="24"/>
          <w:szCs w:val="24"/>
          <w:lang w:eastAsia="lt-LT"/>
        </w:rPr>
        <w:t xml:space="preserve">iją </w:t>
      </w:r>
      <w:r w:rsidR="008E5B45">
        <w:rPr>
          <w:rFonts w:ascii="Times New Roman" w:hAnsi="Times New Roman" w:cs="Times New Roman"/>
          <w:sz w:val="24"/>
          <w:szCs w:val="24"/>
          <w:lang w:eastAsia="lt-LT"/>
        </w:rPr>
        <w:t>į</w:t>
      </w:r>
      <w:r w:rsidR="006933C3" w:rsidRPr="0015687D">
        <w:rPr>
          <w:rFonts w:ascii="Times New Roman" w:hAnsi="Times New Roman" w:cs="Times New Roman"/>
          <w:sz w:val="24"/>
          <w:szCs w:val="24"/>
          <w:lang w:eastAsia="lt-LT"/>
        </w:rPr>
        <w:t xml:space="preserve">sakymas nedelsiant, bet ne vėliau kaip per </w:t>
      </w:r>
      <w:r w:rsidR="006A03FD" w:rsidRPr="0015687D">
        <w:rPr>
          <w:rFonts w:ascii="Times New Roman" w:hAnsi="Times New Roman" w:cs="Times New Roman"/>
          <w:sz w:val="24"/>
          <w:szCs w:val="24"/>
          <w:lang w:eastAsia="lt-LT"/>
        </w:rPr>
        <w:t>4</w:t>
      </w:r>
      <w:r w:rsidR="008E5B45">
        <w:rPr>
          <w:rFonts w:ascii="Times New Roman" w:hAnsi="Times New Roman" w:cs="Times New Roman"/>
          <w:sz w:val="24"/>
          <w:szCs w:val="24"/>
          <w:lang w:eastAsia="lt-LT"/>
        </w:rPr>
        <w:t xml:space="preserve"> </w:t>
      </w:r>
      <w:r w:rsidR="006933C3" w:rsidRPr="0015687D">
        <w:rPr>
          <w:rFonts w:ascii="Times New Roman" w:hAnsi="Times New Roman" w:cs="Times New Roman"/>
          <w:sz w:val="24"/>
          <w:szCs w:val="24"/>
          <w:lang w:eastAsia="lt-LT"/>
        </w:rPr>
        <w:t>dien</w:t>
      </w:r>
      <w:r w:rsidR="00ED16FF" w:rsidRPr="0015687D">
        <w:rPr>
          <w:rFonts w:ascii="Times New Roman" w:hAnsi="Times New Roman" w:cs="Times New Roman"/>
          <w:sz w:val="24"/>
          <w:szCs w:val="24"/>
          <w:lang w:eastAsia="lt-LT"/>
        </w:rPr>
        <w:t>as</w:t>
      </w:r>
      <w:r w:rsidR="006933C3" w:rsidRPr="0015687D">
        <w:rPr>
          <w:rFonts w:ascii="Times New Roman" w:hAnsi="Times New Roman" w:cs="Times New Roman"/>
          <w:sz w:val="24"/>
          <w:szCs w:val="24"/>
          <w:lang w:eastAsia="lt-LT"/>
        </w:rPr>
        <w:t xml:space="preserve"> nuo jo priėmimo dienos, elektroniniu paštu pateikiamas Agentūr</w:t>
      </w:r>
      <w:r w:rsidR="00A51EA0" w:rsidRPr="0015687D">
        <w:rPr>
          <w:rFonts w:ascii="Times New Roman" w:hAnsi="Times New Roman" w:cs="Times New Roman"/>
          <w:sz w:val="24"/>
          <w:szCs w:val="24"/>
          <w:lang w:eastAsia="lt-LT"/>
        </w:rPr>
        <w:t>ai</w:t>
      </w:r>
      <w:r w:rsidR="006933C3" w:rsidRPr="0015687D">
        <w:rPr>
          <w:rFonts w:ascii="Times New Roman" w:hAnsi="Times New Roman" w:cs="Times New Roman"/>
          <w:sz w:val="24"/>
          <w:szCs w:val="24"/>
          <w:lang w:eastAsia="lt-LT"/>
        </w:rPr>
        <w:t>.</w:t>
      </w:r>
      <w:bookmarkEnd w:id="53"/>
      <w:r w:rsidR="006933C3" w:rsidRPr="0015687D">
        <w:rPr>
          <w:rFonts w:ascii="Times New Roman" w:hAnsi="Times New Roman" w:cs="Times New Roman"/>
          <w:sz w:val="24"/>
          <w:szCs w:val="24"/>
          <w:lang w:eastAsia="lt-LT"/>
        </w:rPr>
        <w:t xml:space="preserve"> </w:t>
      </w:r>
    </w:p>
    <w:p w14:paraId="3986A95C" w14:textId="572422FE" w:rsidR="00545391" w:rsidRPr="00420268" w:rsidRDefault="00B95E58" w:rsidP="00851BF3">
      <w:pPr>
        <w:pStyle w:val="ListParagraph"/>
        <w:numPr>
          <w:ilvl w:val="0"/>
          <w:numId w:val="1"/>
        </w:numPr>
        <w:tabs>
          <w:tab w:val="left" w:pos="180"/>
          <w:tab w:val="left" w:pos="990"/>
        </w:tabs>
        <w:spacing w:line="240" w:lineRule="auto"/>
        <w:ind w:firstLine="567"/>
        <w:jc w:val="both"/>
        <w:rPr>
          <w:rFonts w:ascii="Times New Roman" w:hAnsi="Times New Roman" w:cs="Times New Roman"/>
          <w:sz w:val="24"/>
          <w:szCs w:val="24"/>
          <w:lang w:eastAsia="lt-LT"/>
        </w:rPr>
      </w:pPr>
      <w:r>
        <w:rPr>
          <w:rFonts w:ascii="Times New Roman" w:hAnsi="Times New Roman" w:cs="Times New Roman"/>
          <w:color w:val="000000" w:themeColor="text1"/>
          <w:sz w:val="24"/>
          <w:szCs w:val="24"/>
        </w:rPr>
        <w:t xml:space="preserve">Atsiradus </w:t>
      </w:r>
      <w:r w:rsidR="00EC1BA4">
        <w:rPr>
          <w:rFonts w:ascii="Times New Roman" w:hAnsi="Times New Roman" w:cs="Times New Roman"/>
          <w:color w:val="000000" w:themeColor="text1"/>
          <w:sz w:val="24"/>
          <w:szCs w:val="24"/>
        </w:rPr>
        <w:t>finansinių galimybių</w:t>
      </w:r>
      <w:r w:rsidR="004F3A0C">
        <w:rPr>
          <w:rFonts w:ascii="Times New Roman" w:hAnsi="Times New Roman" w:cs="Times New Roman"/>
          <w:color w:val="000000" w:themeColor="text1"/>
          <w:sz w:val="24"/>
          <w:szCs w:val="24"/>
        </w:rPr>
        <w:t xml:space="preserve">, </w:t>
      </w:r>
      <w:r w:rsidR="0091729E" w:rsidRPr="0015687D">
        <w:rPr>
          <w:rFonts w:ascii="Times New Roman" w:hAnsi="Times New Roman" w:cs="Times New Roman"/>
          <w:color w:val="000000" w:themeColor="text1"/>
          <w:sz w:val="24"/>
          <w:szCs w:val="24"/>
        </w:rPr>
        <w:t xml:space="preserve">Ministerijos sprendimu eilės tvarka subsidijos </w:t>
      </w:r>
      <w:r w:rsidR="00C232BE" w:rsidRPr="0015687D">
        <w:rPr>
          <w:rFonts w:ascii="Times New Roman" w:hAnsi="Times New Roman" w:cs="Times New Roman"/>
          <w:color w:val="000000" w:themeColor="text1"/>
          <w:sz w:val="24"/>
          <w:szCs w:val="24"/>
        </w:rPr>
        <w:t xml:space="preserve">gali būti skiriamos </w:t>
      </w:r>
      <w:r w:rsidR="0091729E" w:rsidRPr="0015687D">
        <w:rPr>
          <w:rFonts w:ascii="Times New Roman" w:hAnsi="Times New Roman" w:cs="Times New Roman"/>
          <w:color w:val="000000" w:themeColor="text1"/>
          <w:sz w:val="24"/>
          <w:szCs w:val="24"/>
        </w:rPr>
        <w:t>paraiškoms, įtrauktoms į rezervinį sąrašą.</w:t>
      </w:r>
      <w:r w:rsidR="0091729E" w:rsidRPr="00420268">
        <w:rPr>
          <w:rFonts w:ascii="Times New Roman" w:hAnsi="Times New Roman" w:cs="Times New Roman"/>
          <w:color w:val="000000" w:themeColor="text1"/>
          <w:sz w:val="24"/>
          <w:szCs w:val="24"/>
        </w:rPr>
        <w:t xml:space="preserve"> Sprendimas dėl rezerviniame sąraše esančių paraiškų finansavimo priimamas ir įforminamas Aprašo </w:t>
      </w:r>
      <w:r w:rsidR="005273AF" w:rsidRPr="00420268">
        <w:rPr>
          <w:rFonts w:ascii="Times New Roman" w:hAnsi="Times New Roman" w:cs="Times New Roman"/>
          <w:color w:val="000000" w:themeColor="text1"/>
          <w:sz w:val="24"/>
          <w:szCs w:val="24"/>
        </w:rPr>
        <w:fldChar w:fldCharType="begin"/>
      </w:r>
      <w:r w:rsidR="005273AF" w:rsidRPr="00420268">
        <w:rPr>
          <w:rFonts w:ascii="Times New Roman" w:hAnsi="Times New Roman" w:cs="Times New Roman"/>
          <w:color w:val="000000" w:themeColor="text1"/>
          <w:sz w:val="24"/>
          <w:szCs w:val="24"/>
        </w:rPr>
        <w:instrText xml:space="preserve"> REF _Ref124254752 \r \h </w:instrText>
      </w:r>
      <w:r w:rsidR="0015687D" w:rsidRPr="00420268">
        <w:rPr>
          <w:rFonts w:ascii="Times New Roman" w:hAnsi="Times New Roman" w:cs="Times New Roman"/>
          <w:color w:val="000000" w:themeColor="text1"/>
          <w:sz w:val="24"/>
          <w:szCs w:val="24"/>
        </w:rPr>
        <w:instrText xml:space="preserve"> \* MERGEFORMAT </w:instrText>
      </w:r>
      <w:r w:rsidR="005273AF" w:rsidRPr="00420268">
        <w:rPr>
          <w:rFonts w:ascii="Times New Roman" w:hAnsi="Times New Roman" w:cs="Times New Roman"/>
          <w:color w:val="000000" w:themeColor="text1"/>
          <w:sz w:val="24"/>
          <w:szCs w:val="24"/>
        </w:rPr>
      </w:r>
      <w:r w:rsidR="005273AF" w:rsidRPr="00420268">
        <w:rPr>
          <w:rFonts w:ascii="Times New Roman" w:hAnsi="Times New Roman" w:cs="Times New Roman"/>
          <w:color w:val="000000" w:themeColor="text1"/>
          <w:sz w:val="24"/>
          <w:szCs w:val="24"/>
        </w:rPr>
        <w:fldChar w:fldCharType="separate"/>
      </w:r>
      <w:r w:rsidR="002E0DA2">
        <w:rPr>
          <w:rFonts w:ascii="Times New Roman" w:hAnsi="Times New Roman" w:cs="Times New Roman"/>
          <w:color w:val="000000" w:themeColor="text1"/>
          <w:sz w:val="24"/>
          <w:szCs w:val="24"/>
        </w:rPr>
        <w:t>56</w:t>
      </w:r>
      <w:r w:rsidR="005273AF" w:rsidRPr="00420268">
        <w:rPr>
          <w:rFonts w:ascii="Times New Roman" w:hAnsi="Times New Roman" w:cs="Times New Roman"/>
          <w:color w:val="000000" w:themeColor="text1"/>
          <w:sz w:val="24"/>
          <w:szCs w:val="24"/>
        </w:rPr>
        <w:fldChar w:fldCharType="end"/>
      </w:r>
      <w:r w:rsidR="0091729E" w:rsidRPr="00420268">
        <w:rPr>
          <w:rFonts w:ascii="Times New Roman" w:hAnsi="Times New Roman" w:cs="Times New Roman"/>
          <w:color w:val="000000" w:themeColor="text1"/>
          <w:sz w:val="24"/>
          <w:szCs w:val="24"/>
        </w:rPr>
        <w:t xml:space="preserve"> punkte numatyta tvarka ne vėliau negu per </w:t>
      </w:r>
      <w:r w:rsidR="00A67FA4" w:rsidRPr="002A3B12">
        <w:rPr>
          <w:rFonts w:ascii="Times New Roman" w:hAnsi="Times New Roman" w:cs="Times New Roman"/>
          <w:color w:val="000000" w:themeColor="text1"/>
          <w:sz w:val="24"/>
          <w:szCs w:val="24"/>
        </w:rPr>
        <w:t>5</w:t>
      </w:r>
      <w:r w:rsidR="0091729E" w:rsidRPr="00420268">
        <w:rPr>
          <w:rFonts w:ascii="Times New Roman" w:hAnsi="Times New Roman" w:cs="Times New Roman"/>
          <w:color w:val="000000" w:themeColor="text1"/>
          <w:sz w:val="24"/>
          <w:szCs w:val="24"/>
        </w:rPr>
        <w:t xml:space="preserve"> dienas nuo šiame punkte nurodytų aplinkybių paaiškėjimo dienos</w:t>
      </w:r>
      <w:r w:rsidR="5236F46F" w:rsidRPr="00420268">
        <w:rPr>
          <w:rFonts w:ascii="Times New Roman" w:hAnsi="Times New Roman" w:cs="Times New Roman"/>
          <w:color w:val="000000" w:themeColor="text1"/>
          <w:sz w:val="24"/>
          <w:szCs w:val="24"/>
        </w:rPr>
        <w:t>.</w:t>
      </w:r>
    </w:p>
    <w:p w14:paraId="5CD7863A" w14:textId="06B7B0F9" w:rsidR="009C04D1" w:rsidRDefault="009E20B3" w:rsidP="00851BF3">
      <w:pPr>
        <w:pStyle w:val="ListParagraph"/>
        <w:numPr>
          <w:ilvl w:val="0"/>
          <w:numId w:val="1"/>
        </w:numPr>
        <w:tabs>
          <w:tab w:val="left" w:pos="180"/>
          <w:tab w:val="left" w:pos="990"/>
        </w:tabs>
        <w:spacing w:line="240" w:lineRule="auto"/>
        <w:ind w:firstLine="567"/>
        <w:jc w:val="both"/>
        <w:rPr>
          <w:rFonts w:ascii="Times New Roman" w:hAnsi="Times New Roman" w:cs="Times New Roman"/>
          <w:sz w:val="24"/>
          <w:szCs w:val="24"/>
          <w:lang w:eastAsia="lt-LT"/>
        </w:rPr>
      </w:pPr>
      <w:bookmarkStart w:id="54" w:name="_Ref133573401"/>
      <w:r w:rsidRPr="0015687D">
        <w:rPr>
          <w:rFonts w:ascii="Times New Roman" w:hAnsi="Times New Roman" w:cs="Times New Roman"/>
          <w:sz w:val="24"/>
          <w:szCs w:val="24"/>
          <w:lang w:eastAsia="lt-LT"/>
        </w:rPr>
        <w:t xml:space="preserve">Agentūra apie sprendimą dėl subsidijos skyrimo, įtraukimo į rezervinį sąrašą ar atsisakymo skirti subsidiją Viešojo administravimo įstatymo 13 straipsnio nustatyta tvarka informuoja </w:t>
      </w:r>
      <w:r w:rsidR="005C4352">
        <w:rPr>
          <w:rFonts w:ascii="Times New Roman" w:hAnsi="Times New Roman" w:cs="Times New Roman"/>
          <w:sz w:val="24"/>
          <w:szCs w:val="24"/>
          <w:lang w:eastAsia="lt-LT"/>
        </w:rPr>
        <w:t>p</w:t>
      </w:r>
      <w:r w:rsidR="005C4352" w:rsidRPr="0015687D">
        <w:rPr>
          <w:rFonts w:ascii="Times New Roman" w:hAnsi="Times New Roman" w:cs="Times New Roman"/>
          <w:sz w:val="24"/>
          <w:szCs w:val="24"/>
          <w:lang w:eastAsia="lt-LT"/>
        </w:rPr>
        <w:t xml:space="preserve">areiškėją </w:t>
      </w:r>
      <w:r w:rsidRPr="0015687D">
        <w:rPr>
          <w:rFonts w:ascii="Times New Roman" w:hAnsi="Times New Roman" w:cs="Times New Roman"/>
          <w:sz w:val="24"/>
          <w:szCs w:val="24"/>
          <w:lang w:eastAsia="lt-LT"/>
        </w:rPr>
        <w:t xml:space="preserve">paraiškoje nurodytu </w:t>
      </w:r>
      <w:r w:rsidR="00BD5A80" w:rsidRPr="0015687D">
        <w:rPr>
          <w:rFonts w:ascii="Times New Roman" w:hAnsi="Times New Roman" w:cs="Times New Roman"/>
          <w:sz w:val="24"/>
          <w:szCs w:val="24"/>
          <w:lang w:eastAsia="lt-LT"/>
        </w:rPr>
        <w:t>elektronini</w:t>
      </w:r>
      <w:r w:rsidR="00BD5A80">
        <w:rPr>
          <w:rFonts w:ascii="Times New Roman" w:hAnsi="Times New Roman" w:cs="Times New Roman"/>
          <w:sz w:val="24"/>
          <w:szCs w:val="24"/>
          <w:lang w:eastAsia="lt-LT"/>
        </w:rPr>
        <w:t>o</w:t>
      </w:r>
      <w:r w:rsidR="00BD5A80" w:rsidRPr="0015687D">
        <w:rPr>
          <w:rFonts w:ascii="Times New Roman" w:hAnsi="Times New Roman" w:cs="Times New Roman"/>
          <w:sz w:val="24"/>
          <w:szCs w:val="24"/>
          <w:lang w:eastAsia="lt-LT"/>
        </w:rPr>
        <w:t xml:space="preserve"> </w:t>
      </w:r>
      <w:r w:rsidRPr="0015687D">
        <w:rPr>
          <w:rFonts w:ascii="Times New Roman" w:hAnsi="Times New Roman" w:cs="Times New Roman"/>
          <w:sz w:val="24"/>
          <w:szCs w:val="24"/>
          <w:lang w:eastAsia="lt-LT"/>
        </w:rPr>
        <w:t>pašt</w:t>
      </w:r>
      <w:r w:rsidR="00BD5A80">
        <w:rPr>
          <w:rFonts w:ascii="Times New Roman" w:hAnsi="Times New Roman" w:cs="Times New Roman"/>
          <w:sz w:val="24"/>
          <w:szCs w:val="24"/>
          <w:lang w:eastAsia="lt-LT"/>
        </w:rPr>
        <w:t>o adres</w:t>
      </w:r>
      <w:r w:rsidRPr="0015687D">
        <w:rPr>
          <w:rFonts w:ascii="Times New Roman" w:hAnsi="Times New Roman" w:cs="Times New Roman"/>
          <w:sz w:val="24"/>
          <w:szCs w:val="24"/>
          <w:lang w:eastAsia="lt-LT"/>
        </w:rPr>
        <w:t xml:space="preserve">u ne vėliau kaip per </w:t>
      </w:r>
      <w:r w:rsidR="00B42E15">
        <w:rPr>
          <w:rFonts w:ascii="Times New Roman" w:hAnsi="Times New Roman" w:cs="Times New Roman"/>
          <w:sz w:val="24"/>
          <w:szCs w:val="24"/>
          <w:lang w:eastAsia="lt-LT"/>
        </w:rPr>
        <w:t>5</w:t>
      </w:r>
      <w:r w:rsidRPr="0015687D">
        <w:rPr>
          <w:rFonts w:ascii="Times New Roman" w:hAnsi="Times New Roman" w:cs="Times New Roman"/>
          <w:sz w:val="24"/>
          <w:szCs w:val="24"/>
          <w:lang w:eastAsia="lt-LT"/>
        </w:rPr>
        <w:t xml:space="preserve"> dienas nuo </w:t>
      </w:r>
      <w:r w:rsidR="005273AF" w:rsidRPr="0015687D">
        <w:rPr>
          <w:rFonts w:ascii="Times New Roman" w:hAnsi="Times New Roman" w:cs="Times New Roman"/>
          <w:sz w:val="24"/>
          <w:szCs w:val="24"/>
          <w:lang w:eastAsia="lt-LT"/>
        </w:rPr>
        <w:t>į</w:t>
      </w:r>
      <w:r w:rsidRPr="0015687D">
        <w:rPr>
          <w:rFonts w:ascii="Times New Roman" w:hAnsi="Times New Roman" w:cs="Times New Roman"/>
          <w:sz w:val="24"/>
          <w:szCs w:val="24"/>
          <w:lang w:eastAsia="lt-LT"/>
        </w:rPr>
        <w:t>sakymo Agentūr</w:t>
      </w:r>
      <w:r w:rsidR="000769A9" w:rsidRPr="0015687D">
        <w:rPr>
          <w:rFonts w:ascii="Times New Roman" w:hAnsi="Times New Roman" w:cs="Times New Roman"/>
          <w:sz w:val="24"/>
          <w:szCs w:val="24"/>
          <w:lang w:eastAsia="lt-LT"/>
        </w:rPr>
        <w:t>ai</w:t>
      </w:r>
      <w:r w:rsidR="00B42E15">
        <w:rPr>
          <w:rFonts w:ascii="Times New Roman" w:hAnsi="Times New Roman" w:cs="Times New Roman"/>
          <w:sz w:val="24"/>
          <w:szCs w:val="24"/>
          <w:lang w:eastAsia="lt-LT"/>
        </w:rPr>
        <w:t xml:space="preserve"> </w:t>
      </w:r>
      <w:r w:rsidRPr="0015687D">
        <w:rPr>
          <w:rFonts w:ascii="Times New Roman" w:hAnsi="Times New Roman" w:cs="Times New Roman"/>
          <w:sz w:val="24"/>
          <w:szCs w:val="24"/>
          <w:lang w:eastAsia="lt-LT"/>
        </w:rPr>
        <w:t>pateikimo dienos.</w:t>
      </w:r>
      <w:bookmarkEnd w:id="54"/>
    </w:p>
    <w:p w14:paraId="03A737CF" w14:textId="3643A9D8" w:rsidR="00DE6B5F" w:rsidRPr="009C04D1" w:rsidRDefault="00DE6B5F" w:rsidP="006001FB">
      <w:pPr>
        <w:pStyle w:val="ListParagraph"/>
        <w:numPr>
          <w:ilvl w:val="0"/>
          <w:numId w:val="1"/>
        </w:numPr>
        <w:tabs>
          <w:tab w:val="left" w:pos="180"/>
          <w:tab w:val="left" w:pos="990"/>
        </w:tabs>
        <w:spacing w:after="0" w:line="240" w:lineRule="auto"/>
        <w:ind w:firstLine="567"/>
        <w:jc w:val="both"/>
        <w:rPr>
          <w:rFonts w:ascii="Times New Roman" w:hAnsi="Times New Roman" w:cs="Times New Roman"/>
          <w:sz w:val="24"/>
          <w:szCs w:val="24"/>
          <w:lang w:eastAsia="lt-LT"/>
        </w:rPr>
      </w:pPr>
      <w:r w:rsidRPr="009C04D1">
        <w:rPr>
          <w:rFonts w:ascii="Times New Roman" w:eastAsia="Times New Roman" w:hAnsi="Times New Roman" w:cs="Times New Roman"/>
          <w:sz w:val="24"/>
          <w:szCs w:val="24"/>
          <w:lang w:eastAsia="lt-LT"/>
        </w:rPr>
        <w:t xml:space="preserve">Siekiant skaidrumo, informacija apie pareiškėjus, kuriems </w:t>
      </w:r>
      <w:r w:rsidR="00B726EB" w:rsidRPr="009C04D1">
        <w:rPr>
          <w:rFonts w:ascii="Times New Roman" w:eastAsia="Times New Roman" w:hAnsi="Times New Roman" w:cs="Times New Roman"/>
          <w:sz w:val="24"/>
          <w:szCs w:val="24"/>
          <w:lang w:eastAsia="lt-LT"/>
        </w:rPr>
        <w:t>į</w:t>
      </w:r>
      <w:r w:rsidRPr="009C04D1">
        <w:rPr>
          <w:rFonts w:ascii="Times New Roman" w:eastAsia="Times New Roman" w:hAnsi="Times New Roman" w:cs="Times New Roman"/>
          <w:sz w:val="24"/>
          <w:szCs w:val="24"/>
          <w:lang w:eastAsia="lt-LT"/>
        </w:rPr>
        <w:t xml:space="preserve">sakymu buvo skirtos subsidijos, ne trumpiau nei 1 metus nuo </w:t>
      </w:r>
      <w:r w:rsidR="00B726EB" w:rsidRPr="009C04D1">
        <w:rPr>
          <w:rFonts w:ascii="Times New Roman" w:eastAsia="Times New Roman" w:hAnsi="Times New Roman" w:cs="Times New Roman"/>
          <w:sz w:val="24"/>
          <w:szCs w:val="24"/>
          <w:lang w:eastAsia="lt-LT"/>
        </w:rPr>
        <w:t>į</w:t>
      </w:r>
      <w:r w:rsidRPr="009C04D1">
        <w:rPr>
          <w:rFonts w:ascii="Times New Roman" w:eastAsia="Times New Roman" w:hAnsi="Times New Roman" w:cs="Times New Roman"/>
          <w:sz w:val="24"/>
          <w:szCs w:val="24"/>
          <w:lang w:eastAsia="lt-LT"/>
        </w:rPr>
        <w:t xml:space="preserve">sakymo priėmimo dienos skelbiama Agentūros interneto svetainėje. </w:t>
      </w:r>
      <w:r w:rsidRPr="009C04D1">
        <w:rPr>
          <w:rFonts w:ascii="Times New Roman" w:eastAsia="Times New Roman" w:hAnsi="Times New Roman" w:cs="Times New Roman"/>
          <w:sz w:val="24"/>
          <w:szCs w:val="24"/>
          <w:lang w:eastAsia="lt-LT"/>
        </w:rPr>
        <w:lastRenderedPageBreak/>
        <w:t>Kartu nurodomi pareiškėjo duomenys: juridinio asmens kodas, pavadinimas ir kiekvienam pareiškėjui skirtos subsidijos dydis.</w:t>
      </w:r>
    </w:p>
    <w:p w14:paraId="079646B0" w14:textId="69AD02B0" w:rsidR="009E20B3" w:rsidRPr="00D526A7" w:rsidRDefault="009E20B3" w:rsidP="006001FB">
      <w:pPr>
        <w:tabs>
          <w:tab w:val="left" w:pos="851"/>
          <w:tab w:val="left" w:pos="993"/>
        </w:tabs>
        <w:spacing w:after="0" w:line="240" w:lineRule="auto"/>
        <w:jc w:val="both"/>
        <w:rPr>
          <w:rFonts w:ascii="Times New Roman" w:hAnsi="Times New Roman" w:cs="Times New Roman"/>
          <w:sz w:val="24"/>
          <w:szCs w:val="24"/>
          <w:lang w:eastAsia="en-GB"/>
        </w:rPr>
      </w:pPr>
    </w:p>
    <w:p w14:paraId="00AB9DD4" w14:textId="3536538A" w:rsidR="008E3D92" w:rsidRPr="00D526A7" w:rsidRDefault="00B92EFF" w:rsidP="00851BF3">
      <w:pPr>
        <w:pStyle w:val="Title"/>
        <w:spacing w:before="0"/>
        <w:rPr>
          <w:rStyle w:val="SubtitleChar"/>
          <w:b/>
          <w:bCs/>
          <w:sz w:val="24"/>
          <w:szCs w:val="24"/>
        </w:rPr>
      </w:pPr>
      <w:r w:rsidRPr="11637F5D">
        <w:rPr>
          <w:sz w:val="24"/>
          <w:szCs w:val="24"/>
        </w:rPr>
        <w:t>IX</w:t>
      </w:r>
      <w:r w:rsidR="001448BC" w:rsidRPr="11637F5D">
        <w:rPr>
          <w:sz w:val="24"/>
          <w:szCs w:val="24"/>
        </w:rPr>
        <w:t xml:space="preserve"> </w:t>
      </w:r>
      <w:r w:rsidR="008E3D92" w:rsidRPr="11637F5D">
        <w:rPr>
          <w:sz w:val="24"/>
          <w:szCs w:val="24"/>
        </w:rPr>
        <w:t>SKYRIUS</w:t>
      </w:r>
      <w:r>
        <w:br/>
      </w:r>
      <w:r w:rsidR="008E3D92" w:rsidRPr="11637F5D">
        <w:rPr>
          <w:rStyle w:val="SubtitleChar"/>
          <w:b/>
          <w:bCs/>
          <w:sz w:val="24"/>
          <w:szCs w:val="24"/>
        </w:rPr>
        <w:t>FINANSAVIMO SUTARČIŲ SUDARYMAS</w:t>
      </w:r>
      <w:r w:rsidR="00E26A32" w:rsidRPr="11637F5D">
        <w:rPr>
          <w:rStyle w:val="SubtitleChar"/>
          <w:b/>
          <w:bCs/>
          <w:sz w:val="24"/>
          <w:szCs w:val="24"/>
        </w:rPr>
        <w:t xml:space="preserve"> IR </w:t>
      </w:r>
      <w:r w:rsidR="004F771D" w:rsidRPr="11637F5D">
        <w:rPr>
          <w:rStyle w:val="SubtitleChar"/>
          <w:b/>
          <w:bCs/>
          <w:sz w:val="24"/>
          <w:szCs w:val="24"/>
        </w:rPr>
        <w:t>SUBSIDIJŲ IŠ</w:t>
      </w:r>
      <w:r w:rsidR="00E26A32" w:rsidRPr="11637F5D">
        <w:rPr>
          <w:rStyle w:val="SubtitleChar"/>
          <w:b/>
          <w:bCs/>
          <w:sz w:val="24"/>
          <w:szCs w:val="24"/>
        </w:rPr>
        <w:t>MOKĖJIMAS</w:t>
      </w:r>
    </w:p>
    <w:p w14:paraId="4790554B" w14:textId="77777777" w:rsidR="00746A6C" w:rsidRPr="006001FB" w:rsidRDefault="00746A6C" w:rsidP="006001FB">
      <w:pPr>
        <w:spacing w:after="0" w:line="240" w:lineRule="auto"/>
        <w:rPr>
          <w:rFonts w:ascii="Times New Roman" w:hAnsi="Times New Roman" w:cs="Times New Roman"/>
          <w:sz w:val="24"/>
          <w:szCs w:val="24"/>
        </w:rPr>
      </w:pPr>
    </w:p>
    <w:p w14:paraId="59ABE633" w14:textId="4365CC65" w:rsidR="00C44B8E" w:rsidRPr="008F5A59" w:rsidRDefault="00240CCD" w:rsidP="00851BF3">
      <w:pPr>
        <w:pStyle w:val="ListParagraph"/>
        <w:numPr>
          <w:ilvl w:val="0"/>
          <w:numId w:val="1"/>
        </w:numPr>
        <w:tabs>
          <w:tab w:val="left" w:pos="180"/>
          <w:tab w:val="left" w:pos="990"/>
        </w:tabs>
        <w:spacing w:after="0" w:line="240" w:lineRule="auto"/>
        <w:ind w:firstLine="567"/>
        <w:jc w:val="both"/>
        <w:rPr>
          <w:rFonts w:ascii="Times New Roman" w:hAnsi="Times New Roman" w:cs="Times New Roman"/>
          <w:sz w:val="24"/>
          <w:szCs w:val="24"/>
          <w:lang w:eastAsia="en-GB"/>
        </w:rPr>
      </w:pPr>
      <w:bookmarkStart w:id="55" w:name="_Ref123894334"/>
      <w:r w:rsidRPr="008F5A59">
        <w:rPr>
          <w:rFonts w:ascii="Times New Roman" w:hAnsi="Times New Roman" w:cs="Times New Roman"/>
          <w:sz w:val="24"/>
          <w:szCs w:val="24"/>
          <w:lang w:eastAsia="lt-LT"/>
        </w:rPr>
        <w:t xml:space="preserve">Agentūra per </w:t>
      </w:r>
      <w:r w:rsidR="006A03FD" w:rsidRPr="008F5A59">
        <w:rPr>
          <w:rFonts w:ascii="Times New Roman" w:hAnsi="Times New Roman" w:cs="Times New Roman"/>
          <w:sz w:val="24"/>
          <w:szCs w:val="24"/>
          <w:lang w:eastAsia="lt-LT"/>
        </w:rPr>
        <w:t xml:space="preserve">7 </w:t>
      </w:r>
      <w:r w:rsidRPr="008F5A59">
        <w:rPr>
          <w:rFonts w:ascii="Times New Roman" w:hAnsi="Times New Roman" w:cs="Times New Roman"/>
          <w:sz w:val="24"/>
          <w:szCs w:val="24"/>
          <w:lang w:eastAsia="lt-LT"/>
        </w:rPr>
        <w:t xml:space="preserve">dienas nuo Aprašo </w:t>
      </w:r>
      <w:r w:rsidR="000F3374">
        <w:rPr>
          <w:rFonts w:ascii="Times New Roman" w:hAnsi="Times New Roman" w:cs="Times New Roman"/>
          <w:sz w:val="24"/>
          <w:szCs w:val="24"/>
          <w:lang w:eastAsia="lt-LT"/>
        </w:rPr>
        <w:fldChar w:fldCharType="begin"/>
      </w:r>
      <w:r w:rsidR="000F3374">
        <w:rPr>
          <w:rFonts w:ascii="Times New Roman" w:hAnsi="Times New Roman" w:cs="Times New Roman"/>
          <w:sz w:val="24"/>
          <w:szCs w:val="24"/>
          <w:lang w:eastAsia="lt-LT"/>
        </w:rPr>
        <w:instrText xml:space="preserve"> REF _Ref124254752 \r \h </w:instrText>
      </w:r>
      <w:r w:rsidR="00DB7403">
        <w:rPr>
          <w:rFonts w:ascii="Times New Roman" w:hAnsi="Times New Roman" w:cs="Times New Roman"/>
          <w:sz w:val="24"/>
          <w:szCs w:val="24"/>
          <w:lang w:eastAsia="lt-LT"/>
        </w:rPr>
        <w:instrText xml:space="preserve"> \* MERGEFORMAT </w:instrText>
      </w:r>
      <w:r w:rsidR="000F3374">
        <w:rPr>
          <w:rFonts w:ascii="Times New Roman" w:hAnsi="Times New Roman" w:cs="Times New Roman"/>
          <w:sz w:val="24"/>
          <w:szCs w:val="24"/>
          <w:lang w:eastAsia="lt-LT"/>
        </w:rPr>
      </w:r>
      <w:r w:rsidR="000F3374">
        <w:rPr>
          <w:rFonts w:ascii="Times New Roman" w:hAnsi="Times New Roman" w:cs="Times New Roman"/>
          <w:sz w:val="24"/>
          <w:szCs w:val="24"/>
          <w:lang w:eastAsia="lt-LT"/>
        </w:rPr>
        <w:fldChar w:fldCharType="separate"/>
      </w:r>
      <w:r w:rsidR="002E0DA2">
        <w:rPr>
          <w:rFonts w:ascii="Times New Roman" w:hAnsi="Times New Roman" w:cs="Times New Roman"/>
          <w:sz w:val="24"/>
          <w:szCs w:val="24"/>
          <w:lang w:eastAsia="lt-LT"/>
        </w:rPr>
        <w:t>56</w:t>
      </w:r>
      <w:r w:rsidR="000F3374">
        <w:rPr>
          <w:rFonts w:ascii="Times New Roman" w:hAnsi="Times New Roman" w:cs="Times New Roman"/>
          <w:sz w:val="24"/>
          <w:szCs w:val="24"/>
          <w:lang w:eastAsia="lt-LT"/>
        </w:rPr>
        <w:fldChar w:fldCharType="end"/>
      </w:r>
      <w:r w:rsidRPr="008F5A59">
        <w:rPr>
          <w:rFonts w:ascii="Times New Roman" w:hAnsi="Times New Roman" w:cs="Times New Roman"/>
          <w:sz w:val="24"/>
          <w:szCs w:val="24"/>
          <w:lang w:eastAsia="lt-LT"/>
        </w:rPr>
        <w:t xml:space="preserve"> punkte nurodyto sprendimo dėl finansavimo skyrimo priėmimo parengia ir paraiškoje nurodytu elektroninio pašto adresu </w:t>
      </w:r>
      <w:r w:rsidR="00AA5223" w:rsidRPr="008F5A59">
        <w:rPr>
          <w:rFonts w:ascii="Times New Roman" w:hAnsi="Times New Roman" w:cs="Times New Roman"/>
          <w:sz w:val="24"/>
          <w:szCs w:val="24"/>
          <w:lang w:eastAsia="lt-LT"/>
        </w:rPr>
        <w:t xml:space="preserve">pareiškėjui pateikia </w:t>
      </w:r>
      <w:r w:rsidRPr="008F5A59">
        <w:rPr>
          <w:rFonts w:ascii="Times New Roman" w:hAnsi="Times New Roman" w:cs="Times New Roman"/>
          <w:sz w:val="24"/>
          <w:szCs w:val="24"/>
          <w:lang w:eastAsia="lt-LT"/>
        </w:rPr>
        <w:t xml:space="preserve">finansavimo sutarties, kuri sudaroma tarp Agentūros ir pareiškėjo, projektą. Suderinus projektą Agentūra per </w:t>
      </w:r>
      <w:r w:rsidR="00B94960" w:rsidRPr="008F5A59">
        <w:rPr>
          <w:rFonts w:ascii="Times New Roman" w:hAnsi="Times New Roman" w:cs="Times New Roman"/>
          <w:sz w:val="24"/>
          <w:szCs w:val="24"/>
          <w:lang w:eastAsia="lt-LT"/>
        </w:rPr>
        <w:t>5</w:t>
      </w:r>
      <w:r w:rsidR="00B94960">
        <w:rPr>
          <w:rFonts w:ascii="Times New Roman" w:hAnsi="Times New Roman" w:cs="Times New Roman"/>
          <w:sz w:val="24"/>
          <w:szCs w:val="24"/>
          <w:lang w:eastAsia="lt-LT"/>
        </w:rPr>
        <w:t> </w:t>
      </w:r>
      <w:r w:rsidRPr="008F5A59">
        <w:rPr>
          <w:rFonts w:ascii="Times New Roman" w:hAnsi="Times New Roman" w:cs="Times New Roman"/>
          <w:sz w:val="24"/>
          <w:szCs w:val="24"/>
          <w:lang w:eastAsia="lt-LT"/>
        </w:rPr>
        <w:t>dienas pasirašo finansavimo sutartį kvalifikuotu elektroniniu parašu arba kitomis elektroninėmis priemonėmis, kurios leidžia užtikrinti teksto vientisumą ir nepakeičiamumą</w:t>
      </w:r>
      <w:r w:rsidR="001E5503">
        <w:rPr>
          <w:rFonts w:ascii="Times New Roman" w:hAnsi="Times New Roman" w:cs="Times New Roman"/>
          <w:sz w:val="24"/>
          <w:szCs w:val="24"/>
          <w:lang w:eastAsia="lt-LT"/>
        </w:rPr>
        <w:t>,</w:t>
      </w:r>
      <w:r w:rsidRPr="008F5A59">
        <w:rPr>
          <w:rFonts w:ascii="Times New Roman" w:hAnsi="Times New Roman" w:cs="Times New Roman"/>
          <w:sz w:val="24"/>
          <w:szCs w:val="24"/>
          <w:lang w:eastAsia="lt-LT"/>
        </w:rPr>
        <w:t xml:space="preserve"> ir išsiunčia </w:t>
      </w:r>
      <w:r w:rsidR="005C4352">
        <w:rPr>
          <w:rFonts w:ascii="Times New Roman" w:hAnsi="Times New Roman" w:cs="Times New Roman"/>
          <w:sz w:val="24"/>
          <w:szCs w:val="24"/>
          <w:lang w:eastAsia="lt-LT"/>
        </w:rPr>
        <w:t>p</w:t>
      </w:r>
      <w:r w:rsidR="005C4352" w:rsidRPr="008F5A59">
        <w:rPr>
          <w:rFonts w:ascii="Times New Roman" w:hAnsi="Times New Roman" w:cs="Times New Roman"/>
          <w:sz w:val="24"/>
          <w:szCs w:val="24"/>
          <w:lang w:eastAsia="lt-LT"/>
        </w:rPr>
        <w:t>areiškėjui</w:t>
      </w:r>
      <w:r w:rsidRPr="008F5A59">
        <w:rPr>
          <w:rFonts w:ascii="Times New Roman" w:hAnsi="Times New Roman" w:cs="Times New Roman"/>
          <w:sz w:val="24"/>
          <w:szCs w:val="24"/>
          <w:lang w:eastAsia="lt-LT"/>
        </w:rPr>
        <w:t xml:space="preserve">. </w:t>
      </w:r>
    </w:p>
    <w:p w14:paraId="2BD2B1CD" w14:textId="77777777" w:rsidR="002005F6" w:rsidRPr="002005F6" w:rsidRDefault="00240CCD" w:rsidP="00851BF3">
      <w:pPr>
        <w:pStyle w:val="ListParagraph"/>
        <w:numPr>
          <w:ilvl w:val="0"/>
          <w:numId w:val="1"/>
        </w:numPr>
        <w:tabs>
          <w:tab w:val="left" w:pos="180"/>
          <w:tab w:val="left" w:pos="990"/>
        </w:tabs>
        <w:spacing w:after="0" w:line="240" w:lineRule="auto"/>
        <w:ind w:firstLine="567"/>
        <w:jc w:val="both"/>
        <w:rPr>
          <w:rFonts w:ascii="Times New Roman" w:hAnsi="Times New Roman" w:cs="Times New Roman"/>
          <w:sz w:val="24"/>
          <w:szCs w:val="24"/>
          <w:lang w:eastAsia="en-GB"/>
        </w:rPr>
      </w:pPr>
      <w:bookmarkStart w:id="56" w:name="_Ref157588352"/>
      <w:r w:rsidRPr="11637F5D">
        <w:rPr>
          <w:rFonts w:ascii="Times New Roman" w:hAnsi="Times New Roman" w:cs="Times New Roman"/>
          <w:sz w:val="24"/>
          <w:szCs w:val="24"/>
          <w:lang w:eastAsia="lt-LT"/>
        </w:rPr>
        <w:t xml:space="preserve">Pareiškėjas per </w:t>
      </w:r>
      <w:r w:rsidR="000719B5" w:rsidRPr="11637F5D">
        <w:rPr>
          <w:rFonts w:ascii="Times New Roman" w:hAnsi="Times New Roman" w:cs="Times New Roman"/>
          <w:sz w:val="24"/>
          <w:szCs w:val="24"/>
          <w:lang w:eastAsia="lt-LT"/>
        </w:rPr>
        <w:t xml:space="preserve">5 </w:t>
      </w:r>
      <w:r w:rsidRPr="11637F5D">
        <w:rPr>
          <w:rFonts w:ascii="Times New Roman" w:hAnsi="Times New Roman" w:cs="Times New Roman"/>
          <w:sz w:val="24"/>
          <w:szCs w:val="24"/>
          <w:lang w:eastAsia="lt-LT"/>
        </w:rPr>
        <w:t>dienas nuo finansavimo sutarties gavimo dienos kvalifikuotu elektroniniu parašu arba kitomis elektroninėmis priemonėmis, kurios leidžia užtikrinti teksto vientisumą ir nepakeičiamumą, pasirašo finansavimo sutartį ir pasirašytą finansavimo sutartį elektroninėmis priemonėmis persiunčia Agentūrai</w:t>
      </w:r>
      <w:r w:rsidR="008E4600" w:rsidRPr="11637F5D">
        <w:rPr>
          <w:rFonts w:ascii="Times New Roman" w:hAnsi="Times New Roman" w:cs="Times New Roman"/>
          <w:sz w:val="24"/>
          <w:szCs w:val="24"/>
          <w:lang w:eastAsia="lt-LT"/>
        </w:rPr>
        <w:t xml:space="preserve">. </w:t>
      </w:r>
      <w:r w:rsidR="00D5305D" w:rsidRPr="11637F5D">
        <w:rPr>
          <w:rFonts w:ascii="Times New Roman" w:hAnsi="Times New Roman" w:cs="Times New Roman"/>
          <w:sz w:val="24"/>
          <w:szCs w:val="24"/>
          <w:lang w:eastAsia="lt-LT"/>
        </w:rPr>
        <w:t>Pareiškėjui nesudarius finansavimo sutarties,</w:t>
      </w:r>
      <w:r w:rsidR="00A41F80" w:rsidRPr="11637F5D">
        <w:rPr>
          <w:rFonts w:ascii="Times New Roman" w:hAnsi="Times New Roman" w:cs="Times New Roman"/>
          <w:sz w:val="24"/>
          <w:szCs w:val="24"/>
          <w:lang w:eastAsia="lt-LT"/>
        </w:rPr>
        <w:t xml:space="preserve"> </w:t>
      </w:r>
      <w:r w:rsidR="00A41F80" w:rsidRPr="11637F5D">
        <w:rPr>
          <w:rFonts w:ascii="Times New Roman" w:hAnsi="Times New Roman" w:cs="Times New Roman"/>
          <w:color w:val="000000" w:themeColor="text1"/>
          <w:sz w:val="24"/>
          <w:szCs w:val="24"/>
        </w:rPr>
        <w:t>Ministerijos sprendimu eilės tvarka subsidijos gali būti skiriamos paraiškoms, įtrauktoms į rezervinį sąrašą</w:t>
      </w:r>
      <w:r w:rsidR="0024777D" w:rsidRPr="11637F5D">
        <w:rPr>
          <w:rFonts w:ascii="Times New Roman" w:hAnsi="Times New Roman" w:cs="Times New Roman"/>
          <w:color w:val="000000" w:themeColor="text1"/>
          <w:sz w:val="24"/>
          <w:szCs w:val="24"/>
        </w:rPr>
        <w:t>.</w:t>
      </w:r>
      <w:bookmarkEnd w:id="55"/>
      <w:bookmarkEnd w:id="56"/>
    </w:p>
    <w:p w14:paraId="6BDC3691" w14:textId="0487D865" w:rsidR="00706D22" w:rsidRDefault="009F4967" w:rsidP="00851BF3">
      <w:pPr>
        <w:pStyle w:val="ListParagraph"/>
        <w:numPr>
          <w:ilvl w:val="0"/>
          <w:numId w:val="1"/>
        </w:numPr>
        <w:tabs>
          <w:tab w:val="left" w:pos="709"/>
          <w:tab w:val="left" w:pos="993"/>
        </w:tabs>
        <w:spacing w:line="240" w:lineRule="auto"/>
        <w:jc w:val="both"/>
        <w:rPr>
          <w:rFonts w:ascii="Times New Roman" w:hAnsi="Times New Roman" w:cs="Times New Roman"/>
          <w:sz w:val="24"/>
          <w:szCs w:val="24"/>
          <w:lang w:eastAsia="en-GB"/>
        </w:rPr>
      </w:pPr>
      <w:bookmarkStart w:id="57" w:name="_Ref157699184"/>
      <w:r w:rsidRPr="11637F5D">
        <w:rPr>
          <w:rFonts w:ascii="Times New Roman" w:hAnsi="Times New Roman" w:cs="Times New Roman"/>
          <w:sz w:val="24"/>
          <w:szCs w:val="24"/>
          <w:lang w:eastAsia="en-GB"/>
        </w:rPr>
        <w:t>Lėšos Projekto vykdytojui, kuris Aprašo 62 punkte nurodyta tvarka sudarė finansavimo sutartį, pervedamos dviem dalimis</w:t>
      </w:r>
      <w:r w:rsidR="008F2F42">
        <w:rPr>
          <w:rFonts w:ascii="Times New Roman" w:hAnsi="Times New Roman" w:cs="Times New Roman"/>
          <w:sz w:val="24"/>
          <w:szCs w:val="24"/>
          <w:lang w:eastAsia="en-GB"/>
        </w:rPr>
        <w:t>:</w:t>
      </w:r>
    </w:p>
    <w:p w14:paraId="690C5CF0" w14:textId="6A854E2A" w:rsidR="001E7987" w:rsidRDefault="001E7987" w:rsidP="00851BF3">
      <w:pPr>
        <w:pStyle w:val="ListParagraph"/>
        <w:numPr>
          <w:ilvl w:val="1"/>
          <w:numId w:val="1"/>
        </w:numPr>
        <w:spacing w:line="240" w:lineRule="auto"/>
        <w:jc w:val="both"/>
        <w:rPr>
          <w:rFonts w:ascii="Times New Roman" w:hAnsi="Times New Roman" w:cs="Times New Roman"/>
          <w:sz w:val="24"/>
          <w:szCs w:val="24"/>
          <w:lang w:eastAsia="en-GB"/>
        </w:rPr>
      </w:pPr>
      <w:r w:rsidRPr="00CE74FF">
        <w:rPr>
          <w:rFonts w:ascii="Times New Roman" w:hAnsi="Times New Roman" w:cs="Times New Roman"/>
          <w:sz w:val="24"/>
          <w:szCs w:val="24"/>
          <w:lang w:eastAsia="en-GB"/>
        </w:rPr>
        <w:t xml:space="preserve">Avanso būdu išmokama 30 proc. finansavimo sutartyje skirtos subsidijos sumos. Avansas yra išmokamas per 30 dienų nuo finansavimo sutarties pasirašymo į finansavimo sutarties rekvizituose </w:t>
      </w:r>
      <w:r w:rsidR="006936C0" w:rsidRPr="00CE74FF">
        <w:rPr>
          <w:rFonts w:ascii="Times New Roman" w:hAnsi="Times New Roman" w:cs="Times New Roman"/>
          <w:sz w:val="24"/>
          <w:szCs w:val="24"/>
          <w:lang w:eastAsia="en-GB"/>
        </w:rPr>
        <w:t xml:space="preserve">nurodytą </w:t>
      </w:r>
      <w:r w:rsidR="005C4352">
        <w:rPr>
          <w:rFonts w:ascii="Times New Roman" w:hAnsi="Times New Roman" w:cs="Times New Roman"/>
          <w:sz w:val="24"/>
          <w:szCs w:val="24"/>
          <w:lang w:eastAsia="en-GB"/>
        </w:rPr>
        <w:t>p</w:t>
      </w:r>
      <w:r w:rsidR="006936C0" w:rsidRPr="00CE74FF">
        <w:rPr>
          <w:rFonts w:ascii="Times New Roman" w:hAnsi="Times New Roman" w:cs="Times New Roman"/>
          <w:sz w:val="24"/>
          <w:szCs w:val="24"/>
          <w:lang w:eastAsia="en-GB"/>
        </w:rPr>
        <w:t xml:space="preserve">areiškėjo </w:t>
      </w:r>
      <w:r w:rsidRPr="00CE74FF">
        <w:rPr>
          <w:rFonts w:ascii="Times New Roman" w:hAnsi="Times New Roman" w:cs="Times New Roman"/>
          <w:sz w:val="24"/>
          <w:szCs w:val="24"/>
          <w:lang w:eastAsia="en-GB"/>
        </w:rPr>
        <w:t>banko sąskaitą.</w:t>
      </w:r>
      <w:r w:rsidR="006936C0">
        <w:rPr>
          <w:rFonts w:ascii="Times New Roman" w:hAnsi="Times New Roman" w:cs="Times New Roman"/>
          <w:sz w:val="24"/>
          <w:szCs w:val="24"/>
          <w:lang w:eastAsia="en-GB"/>
        </w:rPr>
        <w:t xml:space="preserve"> </w:t>
      </w:r>
    </w:p>
    <w:p w14:paraId="317E79B8" w14:textId="0C49ABA4" w:rsidR="001E7987" w:rsidRPr="00AA5223" w:rsidRDefault="001E7987" w:rsidP="006001FB">
      <w:pPr>
        <w:pStyle w:val="ListParagraph"/>
        <w:numPr>
          <w:ilvl w:val="1"/>
          <w:numId w:val="1"/>
        </w:numPr>
        <w:spacing w:after="0" w:line="240" w:lineRule="auto"/>
        <w:jc w:val="both"/>
        <w:rPr>
          <w:rFonts w:ascii="Times New Roman" w:hAnsi="Times New Roman" w:cs="Times New Roman"/>
          <w:sz w:val="24"/>
          <w:szCs w:val="24"/>
          <w:lang w:eastAsia="en-GB"/>
        </w:rPr>
      </w:pPr>
      <w:r w:rsidRPr="00AA5223">
        <w:rPr>
          <w:rFonts w:ascii="Times New Roman" w:hAnsi="Times New Roman" w:cs="Times New Roman"/>
          <w:sz w:val="24"/>
          <w:szCs w:val="24"/>
          <w:lang w:eastAsia="en-GB"/>
        </w:rPr>
        <w:t>Likusi skirta subsidijos dalis išmokama per 15 dienų nuo Aprašo 6</w:t>
      </w:r>
      <w:r w:rsidRPr="00AA5223">
        <w:rPr>
          <w:rFonts w:ascii="Times New Roman" w:hAnsi="Times New Roman" w:cs="Times New Roman"/>
          <w:sz w:val="24"/>
          <w:szCs w:val="24"/>
          <w:lang w:eastAsia="en-GB"/>
        </w:rPr>
        <w:fldChar w:fldCharType="begin"/>
      </w:r>
      <w:r w:rsidRPr="00AA5223">
        <w:rPr>
          <w:rFonts w:ascii="Times New Roman" w:hAnsi="Times New Roman" w:cs="Times New Roman"/>
          <w:sz w:val="24"/>
          <w:szCs w:val="24"/>
          <w:lang w:eastAsia="en-GB"/>
        </w:rPr>
        <w:instrText xml:space="preserve"> REF _Ref155777634 \r \h </w:instrText>
      </w:r>
      <w:r w:rsidR="00AB3EC0" w:rsidRPr="00AA5223">
        <w:rPr>
          <w:rFonts w:ascii="Times New Roman" w:hAnsi="Times New Roman" w:cs="Times New Roman"/>
          <w:sz w:val="24"/>
          <w:szCs w:val="24"/>
          <w:lang w:eastAsia="en-GB"/>
        </w:rPr>
        <w:instrText xml:space="preserve"> \* MERGEFORMAT </w:instrText>
      </w:r>
      <w:r w:rsidRPr="00AA5223">
        <w:rPr>
          <w:rFonts w:ascii="Times New Roman" w:hAnsi="Times New Roman" w:cs="Times New Roman"/>
          <w:sz w:val="24"/>
          <w:szCs w:val="24"/>
          <w:lang w:eastAsia="en-GB"/>
        </w:rPr>
      </w:r>
      <w:r w:rsidRPr="00AA5223">
        <w:rPr>
          <w:rFonts w:ascii="Times New Roman" w:hAnsi="Times New Roman" w:cs="Times New Roman"/>
          <w:sz w:val="24"/>
          <w:szCs w:val="24"/>
          <w:lang w:eastAsia="en-GB"/>
        </w:rPr>
        <w:fldChar w:fldCharType="separate"/>
      </w:r>
      <w:r w:rsidR="002E0DA2" w:rsidRPr="00433E7D">
        <w:rPr>
          <w:rFonts w:ascii="Times New Roman" w:hAnsi="Times New Roman" w:cs="Times New Roman"/>
          <w:sz w:val="24"/>
          <w:szCs w:val="24"/>
          <w:lang w:eastAsia="en-GB"/>
        </w:rPr>
        <w:t>64</w:t>
      </w:r>
      <w:r w:rsidRPr="00AA5223">
        <w:rPr>
          <w:rFonts w:ascii="Times New Roman" w:hAnsi="Times New Roman" w:cs="Times New Roman"/>
          <w:sz w:val="24"/>
          <w:szCs w:val="24"/>
          <w:lang w:eastAsia="en-GB"/>
        </w:rPr>
        <w:fldChar w:fldCharType="end"/>
      </w:r>
      <w:r w:rsidRPr="00AA5223">
        <w:rPr>
          <w:rFonts w:ascii="Times New Roman" w:hAnsi="Times New Roman" w:cs="Times New Roman"/>
          <w:sz w:val="24"/>
          <w:szCs w:val="24"/>
          <w:lang w:eastAsia="en-GB"/>
        </w:rPr>
        <w:t xml:space="preserve"> punkte nurodytų ataskaitų pateikimo </w:t>
      </w:r>
      <w:r w:rsidR="005C4E03" w:rsidRPr="00AA5223">
        <w:rPr>
          <w:rFonts w:ascii="Times New Roman" w:hAnsi="Times New Roman" w:cs="Times New Roman"/>
          <w:sz w:val="24"/>
          <w:szCs w:val="24"/>
          <w:lang w:eastAsia="en-GB"/>
        </w:rPr>
        <w:t xml:space="preserve">Agentūrai </w:t>
      </w:r>
      <w:r w:rsidRPr="00AA5223">
        <w:rPr>
          <w:rFonts w:ascii="Times New Roman" w:hAnsi="Times New Roman" w:cs="Times New Roman"/>
          <w:sz w:val="24"/>
          <w:szCs w:val="24"/>
          <w:lang w:eastAsia="en-GB"/>
        </w:rPr>
        <w:t xml:space="preserve">ir </w:t>
      </w:r>
      <w:r w:rsidR="005C4E03" w:rsidRPr="00AA5223">
        <w:rPr>
          <w:rFonts w:ascii="Times New Roman" w:hAnsi="Times New Roman" w:cs="Times New Roman"/>
          <w:sz w:val="24"/>
          <w:szCs w:val="24"/>
          <w:lang w:eastAsia="en-GB"/>
        </w:rPr>
        <w:t xml:space="preserve">jų </w:t>
      </w:r>
      <w:r w:rsidRPr="00AA5223">
        <w:rPr>
          <w:rFonts w:ascii="Times New Roman" w:hAnsi="Times New Roman" w:cs="Times New Roman"/>
          <w:sz w:val="24"/>
          <w:szCs w:val="24"/>
          <w:lang w:eastAsia="en-GB"/>
        </w:rPr>
        <w:t xml:space="preserve">patvirtinimo Agentūroje. </w:t>
      </w:r>
    </w:p>
    <w:bookmarkEnd w:id="57"/>
    <w:p w14:paraId="2DE4B416" w14:textId="64C47CB2" w:rsidR="00C27DFC" w:rsidRPr="001D6ACD" w:rsidDel="00221B35" w:rsidRDefault="00C27DFC" w:rsidP="006001FB">
      <w:pPr>
        <w:tabs>
          <w:tab w:val="left" w:pos="180"/>
          <w:tab w:val="left" w:pos="990"/>
        </w:tabs>
        <w:spacing w:after="0" w:line="240" w:lineRule="auto"/>
        <w:jc w:val="both"/>
        <w:rPr>
          <w:rFonts w:ascii="Times New Roman" w:hAnsi="Times New Roman" w:cs="Times New Roman"/>
          <w:sz w:val="24"/>
          <w:szCs w:val="24"/>
          <w:lang w:eastAsia="en-GB"/>
        </w:rPr>
      </w:pPr>
    </w:p>
    <w:p w14:paraId="39DD8DF4" w14:textId="716040AE" w:rsidR="002C6712" w:rsidRPr="00D526A7" w:rsidRDefault="002C6712" w:rsidP="006001FB">
      <w:pPr>
        <w:pStyle w:val="Subtitle"/>
        <w:spacing w:after="0" w:line="240" w:lineRule="auto"/>
        <w:rPr>
          <w:sz w:val="24"/>
          <w:szCs w:val="24"/>
          <w:lang w:eastAsia="lt-LT"/>
        </w:rPr>
      </w:pPr>
      <w:r w:rsidRPr="11637F5D">
        <w:rPr>
          <w:rStyle w:val="TitleChar"/>
          <w:b/>
          <w:bCs/>
          <w:sz w:val="24"/>
          <w:szCs w:val="24"/>
        </w:rPr>
        <w:t>X SKYRIUS</w:t>
      </w:r>
      <w:r>
        <w:br/>
      </w:r>
      <w:r w:rsidRPr="11637F5D">
        <w:rPr>
          <w:sz w:val="24"/>
          <w:szCs w:val="24"/>
          <w:lang w:eastAsia="lt-LT"/>
        </w:rPr>
        <w:t>SUBSIDIJŲ PANAUDOJIMO KONTROLĖ IR STEBĖSENA</w:t>
      </w:r>
    </w:p>
    <w:p w14:paraId="00DABD59" w14:textId="77777777" w:rsidR="002C6712" w:rsidRPr="00D526A7" w:rsidRDefault="002C6712" w:rsidP="006001FB">
      <w:pPr>
        <w:pStyle w:val="ListParagraph"/>
        <w:tabs>
          <w:tab w:val="left" w:pos="180"/>
          <w:tab w:val="left" w:pos="990"/>
          <w:tab w:val="left" w:pos="1276"/>
        </w:tabs>
        <w:spacing w:after="0" w:line="240" w:lineRule="auto"/>
        <w:ind w:left="567" w:firstLine="562"/>
        <w:jc w:val="both"/>
        <w:rPr>
          <w:rFonts w:ascii="Times New Roman" w:eastAsia="Times New Roman" w:hAnsi="Times New Roman" w:cs="Times New Roman"/>
          <w:sz w:val="24"/>
          <w:szCs w:val="24"/>
          <w:lang w:eastAsia="lt-LT"/>
        </w:rPr>
      </w:pPr>
    </w:p>
    <w:p w14:paraId="572FB002" w14:textId="63D201C1" w:rsidR="00017F2C" w:rsidRPr="00C42164" w:rsidRDefault="00946E5A" w:rsidP="006001FB">
      <w:pPr>
        <w:pStyle w:val="ListParagraph"/>
        <w:numPr>
          <w:ilvl w:val="0"/>
          <w:numId w:val="1"/>
        </w:numPr>
        <w:tabs>
          <w:tab w:val="left" w:pos="180"/>
          <w:tab w:val="left" w:pos="990"/>
          <w:tab w:val="left" w:pos="1276"/>
        </w:tabs>
        <w:spacing w:after="0" w:line="240" w:lineRule="auto"/>
        <w:ind w:firstLine="562"/>
        <w:jc w:val="both"/>
        <w:rPr>
          <w:rFonts w:ascii="Times New Roman" w:eastAsia="Times New Roman" w:hAnsi="Times New Roman" w:cs="Times New Roman"/>
          <w:sz w:val="24"/>
          <w:szCs w:val="24"/>
          <w:lang w:eastAsia="lt-LT"/>
        </w:rPr>
      </w:pPr>
      <w:bookmarkStart w:id="58" w:name="_Ref155777634"/>
      <w:r w:rsidRPr="11637F5D">
        <w:rPr>
          <w:rFonts w:ascii="Times New Roman" w:hAnsi="Times New Roman" w:cs="Times New Roman"/>
          <w:sz w:val="24"/>
          <w:szCs w:val="24"/>
          <w:lang w:eastAsia="lt-LT"/>
        </w:rPr>
        <w:t>Projekto vykdytojas atsiskaito finansavimo sutartyje nustatyta tvarka ir terminais</w:t>
      </w:r>
      <w:r w:rsidR="5C28BA28" w:rsidRPr="11637F5D">
        <w:rPr>
          <w:rFonts w:ascii="Times New Roman" w:hAnsi="Times New Roman" w:cs="Times New Roman"/>
          <w:sz w:val="24"/>
          <w:szCs w:val="24"/>
          <w:lang w:eastAsia="lt-LT"/>
        </w:rPr>
        <w:t xml:space="preserve">, bet ne vėliau kaip </w:t>
      </w:r>
      <w:r w:rsidR="069573F6" w:rsidRPr="11637F5D">
        <w:rPr>
          <w:rFonts w:ascii="Times New Roman" w:hAnsi="Times New Roman" w:cs="Times New Roman"/>
          <w:sz w:val="24"/>
          <w:szCs w:val="24"/>
          <w:lang w:eastAsia="lt-LT"/>
        </w:rPr>
        <w:t>einamųjų metų</w:t>
      </w:r>
      <w:r w:rsidR="5C28BA28" w:rsidRPr="11637F5D">
        <w:rPr>
          <w:rFonts w:ascii="Times New Roman" w:hAnsi="Times New Roman" w:cs="Times New Roman"/>
          <w:sz w:val="24"/>
          <w:szCs w:val="24"/>
          <w:lang w:eastAsia="lt-LT"/>
        </w:rPr>
        <w:t xml:space="preserve"> gruodžio 1 d.</w:t>
      </w:r>
      <w:bookmarkStart w:id="59" w:name="_Ref133400780"/>
      <w:r w:rsidR="002C6712" w:rsidRPr="11637F5D">
        <w:rPr>
          <w:rFonts w:ascii="Times New Roman" w:hAnsi="Times New Roman" w:cs="Times New Roman"/>
          <w:sz w:val="24"/>
          <w:szCs w:val="24"/>
          <w:lang w:eastAsia="lt-LT"/>
        </w:rPr>
        <w:t>:</w:t>
      </w:r>
      <w:bookmarkEnd w:id="58"/>
      <w:bookmarkEnd w:id="59"/>
    </w:p>
    <w:p w14:paraId="35E26C6A" w14:textId="4AE69CAD" w:rsidR="00017F2C" w:rsidRPr="00D526A7" w:rsidRDefault="006017B6" w:rsidP="00851BF3">
      <w:pPr>
        <w:pStyle w:val="ListParagraph"/>
        <w:numPr>
          <w:ilvl w:val="1"/>
          <w:numId w:val="1"/>
        </w:numPr>
        <w:tabs>
          <w:tab w:val="left" w:pos="851"/>
          <w:tab w:val="left" w:pos="993"/>
        </w:tabs>
        <w:spacing w:after="0" w:line="240" w:lineRule="auto"/>
        <w:ind w:firstLine="567"/>
        <w:jc w:val="both"/>
        <w:rPr>
          <w:rFonts w:ascii="Times New Roman" w:hAnsi="Times New Roman" w:cs="Times New Roman"/>
          <w:sz w:val="24"/>
          <w:szCs w:val="24"/>
        </w:rPr>
      </w:pPr>
      <w:bookmarkStart w:id="60" w:name="_Ref156321904"/>
      <w:bookmarkStart w:id="61" w:name="_Ref133402134"/>
      <w:bookmarkStart w:id="62" w:name="_Ref155777587"/>
      <w:bookmarkStart w:id="63" w:name="_Ref155778027"/>
      <w:bookmarkStart w:id="64" w:name="_Ref156302213"/>
      <w:r>
        <w:rPr>
          <w:rFonts w:ascii="Times New Roman" w:hAnsi="Times New Roman" w:cs="Times New Roman"/>
          <w:sz w:val="24"/>
          <w:szCs w:val="24"/>
        </w:rPr>
        <w:t xml:space="preserve">Pateikia </w:t>
      </w:r>
      <w:r w:rsidR="0077103F" w:rsidRPr="11637F5D">
        <w:rPr>
          <w:rFonts w:ascii="Times New Roman" w:hAnsi="Times New Roman" w:cs="Times New Roman"/>
          <w:sz w:val="24"/>
          <w:szCs w:val="24"/>
        </w:rPr>
        <w:t xml:space="preserve">Aprašo 5 priede nustatytos formos Projekto </w:t>
      </w:r>
      <w:r w:rsidR="00017F2C" w:rsidRPr="11637F5D">
        <w:rPr>
          <w:rFonts w:ascii="Times New Roman" w:hAnsi="Times New Roman" w:cs="Times New Roman"/>
          <w:sz w:val="24"/>
          <w:szCs w:val="24"/>
        </w:rPr>
        <w:t>finansinę ataskaitą</w:t>
      </w:r>
      <w:r w:rsidR="0077103F" w:rsidRPr="11637F5D">
        <w:rPr>
          <w:rFonts w:ascii="Times New Roman" w:hAnsi="Times New Roman" w:cs="Times New Roman"/>
          <w:sz w:val="24"/>
          <w:szCs w:val="24"/>
        </w:rPr>
        <w:t xml:space="preserve"> (toliau –</w:t>
      </w:r>
      <w:r w:rsidR="005236B2" w:rsidRPr="11637F5D">
        <w:rPr>
          <w:rFonts w:ascii="Times New Roman" w:hAnsi="Times New Roman" w:cs="Times New Roman"/>
          <w:sz w:val="24"/>
          <w:szCs w:val="24"/>
        </w:rPr>
        <w:t xml:space="preserve"> </w:t>
      </w:r>
      <w:r w:rsidR="00EF3A8A" w:rsidRPr="11637F5D">
        <w:rPr>
          <w:rFonts w:ascii="Times New Roman" w:hAnsi="Times New Roman" w:cs="Times New Roman"/>
          <w:sz w:val="24"/>
          <w:szCs w:val="24"/>
        </w:rPr>
        <w:t>f</w:t>
      </w:r>
      <w:r w:rsidR="0077103F" w:rsidRPr="11637F5D">
        <w:rPr>
          <w:rFonts w:ascii="Times New Roman" w:hAnsi="Times New Roman" w:cs="Times New Roman"/>
          <w:sz w:val="24"/>
          <w:szCs w:val="24"/>
        </w:rPr>
        <w:t>inansinė ataskaita)</w:t>
      </w:r>
      <w:r w:rsidR="00017F2C" w:rsidRPr="11637F5D">
        <w:rPr>
          <w:rFonts w:ascii="Times New Roman" w:hAnsi="Times New Roman" w:cs="Times New Roman"/>
          <w:sz w:val="24"/>
          <w:szCs w:val="24"/>
        </w:rPr>
        <w:t>. Projekto vykdytojas</w:t>
      </w:r>
      <w:r w:rsidR="00B519E0">
        <w:rPr>
          <w:rFonts w:ascii="Times New Roman" w:hAnsi="Times New Roman" w:cs="Times New Roman"/>
          <w:sz w:val="24"/>
          <w:szCs w:val="24"/>
        </w:rPr>
        <w:t>,</w:t>
      </w:r>
      <w:r w:rsidR="00017F2C" w:rsidRPr="11637F5D">
        <w:rPr>
          <w:rFonts w:ascii="Times New Roman" w:hAnsi="Times New Roman" w:cs="Times New Roman"/>
          <w:sz w:val="24"/>
          <w:szCs w:val="24"/>
        </w:rPr>
        <w:t xml:space="preserve"> Agentūrai teikdamas finansinę ataskaitą</w:t>
      </w:r>
      <w:r w:rsidR="00B519E0">
        <w:rPr>
          <w:rFonts w:ascii="Times New Roman" w:hAnsi="Times New Roman" w:cs="Times New Roman"/>
          <w:sz w:val="24"/>
          <w:szCs w:val="24"/>
        </w:rPr>
        <w:t>,</w:t>
      </w:r>
      <w:r w:rsidR="005B5AB7" w:rsidRPr="11637F5D">
        <w:rPr>
          <w:rFonts w:ascii="Times New Roman" w:hAnsi="Times New Roman" w:cs="Times New Roman"/>
          <w:sz w:val="24"/>
          <w:szCs w:val="24"/>
        </w:rPr>
        <w:t xml:space="preserve"> atsiskaito už avansu išmokėtų lėšų panaudojimą ir </w:t>
      </w:r>
      <w:r w:rsidR="00017F2C" w:rsidRPr="11637F5D">
        <w:rPr>
          <w:rFonts w:ascii="Times New Roman" w:hAnsi="Times New Roman" w:cs="Times New Roman"/>
          <w:sz w:val="24"/>
          <w:szCs w:val="24"/>
        </w:rPr>
        <w:t xml:space="preserve">pagal tinkamų išlaidų kategorijas nurodo einamaisiais metais patirtas išlaidas </w:t>
      </w:r>
      <w:r w:rsidR="007C5608" w:rsidRPr="11637F5D">
        <w:rPr>
          <w:rFonts w:ascii="Times New Roman" w:hAnsi="Times New Roman" w:cs="Times New Roman"/>
          <w:sz w:val="24"/>
          <w:szCs w:val="24"/>
        </w:rPr>
        <w:t>bei</w:t>
      </w:r>
      <w:r w:rsidR="00017F2C" w:rsidRPr="11637F5D">
        <w:rPr>
          <w:rFonts w:ascii="Times New Roman" w:hAnsi="Times New Roman" w:cs="Times New Roman"/>
          <w:sz w:val="24"/>
          <w:szCs w:val="24"/>
        </w:rPr>
        <w:t xml:space="preserve"> pateikia jų pagrindimo ir apmokėjimo įrodymo dokumentus</w:t>
      </w:r>
      <w:r w:rsidR="000800E7" w:rsidRPr="11637F5D">
        <w:rPr>
          <w:rFonts w:ascii="Times New Roman" w:hAnsi="Times New Roman" w:cs="Times New Roman"/>
          <w:sz w:val="24"/>
          <w:szCs w:val="24"/>
        </w:rPr>
        <w:t xml:space="preserve"> (sąskaitas faktūras, pavedimo išrašų kopijas)</w:t>
      </w:r>
      <w:r w:rsidR="00C42164" w:rsidRPr="11637F5D">
        <w:rPr>
          <w:rFonts w:ascii="Times New Roman" w:hAnsi="Times New Roman" w:cs="Times New Roman"/>
          <w:sz w:val="24"/>
          <w:szCs w:val="24"/>
        </w:rPr>
        <w:t xml:space="preserve">. Finansinė ataskaita yra teikiama Agentūrai per 15 dienų nuo projekto pabaigos, tačiau ne vėliau negu iki </w:t>
      </w:r>
      <w:r w:rsidR="0077103F" w:rsidRPr="11637F5D">
        <w:rPr>
          <w:rFonts w:ascii="Times New Roman" w:hAnsi="Times New Roman" w:cs="Times New Roman"/>
          <w:sz w:val="24"/>
          <w:szCs w:val="24"/>
        </w:rPr>
        <w:t>einamųjų metų</w:t>
      </w:r>
      <w:r w:rsidR="007F0788" w:rsidRPr="11637F5D">
        <w:rPr>
          <w:rFonts w:ascii="Times New Roman" w:hAnsi="Times New Roman" w:cs="Times New Roman"/>
          <w:sz w:val="24"/>
          <w:szCs w:val="24"/>
        </w:rPr>
        <w:t xml:space="preserve"> gruodžio </w:t>
      </w:r>
      <w:r w:rsidR="007F0788" w:rsidRPr="11637F5D">
        <w:rPr>
          <w:rFonts w:ascii="Times New Roman" w:hAnsi="Times New Roman" w:cs="Times New Roman"/>
          <w:sz w:val="24"/>
          <w:szCs w:val="24"/>
          <w:lang w:val="en-US"/>
        </w:rPr>
        <w:t xml:space="preserve">1 </w:t>
      </w:r>
      <w:proofErr w:type="spellStart"/>
      <w:r w:rsidR="007F0788" w:rsidRPr="11637F5D">
        <w:rPr>
          <w:rFonts w:ascii="Times New Roman" w:hAnsi="Times New Roman" w:cs="Times New Roman"/>
          <w:sz w:val="24"/>
          <w:szCs w:val="24"/>
          <w:lang w:val="en-US"/>
        </w:rPr>
        <w:t>d</w:t>
      </w:r>
      <w:r w:rsidR="003576EB">
        <w:rPr>
          <w:rFonts w:ascii="Times New Roman" w:hAnsi="Times New Roman" w:cs="Times New Roman"/>
          <w:sz w:val="24"/>
          <w:szCs w:val="24"/>
          <w:lang w:val="en-US"/>
        </w:rPr>
        <w:t>ienos</w:t>
      </w:r>
      <w:proofErr w:type="spellEnd"/>
      <w:r w:rsidR="007F0788" w:rsidRPr="11637F5D">
        <w:rPr>
          <w:rFonts w:ascii="Times New Roman" w:hAnsi="Times New Roman" w:cs="Times New Roman"/>
          <w:sz w:val="24"/>
          <w:szCs w:val="24"/>
          <w:lang w:val="en-US"/>
        </w:rPr>
        <w:t>.</w:t>
      </w:r>
      <w:r w:rsidR="007E3D28" w:rsidRPr="11637F5D">
        <w:rPr>
          <w:rFonts w:ascii="Times New Roman" w:hAnsi="Times New Roman" w:cs="Times New Roman"/>
          <w:sz w:val="24"/>
          <w:szCs w:val="24"/>
          <w:lang w:val="en-US"/>
        </w:rPr>
        <w:t xml:space="preserve"> </w:t>
      </w:r>
      <w:r w:rsidR="007E3D28" w:rsidRPr="11637F5D">
        <w:rPr>
          <w:rStyle w:val="ui-provider"/>
          <w:rFonts w:ascii="Times New Roman" w:hAnsi="Times New Roman" w:cs="Times New Roman"/>
          <w:sz w:val="24"/>
          <w:szCs w:val="24"/>
        </w:rPr>
        <w:t>Jei projektas baigiasi</w:t>
      </w:r>
      <w:r w:rsidR="0719A618" w:rsidRPr="11637F5D">
        <w:rPr>
          <w:rStyle w:val="ui-provider"/>
          <w:rFonts w:ascii="Times New Roman" w:hAnsi="Times New Roman" w:cs="Times New Roman"/>
          <w:sz w:val="24"/>
          <w:szCs w:val="24"/>
        </w:rPr>
        <w:t xml:space="preserve"> einamųjų metų</w:t>
      </w:r>
      <w:r w:rsidR="007E3D28" w:rsidRPr="11637F5D">
        <w:rPr>
          <w:rStyle w:val="ui-provider"/>
          <w:rFonts w:ascii="Times New Roman" w:hAnsi="Times New Roman" w:cs="Times New Roman"/>
          <w:sz w:val="24"/>
          <w:szCs w:val="24"/>
        </w:rPr>
        <w:t xml:space="preserve"> gruodžio 31 d., projekto vykdytojas iki gruodžio</w:t>
      </w:r>
      <w:r w:rsidR="00A7705E" w:rsidRPr="11637F5D">
        <w:rPr>
          <w:rStyle w:val="ui-provider"/>
          <w:rFonts w:ascii="Times New Roman" w:hAnsi="Times New Roman" w:cs="Times New Roman"/>
          <w:sz w:val="24"/>
          <w:szCs w:val="24"/>
        </w:rPr>
        <w:t xml:space="preserve"> </w:t>
      </w:r>
      <w:r w:rsidR="007E3D28" w:rsidRPr="11637F5D">
        <w:rPr>
          <w:rStyle w:val="ui-provider"/>
          <w:rFonts w:ascii="Times New Roman" w:hAnsi="Times New Roman" w:cs="Times New Roman"/>
          <w:sz w:val="24"/>
          <w:szCs w:val="24"/>
        </w:rPr>
        <w:t>1</w:t>
      </w:r>
      <w:r w:rsidR="00A7705E" w:rsidRPr="11637F5D">
        <w:rPr>
          <w:rStyle w:val="ui-provider"/>
          <w:rFonts w:ascii="Times New Roman" w:hAnsi="Times New Roman" w:cs="Times New Roman"/>
          <w:sz w:val="24"/>
          <w:szCs w:val="24"/>
        </w:rPr>
        <w:t xml:space="preserve"> </w:t>
      </w:r>
      <w:r w:rsidR="007E3D28" w:rsidRPr="11637F5D">
        <w:rPr>
          <w:rStyle w:val="ui-provider"/>
          <w:rFonts w:ascii="Times New Roman" w:hAnsi="Times New Roman" w:cs="Times New Roman"/>
          <w:sz w:val="24"/>
          <w:szCs w:val="24"/>
        </w:rPr>
        <w:t xml:space="preserve">d. pateikia finansinę ataskaitą </w:t>
      </w:r>
      <w:r w:rsidR="00AD0BAB">
        <w:rPr>
          <w:rStyle w:val="ui-provider"/>
          <w:rFonts w:ascii="Times New Roman" w:hAnsi="Times New Roman" w:cs="Times New Roman"/>
          <w:sz w:val="24"/>
          <w:szCs w:val="24"/>
        </w:rPr>
        <w:t xml:space="preserve">ir </w:t>
      </w:r>
      <w:r w:rsidR="00AD0BAB" w:rsidRPr="11637F5D">
        <w:rPr>
          <w:rStyle w:val="ui-provider"/>
          <w:rFonts w:ascii="Times New Roman" w:hAnsi="Times New Roman" w:cs="Times New Roman"/>
          <w:sz w:val="24"/>
          <w:szCs w:val="24"/>
        </w:rPr>
        <w:t>nurod</w:t>
      </w:r>
      <w:r w:rsidR="00AD0BAB">
        <w:rPr>
          <w:rStyle w:val="ui-provider"/>
          <w:rFonts w:ascii="Times New Roman" w:hAnsi="Times New Roman" w:cs="Times New Roman"/>
          <w:sz w:val="24"/>
          <w:szCs w:val="24"/>
        </w:rPr>
        <w:t>o</w:t>
      </w:r>
      <w:r w:rsidR="00AD0BAB" w:rsidRPr="11637F5D">
        <w:rPr>
          <w:rStyle w:val="ui-provider"/>
          <w:rFonts w:ascii="Times New Roman" w:hAnsi="Times New Roman" w:cs="Times New Roman"/>
          <w:sz w:val="24"/>
          <w:szCs w:val="24"/>
        </w:rPr>
        <w:t xml:space="preserve"> </w:t>
      </w:r>
      <w:r w:rsidR="007E3D28" w:rsidRPr="11637F5D">
        <w:rPr>
          <w:rStyle w:val="ui-provider"/>
          <w:rFonts w:ascii="Times New Roman" w:hAnsi="Times New Roman" w:cs="Times New Roman"/>
          <w:sz w:val="24"/>
          <w:szCs w:val="24"/>
        </w:rPr>
        <w:t xml:space="preserve">priskaičiuotas, bet neapmokėtas </w:t>
      </w:r>
      <w:r w:rsidR="00673190" w:rsidRPr="11637F5D">
        <w:rPr>
          <w:rStyle w:val="ui-provider"/>
          <w:rFonts w:ascii="Times New Roman" w:hAnsi="Times New Roman" w:cs="Times New Roman"/>
          <w:sz w:val="24"/>
          <w:szCs w:val="24"/>
        </w:rPr>
        <w:t xml:space="preserve">gruodžio mėnesio </w:t>
      </w:r>
      <w:r w:rsidR="007E3D28" w:rsidRPr="11637F5D">
        <w:rPr>
          <w:rStyle w:val="ui-provider"/>
          <w:rFonts w:ascii="Times New Roman" w:hAnsi="Times New Roman" w:cs="Times New Roman"/>
          <w:sz w:val="24"/>
          <w:szCs w:val="24"/>
        </w:rPr>
        <w:t>išlaidas</w:t>
      </w:r>
      <w:r w:rsidR="003A7373" w:rsidRPr="11637F5D">
        <w:rPr>
          <w:rStyle w:val="ui-provider"/>
          <w:rFonts w:ascii="Times New Roman" w:hAnsi="Times New Roman" w:cs="Times New Roman"/>
          <w:sz w:val="24"/>
          <w:szCs w:val="24"/>
        </w:rPr>
        <w:t xml:space="preserve"> ir jas pagrindžiančius dokumentus (išankstines sąskaitas faktūras). Gruodžio mėn</w:t>
      </w:r>
      <w:r w:rsidR="00826802" w:rsidRPr="11637F5D">
        <w:rPr>
          <w:rStyle w:val="ui-provider"/>
          <w:rFonts w:ascii="Times New Roman" w:hAnsi="Times New Roman" w:cs="Times New Roman"/>
          <w:sz w:val="24"/>
          <w:szCs w:val="24"/>
        </w:rPr>
        <w:t>esį patirtų i</w:t>
      </w:r>
      <w:r w:rsidR="007E3D28" w:rsidRPr="11637F5D">
        <w:rPr>
          <w:rStyle w:val="ui-provider"/>
          <w:rFonts w:ascii="Times New Roman" w:hAnsi="Times New Roman" w:cs="Times New Roman"/>
          <w:sz w:val="24"/>
          <w:szCs w:val="24"/>
        </w:rPr>
        <w:t>šlaid</w:t>
      </w:r>
      <w:r w:rsidR="00FE1B54" w:rsidRPr="11637F5D">
        <w:rPr>
          <w:rStyle w:val="ui-provider"/>
          <w:rFonts w:ascii="Times New Roman" w:hAnsi="Times New Roman" w:cs="Times New Roman"/>
          <w:sz w:val="24"/>
          <w:szCs w:val="24"/>
        </w:rPr>
        <w:t>ų apmokėjimą</w:t>
      </w:r>
      <w:r w:rsidR="007E3D28" w:rsidRPr="11637F5D">
        <w:rPr>
          <w:rStyle w:val="ui-provider"/>
          <w:rFonts w:ascii="Times New Roman" w:hAnsi="Times New Roman" w:cs="Times New Roman"/>
          <w:sz w:val="24"/>
          <w:szCs w:val="24"/>
        </w:rPr>
        <w:t xml:space="preserve"> pagrindžiančius dokumentus</w:t>
      </w:r>
      <w:r w:rsidR="00826802" w:rsidRPr="11637F5D">
        <w:rPr>
          <w:rStyle w:val="ui-provider"/>
          <w:rFonts w:ascii="Times New Roman" w:hAnsi="Times New Roman" w:cs="Times New Roman"/>
          <w:sz w:val="24"/>
          <w:szCs w:val="24"/>
        </w:rPr>
        <w:t xml:space="preserve"> Projekto vykdytojas pateikia </w:t>
      </w:r>
      <w:r w:rsidR="007E3D28" w:rsidRPr="11637F5D">
        <w:rPr>
          <w:rStyle w:val="ui-provider"/>
          <w:rFonts w:ascii="Times New Roman" w:hAnsi="Times New Roman" w:cs="Times New Roman"/>
          <w:sz w:val="24"/>
          <w:szCs w:val="24"/>
        </w:rPr>
        <w:t xml:space="preserve">iki </w:t>
      </w:r>
      <w:r w:rsidR="0077103F" w:rsidRPr="11637F5D">
        <w:rPr>
          <w:rStyle w:val="ui-provider"/>
          <w:rFonts w:ascii="Times New Roman" w:hAnsi="Times New Roman" w:cs="Times New Roman"/>
          <w:sz w:val="24"/>
          <w:szCs w:val="24"/>
        </w:rPr>
        <w:t>kitų metų</w:t>
      </w:r>
      <w:r w:rsidR="007E3D28" w:rsidRPr="11637F5D">
        <w:rPr>
          <w:rStyle w:val="ui-provider"/>
          <w:rFonts w:ascii="Times New Roman" w:hAnsi="Times New Roman" w:cs="Times New Roman"/>
          <w:sz w:val="24"/>
          <w:szCs w:val="24"/>
        </w:rPr>
        <w:t xml:space="preserve"> sausio 5 d</w:t>
      </w:r>
      <w:r w:rsidR="00DB7403">
        <w:rPr>
          <w:rStyle w:val="ui-provider"/>
          <w:rFonts w:ascii="Times New Roman" w:hAnsi="Times New Roman" w:cs="Times New Roman"/>
          <w:sz w:val="24"/>
          <w:szCs w:val="24"/>
        </w:rPr>
        <w:t>ienos</w:t>
      </w:r>
      <w:r w:rsidR="007E3D28" w:rsidRPr="11637F5D">
        <w:rPr>
          <w:rStyle w:val="ui-provider"/>
          <w:rFonts w:ascii="Times New Roman" w:hAnsi="Times New Roman" w:cs="Times New Roman"/>
          <w:sz w:val="24"/>
          <w:szCs w:val="24"/>
        </w:rPr>
        <w:t>.</w:t>
      </w:r>
      <w:r w:rsidR="007E3D28" w:rsidRPr="11637F5D">
        <w:rPr>
          <w:rStyle w:val="ui-provider"/>
        </w:rPr>
        <w:t> </w:t>
      </w:r>
      <w:bookmarkEnd w:id="60"/>
      <w:bookmarkEnd w:id="61"/>
      <w:bookmarkEnd w:id="62"/>
      <w:bookmarkEnd w:id="63"/>
      <w:bookmarkEnd w:id="64"/>
    </w:p>
    <w:p w14:paraId="2B14CDD9" w14:textId="040FFED8" w:rsidR="00017F2C" w:rsidRPr="00D526A7" w:rsidRDefault="00673190" w:rsidP="00851BF3">
      <w:pPr>
        <w:pStyle w:val="ListParagraph"/>
        <w:numPr>
          <w:ilvl w:val="1"/>
          <w:numId w:val="1"/>
        </w:numPr>
        <w:tabs>
          <w:tab w:val="left" w:pos="851"/>
          <w:tab w:val="left" w:pos="990"/>
        </w:tabs>
        <w:spacing w:after="0" w:line="240" w:lineRule="auto"/>
        <w:ind w:firstLine="567"/>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Pateikia </w:t>
      </w:r>
      <w:r w:rsidR="00D86B8B" w:rsidRPr="00D526A7">
        <w:rPr>
          <w:rFonts w:ascii="Times New Roman" w:hAnsi="Times New Roman" w:cs="Times New Roman"/>
          <w:sz w:val="24"/>
          <w:szCs w:val="24"/>
        </w:rPr>
        <w:t xml:space="preserve">Aprašo 6 priede nustatytos formos </w:t>
      </w:r>
      <w:r w:rsidR="00017F2C" w:rsidRPr="00D526A7">
        <w:rPr>
          <w:rFonts w:ascii="Times New Roman" w:hAnsi="Times New Roman" w:cs="Times New Roman"/>
          <w:sz w:val="24"/>
          <w:szCs w:val="24"/>
        </w:rPr>
        <w:t>dalykines projekto ataskaitas po viešojo pirkimo</w:t>
      </w:r>
      <w:r w:rsidR="00754FE1">
        <w:rPr>
          <w:rFonts w:ascii="Times New Roman" w:hAnsi="Times New Roman" w:cs="Times New Roman"/>
          <w:sz w:val="24"/>
          <w:szCs w:val="24"/>
        </w:rPr>
        <w:t xml:space="preserve"> įgyvendinimo</w:t>
      </w:r>
      <w:r w:rsidR="00C42164" w:rsidRPr="3ABF2A33">
        <w:rPr>
          <w:rFonts w:ascii="Times New Roman" w:hAnsi="Times New Roman" w:cs="Times New Roman"/>
          <w:sz w:val="24"/>
          <w:szCs w:val="24"/>
        </w:rPr>
        <w:t xml:space="preserve"> (toliau – pirmoji ataskaita)</w:t>
      </w:r>
      <w:r w:rsidR="00017F2C" w:rsidRPr="00D526A7">
        <w:rPr>
          <w:rFonts w:ascii="Times New Roman" w:hAnsi="Times New Roman" w:cs="Times New Roman"/>
          <w:sz w:val="24"/>
          <w:szCs w:val="24"/>
        </w:rPr>
        <w:t xml:space="preserve"> ir </w:t>
      </w:r>
      <w:r w:rsidR="00A15DDD">
        <w:rPr>
          <w:rFonts w:ascii="Times New Roman" w:hAnsi="Times New Roman" w:cs="Times New Roman"/>
          <w:sz w:val="24"/>
          <w:szCs w:val="24"/>
        </w:rPr>
        <w:t>„</w:t>
      </w:r>
      <w:r w:rsidR="00017F2C" w:rsidRPr="00D526A7">
        <w:rPr>
          <w:rFonts w:ascii="Times New Roman" w:hAnsi="Times New Roman" w:cs="Times New Roman"/>
          <w:sz w:val="24"/>
          <w:szCs w:val="24"/>
        </w:rPr>
        <w:t>GovTech</w:t>
      </w:r>
      <w:r w:rsidR="00A15DDD">
        <w:rPr>
          <w:rFonts w:ascii="Times New Roman" w:hAnsi="Times New Roman" w:cs="Times New Roman"/>
          <w:sz w:val="24"/>
          <w:szCs w:val="24"/>
        </w:rPr>
        <w:t>“</w:t>
      </w:r>
      <w:r w:rsidR="00017F2C" w:rsidRPr="00D526A7">
        <w:rPr>
          <w:rFonts w:ascii="Times New Roman" w:hAnsi="Times New Roman" w:cs="Times New Roman"/>
          <w:sz w:val="24"/>
          <w:szCs w:val="24"/>
        </w:rPr>
        <w:t xml:space="preserve"> sprendimo kūrimo ir (arba) testavimo etapų</w:t>
      </w:r>
      <w:r w:rsidR="00C42164" w:rsidRPr="3ABF2A33">
        <w:rPr>
          <w:rFonts w:ascii="Times New Roman" w:hAnsi="Times New Roman" w:cs="Times New Roman"/>
          <w:sz w:val="24"/>
          <w:szCs w:val="24"/>
        </w:rPr>
        <w:t xml:space="preserve"> (toliau – </w:t>
      </w:r>
      <w:r w:rsidR="0006477A" w:rsidRPr="3ABF2A33">
        <w:rPr>
          <w:rFonts w:ascii="Times New Roman" w:hAnsi="Times New Roman" w:cs="Times New Roman"/>
          <w:sz w:val="24"/>
          <w:szCs w:val="24"/>
        </w:rPr>
        <w:t>galutinė</w:t>
      </w:r>
      <w:r w:rsidR="00C42164" w:rsidRPr="3ABF2A33">
        <w:rPr>
          <w:rFonts w:ascii="Times New Roman" w:hAnsi="Times New Roman" w:cs="Times New Roman"/>
          <w:sz w:val="24"/>
          <w:szCs w:val="24"/>
        </w:rPr>
        <w:t xml:space="preserve"> ataskaita)</w:t>
      </w:r>
      <w:r w:rsidR="00017F2C" w:rsidRPr="00D526A7">
        <w:rPr>
          <w:rFonts w:ascii="Times New Roman" w:hAnsi="Times New Roman" w:cs="Times New Roman"/>
          <w:sz w:val="24"/>
          <w:szCs w:val="24"/>
        </w:rPr>
        <w:t>, nurodytų Aprašo</w:t>
      </w:r>
      <w:r w:rsidR="007F00F3">
        <w:rPr>
          <w:rFonts w:ascii="Times New Roman" w:hAnsi="Times New Roman" w:cs="Times New Roman"/>
          <w:sz w:val="24"/>
          <w:szCs w:val="24"/>
        </w:rPr>
        <w:t xml:space="preserve"> </w:t>
      </w:r>
      <w:r w:rsidR="003F0D33">
        <w:rPr>
          <w:rFonts w:ascii="Times New Roman" w:hAnsi="Times New Roman" w:cs="Times New Roman"/>
          <w:sz w:val="24"/>
          <w:szCs w:val="24"/>
        </w:rPr>
        <w:fldChar w:fldCharType="begin"/>
      </w:r>
      <w:r w:rsidR="003F0D33">
        <w:rPr>
          <w:rFonts w:ascii="Times New Roman" w:hAnsi="Times New Roman" w:cs="Times New Roman"/>
          <w:sz w:val="24"/>
          <w:szCs w:val="24"/>
        </w:rPr>
        <w:instrText xml:space="preserve"> REF _Ref124840713 \r \h </w:instrText>
      </w:r>
      <w:r w:rsidR="00851BF3">
        <w:rPr>
          <w:rFonts w:ascii="Times New Roman" w:hAnsi="Times New Roman" w:cs="Times New Roman"/>
          <w:sz w:val="24"/>
          <w:szCs w:val="24"/>
        </w:rPr>
        <w:instrText xml:space="preserve"> \* MERGEFORMAT </w:instrText>
      </w:r>
      <w:r w:rsidR="003F0D33">
        <w:rPr>
          <w:rFonts w:ascii="Times New Roman" w:hAnsi="Times New Roman" w:cs="Times New Roman"/>
          <w:sz w:val="24"/>
          <w:szCs w:val="24"/>
        </w:rPr>
      </w:r>
      <w:r w:rsidR="003F0D33">
        <w:rPr>
          <w:rFonts w:ascii="Times New Roman" w:hAnsi="Times New Roman" w:cs="Times New Roman"/>
          <w:sz w:val="24"/>
          <w:szCs w:val="24"/>
        </w:rPr>
        <w:fldChar w:fldCharType="separate"/>
      </w:r>
      <w:r w:rsidR="002E0DA2">
        <w:rPr>
          <w:rFonts w:ascii="Times New Roman" w:hAnsi="Times New Roman" w:cs="Times New Roman"/>
          <w:sz w:val="24"/>
          <w:szCs w:val="24"/>
        </w:rPr>
        <w:t>31.2</w:t>
      </w:r>
      <w:r w:rsidR="003F0D33">
        <w:rPr>
          <w:rFonts w:ascii="Times New Roman" w:hAnsi="Times New Roman" w:cs="Times New Roman"/>
          <w:sz w:val="24"/>
          <w:szCs w:val="24"/>
        </w:rPr>
        <w:fldChar w:fldCharType="end"/>
      </w:r>
      <w:r w:rsidR="00017F2C" w:rsidRPr="00D526A7">
        <w:rPr>
          <w:rFonts w:ascii="Times New Roman" w:hAnsi="Times New Roman" w:cs="Times New Roman"/>
          <w:sz w:val="24"/>
          <w:szCs w:val="24"/>
        </w:rPr>
        <w:t xml:space="preserve"> ir</w:t>
      </w:r>
      <w:r w:rsidR="00754FE1">
        <w:rPr>
          <w:rFonts w:ascii="Times New Roman" w:hAnsi="Times New Roman" w:cs="Times New Roman"/>
          <w:sz w:val="24"/>
          <w:szCs w:val="24"/>
        </w:rPr>
        <w:t xml:space="preserve"> </w:t>
      </w:r>
      <w:r w:rsidR="003F0D33">
        <w:rPr>
          <w:rFonts w:ascii="Times New Roman" w:hAnsi="Times New Roman" w:cs="Times New Roman"/>
          <w:sz w:val="24"/>
          <w:szCs w:val="24"/>
        </w:rPr>
        <w:fldChar w:fldCharType="begin"/>
      </w:r>
      <w:r w:rsidR="003F0D33">
        <w:rPr>
          <w:rFonts w:ascii="Times New Roman" w:hAnsi="Times New Roman" w:cs="Times New Roman"/>
          <w:sz w:val="24"/>
          <w:szCs w:val="24"/>
        </w:rPr>
        <w:instrText xml:space="preserve"> REF _Ref124840720 \r \h </w:instrText>
      </w:r>
      <w:r w:rsidR="00851BF3">
        <w:rPr>
          <w:rFonts w:ascii="Times New Roman" w:hAnsi="Times New Roman" w:cs="Times New Roman"/>
          <w:sz w:val="24"/>
          <w:szCs w:val="24"/>
        </w:rPr>
        <w:instrText xml:space="preserve"> \* MERGEFORMAT </w:instrText>
      </w:r>
      <w:r w:rsidR="003F0D33">
        <w:rPr>
          <w:rFonts w:ascii="Times New Roman" w:hAnsi="Times New Roman" w:cs="Times New Roman"/>
          <w:sz w:val="24"/>
          <w:szCs w:val="24"/>
        </w:rPr>
      </w:r>
      <w:r w:rsidR="003F0D33">
        <w:rPr>
          <w:rFonts w:ascii="Times New Roman" w:hAnsi="Times New Roman" w:cs="Times New Roman"/>
          <w:sz w:val="24"/>
          <w:szCs w:val="24"/>
        </w:rPr>
        <w:fldChar w:fldCharType="separate"/>
      </w:r>
      <w:r w:rsidR="002E0DA2">
        <w:rPr>
          <w:rFonts w:ascii="Times New Roman" w:hAnsi="Times New Roman" w:cs="Times New Roman"/>
          <w:sz w:val="24"/>
          <w:szCs w:val="24"/>
        </w:rPr>
        <w:t>31.3</w:t>
      </w:r>
      <w:r w:rsidR="003F0D33">
        <w:rPr>
          <w:rFonts w:ascii="Times New Roman" w:hAnsi="Times New Roman" w:cs="Times New Roman"/>
          <w:sz w:val="24"/>
          <w:szCs w:val="24"/>
        </w:rPr>
        <w:fldChar w:fldCharType="end"/>
      </w:r>
      <w:r w:rsidR="000C4934">
        <w:rPr>
          <w:rFonts w:ascii="Times New Roman" w:hAnsi="Times New Roman" w:cs="Times New Roman"/>
          <w:sz w:val="24"/>
          <w:szCs w:val="24"/>
        </w:rPr>
        <w:t> </w:t>
      </w:r>
      <w:r>
        <w:rPr>
          <w:rFonts w:ascii="Times New Roman" w:hAnsi="Times New Roman" w:cs="Times New Roman"/>
          <w:sz w:val="24"/>
          <w:szCs w:val="24"/>
        </w:rPr>
        <w:t>pa</w:t>
      </w:r>
      <w:r w:rsidRPr="00D526A7">
        <w:rPr>
          <w:rFonts w:ascii="Times New Roman" w:hAnsi="Times New Roman" w:cs="Times New Roman"/>
          <w:sz w:val="24"/>
          <w:szCs w:val="24"/>
        </w:rPr>
        <w:t>p</w:t>
      </w:r>
      <w:r>
        <w:rPr>
          <w:rFonts w:ascii="Times New Roman" w:hAnsi="Times New Roman" w:cs="Times New Roman"/>
          <w:sz w:val="24"/>
          <w:szCs w:val="24"/>
        </w:rPr>
        <w:t>unkčiuose</w:t>
      </w:r>
      <w:r w:rsidR="00017F2C" w:rsidRPr="00D526A7">
        <w:rPr>
          <w:rFonts w:ascii="Times New Roman" w:hAnsi="Times New Roman" w:cs="Times New Roman"/>
          <w:sz w:val="24"/>
          <w:szCs w:val="24"/>
        </w:rPr>
        <w:t xml:space="preserve">, įgyvendinimo. Dalykinėje projekto ataskaitoje turi būti pateikiama informacija apie Projekto planuotų uždavinių įgyvendinimą, </w:t>
      </w:r>
      <w:r w:rsidR="00801BEE" w:rsidRPr="00D526A7">
        <w:rPr>
          <w:rFonts w:ascii="Times New Roman" w:hAnsi="Times New Roman" w:cs="Times New Roman"/>
          <w:sz w:val="24"/>
          <w:szCs w:val="24"/>
        </w:rPr>
        <w:t>nurodom</w:t>
      </w:r>
      <w:r w:rsidR="00801BEE">
        <w:rPr>
          <w:rFonts w:ascii="Times New Roman" w:hAnsi="Times New Roman" w:cs="Times New Roman"/>
          <w:sz w:val="24"/>
          <w:szCs w:val="24"/>
        </w:rPr>
        <w:t>i</w:t>
      </w:r>
      <w:r w:rsidR="00801BEE" w:rsidRPr="00D526A7">
        <w:rPr>
          <w:rFonts w:ascii="Times New Roman" w:hAnsi="Times New Roman" w:cs="Times New Roman"/>
          <w:sz w:val="24"/>
          <w:szCs w:val="24"/>
        </w:rPr>
        <w:t xml:space="preserve"> </w:t>
      </w:r>
      <w:r w:rsidR="00801BEE">
        <w:rPr>
          <w:rFonts w:ascii="Times New Roman" w:hAnsi="Times New Roman" w:cs="Times New Roman"/>
          <w:sz w:val="24"/>
          <w:szCs w:val="24"/>
        </w:rPr>
        <w:t>sunkumai</w:t>
      </w:r>
      <w:r w:rsidR="00017F2C" w:rsidRPr="00D526A7">
        <w:rPr>
          <w:rFonts w:ascii="Times New Roman" w:hAnsi="Times New Roman" w:cs="Times New Roman"/>
          <w:sz w:val="24"/>
          <w:szCs w:val="24"/>
        </w:rPr>
        <w:t xml:space="preserve">, </w:t>
      </w:r>
      <w:r w:rsidR="00801BEE">
        <w:rPr>
          <w:rFonts w:ascii="Times New Roman" w:hAnsi="Times New Roman" w:cs="Times New Roman"/>
          <w:sz w:val="24"/>
          <w:szCs w:val="24"/>
        </w:rPr>
        <w:t>kilę įgyvendinant</w:t>
      </w:r>
      <w:r w:rsidR="00017F2C" w:rsidRPr="00D526A7">
        <w:rPr>
          <w:rFonts w:ascii="Times New Roman" w:hAnsi="Times New Roman" w:cs="Times New Roman"/>
          <w:sz w:val="24"/>
          <w:szCs w:val="24"/>
        </w:rPr>
        <w:t xml:space="preserve"> </w:t>
      </w:r>
      <w:r w:rsidR="00801BEE" w:rsidRPr="00D526A7">
        <w:rPr>
          <w:rFonts w:ascii="Times New Roman" w:hAnsi="Times New Roman" w:cs="Times New Roman"/>
          <w:sz w:val="24"/>
          <w:szCs w:val="24"/>
        </w:rPr>
        <w:t>Projekt</w:t>
      </w:r>
      <w:r w:rsidR="00801BEE">
        <w:rPr>
          <w:rFonts w:ascii="Times New Roman" w:hAnsi="Times New Roman" w:cs="Times New Roman"/>
          <w:sz w:val="24"/>
          <w:szCs w:val="24"/>
        </w:rPr>
        <w:t>ą</w:t>
      </w:r>
      <w:r w:rsidR="00017F2C" w:rsidRPr="00D526A7">
        <w:rPr>
          <w:rFonts w:ascii="Times New Roman" w:hAnsi="Times New Roman" w:cs="Times New Roman"/>
          <w:sz w:val="24"/>
          <w:szCs w:val="24"/>
        </w:rPr>
        <w:t xml:space="preserve">, įvertinama gautų rezultatų reikšmė ir nauda Projekto vykdytojui, aprašomas planuojamas gautų rezultatų panaudojimas ateityje, pateikiamos pagrindinės išvados. </w:t>
      </w:r>
      <w:r w:rsidR="00C42164" w:rsidRPr="3ABF2A33">
        <w:rPr>
          <w:rFonts w:ascii="Times New Roman" w:hAnsi="Times New Roman" w:cs="Times New Roman"/>
          <w:sz w:val="24"/>
          <w:szCs w:val="24"/>
        </w:rPr>
        <w:t xml:space="preserve">Dalykinės ataskaitos teikiamos per 15 dienų nuo Aprašo </w:t>
      </w:r>
      <w:r w:rsidR="00D86B8B" w:rsidRPr="11637F5D">
        <w:rPr>
          <w:rFonts w:ascii="Times New Roman" w:hAnsi="Times New Roman" w:cs="Times New Roman"/>
          <w:sz w:val="24"/>
          <w:szCs w:val="24"/>
        </w:rPr>
        <w:fldChar w:fldCharType="begin"/>
      </w:r>
      <w:r w:rsidR="00D86B8B" w:rsidRPr="11637F5D">
        <w:rPr>
          <w:rFonts w:ascii="Times New Roman" w:hAnsi="Times New Roman" w:cs="Times New Roman"/>
          <w:sz w:val="24"/>
          <w:szCs w:val="24"/>
        </w:rPr>
        <w:instrText xml:space="preserve"> REF _Ref124840713 \r \h </w:instrText>
      </w:r>
      <w:r w:rsidR="00851BF3">
        <w:rPr>
          <w:rFonts w:ascii="Times New Roman" w:hAnsi="Times New Roman" w:cs="Times New Roman"/>
          <w:sz w:val="24"/>
          <w:szCs w:val="24"/>
        </w:rPr>
        <w:instrText xml:space="preserve"> \* MERGEFORMAT </w:instrText>
      </w:r>
      <w:r w:rsidR="00D86B8B" w:rsidRPr="11637F5D">
        <w:rPr>
          <w:rFonts w:ascii="Times New Roman" w:hAnsi="Times New Roman" w:cs="Times New Roman"/>
          <w:sz w:val="24"/>
          <w:szCs w:val="24"/>
        </w:rPr>
      </w:r>
      <w:r w:rsidR="00D86B8B" w:rsidRPr="11637F5D">
        <w:rPr>
          <w:rFonts w:ascii="Times New Roman" w:hAnsi="Times New Roman" w:cs="Times New Roman"/>
          <w:sz w:val="24"/>
          <w:szCs w:val="24"/>
        </w:rPr>
        <w:fldChar w:fldCharType="separate"/>
      </w:r>
      <w:r w:rsidR="002E0DA2">
        <w:rPr>
          <w:rFonts w:ascii="Times New Roman" w:hAnsi="Times New Roman" w:cs="Times New Roman"/>
          <w:sz w:val="24"/>
          <w:szCs w:val="24"/>
        </w:rPr>
        <w:t>31.2</w:t>
      </w:r>
      <w:r w:rsidR="00D86B8B" w:rsidRPr="11637F5D">
        <w:rPr>
          <w:rFonts w:ascii="Times New Roman" w:hAnsi="Times New Roman" w:cs="Times New Roman"/>
          <w:sz w:val="24"/>
          <w:szCs w:val="24"/>
        </w:rPr>
        <w:fldChar w:fldCharType="end"/>
      </w:r>
      <w:r w:rsidR="00C42164" w:rsidRPr="3ABF2A33">
        <w:rPr>
          <w:rFonts w:ascii="Times New Roman" w:hAnsi="Times New Roman" w:cs="Times New Roman"/>
          <w:sz w:val="24"/>
          <w:szCs w:val="24"/>
        </w:rPr>
        <w:t xml:space="preserve"> ir </w:t>
      </w:r>
      <w:r w:rsidR="00D86B8B" w:rsidRPr="11637F5D">
        <w:rPr>
          <w:rFonts w:ascii="Times New Roman" w:hAnsi="Times New Roman" w:cs="Times New Roman"/>
          <w:sz w:val="24"/>
          <w:szCs w:val="24"/>
        </w:rPr>
        <w:fldChar w:fldCharType="begin"/>
      </w:r>
      <w:r w:rsidR="00D86B8B" w:rsidRPr="11637F5D">
        <w:rPr>
          <w:rFonts w:ascii="Times New Roman" w:hAnsi="Times New Roman" w:cs="Times New Roman"/>
          <w:sz w:val="24"/>
          <w:szCs w:val="24"/>
        </w:rPr>
        <w:instrText xml:space="preserve"> REF _Ref124840720 \r \h </w:instrText>
      </w:r>
      <w:r w:rsidR="00851BF3">
        <w:rPr>
          <w:rFonts w:ascii="Times New Roman" w:hAnsi="Times New Roman" w:cs="Times New Roman"/>
          <w:sz w:val="24"/>
          <w:szCs w:val="24"/>
        </w:rPr>
        <w:instrText xml:space="preserve"> \* MERGEFORMAT </w:instrText>
      </w:r>
      <w:r w:rsidR="00D86B8B" w:rsidRPr="11637F5D">
        <w:rPr>
          <w:rFonts w:ascii="Times New Roman" w:hAnsi="Times New Roman" w:cs="Times New Roman"/>
          <w:sz w:val="24"/>
          <w:szCs w:val="24"/>
        </w:rPr>
      </w:r>
      <w:r w:rsidR="00D86B8B" w:rsidRPr="11637F5D">
        <w:rPr>
          <w:rFonts w:ascii="Times New Roman" w:hAnsi="Times New Roman" w:cs="Times New Roman"/>
          <w:sz w:val="24"/>
          <w:szCs w:val="24"/>
        </w:rPr>
        <w:fldChar w:fldCharType="separate"/>
      </w:r>
      <w:r w:rsidR="002E0DA2">
        <w:rPr>
          <w:rFonts w:ascii="Times New Roman" w:hAnsi="Times New Roman" w:cs="Times New Roman"/>
          <w:sz w:val="24"/>
          <w:szCs w:val="24"/>
        </w:rPr>
        <w:t>31.3</w:t>
      </w:r>
      <w:r w:rsidR="00D86B8B" w:rsidRPr="11637F5D">
        <w:rPr>
          <w:rFonts w:ascii="Times New Roman" w:hAnsi="Times New Roman" w:cs="Times New Roman"/>
          <w:sz w:val="24"/>
          <w:szCs w:val="24"/>
        </w:rPr>
        <w:fldChar w:fldCharType="end"/>
      </w:r>
      <w:r w:rsidR="00C42164" w:rsidRPr="3ABF2A33">
        <w:rPr>
          <w:rFonts w:ascii="Times New Roman" w:hAnsi="Times New Roman" w:cs="Times New Roman"/>
          <w:sz w:val="24"/>
          <w:szCs w:val="24"/>
        </w:rPr>
        <w:t> punktuose nurodytų etapų pabaigos</w:t>
      </w:r>
      <w:r w:rsidR="00037AC8">
        <w:rPr>
          <w:rFonts w:ascii="Times New Roman" w:hAnsi="Times New Roman" w:cs="Times New Roman"/>
          <w:sz w:val="24"/>
          <w:szCs w:val="24"/>
        </w:rPr>
        <w:t>,</w:t>
      </w:r>
      <w:r w:rsidR="00037AC8" w:rsidRPr="3ABF2A33">
        <w:rPr>
          <w:rFonts w:ascii="Times New Roman" w:hAnsi="Times New Roman" w:cs="Times New Roman"/>
          <w:sz w:val="24"/>
          <w:szCs w:val="24"/>
        </w:rPr>
        <w:t xml:space="preserve"> bet ne vėliau negu iki einamųjų metų </w:t>
      </w:r>
      <w:r w:rsidR="008F5A3F" w:rsidRPr="3ABF2A33">
        <w:rPr>
          <w:rFonts w:ascii="Times New Roman" w:hAnsi="Times New Roman" w:cs="Times New Roman"/>
          <w:sz w:val="24"/>
          <w:szCs w:val="24"/>
        </w:rPr>
        <w:t xml:space="preserve">gruodžio </w:t>
      </w:r>
      <w:r w:rsidR="008F5A3F" w:rsidRPr="3ABF2A33">
        <w:rPr>
          <w:rFonts w:ascii="Times New Roman" w:hAnsi="Times New Roman" w:cs="Times New Roman"/>
          <w:sz w:val="24"/>
          <w:szCs w:val="24"/>
          <w:lang w:val="en-US"/>
        </w:rPr>
        <w:t xml:space="preserve">1 </w:t>
      </w:r>
      <w:proofErr w:type="spellStart"/>
      <w:r w:rsidR="008F5A3F" w:rsidRPr="3ABF2A33">
        <w:rPr>
          <w:rFonts w:ascii="Times New Roman" w:hAnsi="Times New Roman" w:cs="Times New Roman"/>
          <w:sz w:val="24"/>
          <w:szCs w:val="24"/>
          <w:lang w:val="en-US"/>
        </w:rPr>
        <w:t>d</w:t>
      </w:r>
      <w:r w:rsidR="006A1B16">
        <w:rPr>
          <w:rFonts w:ascii="Times New Roman" w:hAnsi="Times New Roman" w:cs="Times New Roman"/>
          <w:sz w:val="24"/>
          <w:szCs w:val="24"/>
          <w:lang w:val="en-US"/>
        </w:rPr>
        <w:t>ienos</w:t>
      </w:r>
      <w:proofErr w:type="spellEnd"/>
      <w:r w:rsidR="008F5A3F" w:rsidRPr="3ABF2A33">
        <w:rPr>
          <w:rFonts w:ascii="Times New Roman" w:hAnsi="Times New Roman" w:cs="Times New Roman"/>
          <w:sz w:val="24"/>
          <w:szCs w:val="24"/>
          <w:lang w:val="en-US"/>
        </w:rPr>
        <w:t xml:space="preserve">. </w:t>
      </w:r>
    </w:p>
    <w:p w14:paraId="53121199" w14:textId="4191E31E" w:rsidR="000800E7" w:rsidRPr="000800E7" w:rsidRDefault="00C973B4" w:rsidP="006001FB">
      <w:pPr>
        <w:pStyle w:val="ListParagraph"/>
        <w:numPr>
          <w:ilvl w:val="0"/>
          <w:numId w:val="1"/>
        </w:numPr>
        <w:tabs>
          <w:tab w:val="left" w:pos="180"/>
          <w:tab w:val="left" w:pos="990"/>
          <w:tab w:val="left" w:pos="1276"/>
        </w:tabs>
        <w:spacing w:line="240" w:lineRule="auto"/>
        <w:ind w:firstLine="562"/>
        <w:jc w:val="both"/>
        <w:rPr>
          <w:rFonts w:ascii="Times New Roman" w:eastAsia="Times New Roman" w:hAnsi="Times New Roman" w:cs="Times New Roman"/>
          <w:sz w:val="24"/>
          <w:szCs w:val="24"/>
          <w:lang w:eastAsia="lt-LT"/>
        </w:rPr>
      </w:pPr>
      <w:r w:rsidRPr="11637F5D">
        <w:rPr>
          <w:rFonts w:ascii="Times New Roman" w:hAnsi="Times New Roman" w:cs="Times New Roman"/>
          <w:sz w:val="24"/>
          <w:szCs w:val="24"/>
        </w:rPr>
        <w:t xml:space="preserve">Projekto </w:t>
      </w:r>
      <w:r w:rsidR="005B2950" w:rsidRPr="11637F5D">
        <w:rPr>
          <w:rFonts w:ascii="Times New Roman" w:hAnsi="Times New Roman" w:cs="Times New Roman"/>
          <w:sz w:val="24"/>
          <w:szCs w:val="24"/>
        </w:rPr>
        <w:t>ataskait</w:t>
      </w:r>
      <w:r w:rsidR="005B2950">
        <w:rPr>
          <w:rFonts w:ascii="Times New Roman" w:hAnsi="Times New Roman" w:cs="Times New Roman"/>
          <w:sz w:val="24"/>
          <w:szCs w:val="24"/>
        </w:rPr>
        <w:t>a</w:t>
      </w:r>
      <w:r w:rsidR="005B2950" w:rsidRPr="11637F5D">
        <w:rPr>
          <w:rFonts w:ascii="Times New Roman" w:hAnsi="Times New Roman" w:cs="Times New Roman"/>
          <w:sz w:val="24"/>
          <w:szCs w:val="24"/>
        </w:rPr>
        <w:t xml:space="preserve">s </w:t>
      </w:r>
      <w:r w:rsidRPr="11637F5D">
        <w:rPr>
          <w:rFonts w:ascii="Times New Roman" w:hAnsi="Times New Roman" w:cs="Times New Roman"/>
          <w:sz w:val="24"/>
          <w:szCs w:val="24"/>
        </w:rPr>
        <w:t xml:space="preserve">tvirtina </w:t>
      </w:r>
      <w:r w:rsidR="005B2950" w:rsidRPr="11637F5D">
        <w:rPr>
          <w:rFonts w:ascii="Times New Roman" w:hAnsi="Times New Roman" w:cs="Times New Roman"/>
          <w:sz w:val="24"/>
          <w:szCs w:val="24"/>
        </w:rPr>
        <w:t>Agentūr</w:t>
      </w:r>
      <w:r w:rsidR="005B2950">
        <w:rPr>
          <w:rFonts w:ascii="Times New Roman" w:hAnsi="Times New Roman" w:cs="Times New Roman"/>
          <w:sz w:val="24"/>
          <w:szCs w:val="24"/>
        </w:rPr>
        <w:t>a</w:t>
      </w:r>
      <w:r w:rsidR="0052321D" w:rsidRPr="11637F5D">
        <w:rPr>
          <w:rFonts w:ascii="Times New Roman" w:hAnsi="Times New Roman" w:cs="Times New Roman"/>
          <w:sz w:val="24"/>
          <w:szCs w:val="24"/>
        </w:rPr>
        <w:t>.</w:t>
      </w:r>
      <w:r w:rsidR="00657C27" w:rsidRPr="11637F5D">
        <w:rPr>
          <w:rFonts w:ascii="Times New Roman" w:hAnsi="Times New Roman" w:cs="Times New Roman"/>
          <w:sz w:val="24"/>
          <w:szCs w:val="24"/>
        </w:rPr>
        <w:t xml:space="preserve"> </w:t>
      </w:r>
      <w:r w:rsidR="007D05B7" w:rsidRPr="11637F5D">
        <w:rPr>
          <w:rFonts w:ascii="Times New Roman" w:hAnsi="Times New Roman" w:cs="Times New Roman"/>
          <w:sz w:val="24"/>
          <w:szCs w:val="24"/>
        </w:rPr>
        <w:t>Agentūrai p</w:t>
      </w:r>
      <w:r w:rsidR="00017F2C" w:rsidRPr="11637F5D">
        <w:rPr>
          <w:rFonts w:ascii="Times New Roman" w:hAnsi="Times New Roman" w:cs="Times New Roman"/>
          <w:sz w:val="24"/>
          <w:szCs w:val="24"/>
        </w:rPr>
        <w:t>atvirtinus finansinę ataskaitą ir dalykines ataskaitas laikoma, kad Projektas įgyvendintas tinkamai.</w:t>
      </w:r>
      <w:bookmarkStart w:id="65" w:name="_Ref157590719"/>
      <w:bookmarkStart w:id="66" w:name="_Ref133573275"/>
      <w:bookmarkStart w:id="67" w:name="_Ref133573742"/>
    </w:p>
    <w:p w14:paraId="4E86C000" w14:textId="11AB0BB2" w:rsidR="006F467E" w:rsidRPr="001D6ACD" w:rsidRDefault="006F467E" w:rsidP="006001FB">
      <w:pPr>
        <w:pStyle w:val="ListParagraph"/>
        <w:numPr>
          <w:ilvl w:val="0"/>
          <w:numId w:val="1"/>
        </w:numPr>
        <w:tabs>
          <w:tab w:val="left" w:pos="180"/>
          <w:tab w:val="left" w:pos="990"/>
          <w:tab w:val="left" w:pos="1276"/>
        </w:tabs>
        <w:spacing w:line="240" w:lineRule="auto"/>
        <w:ind w:firstLine="562"/>
        <w:jc w:val="both"/>
        <w:rPr>
          <w:rFonts w:ascii="Times New Roman" w:eastAsia="Times New Roman" w:hAnsi="Times New Roman" w:cs="Times New Roman"/>
          <w:sz w:val="24"/>
          <w:szCs w:val="24"/>
          <w:lang w:eastAsia="lt-LT"/>
        </w:rPr>
      </w:pPr>
      <w:bookmarkStart w:id="68" w:name="_Ref157712753"/>
      <w:r w:rsidRPr="11637F5D">
        <w:rPr>
          <w:rFonts w:ascii="Times New Roman" w:hAnsi="Times New Roman" w:cs="Times New Roman"/>
          <w:sz w:val="24"/>
          <w:szCs w:val="24"/>
        </w:rPr>
        <w:t xml:space="preserve">Agentūrai įvertinus, kad dalis </w:t>
      </w:r>
      <w:r w:rsidR="002F369E" w:rsidRPr="11637F5D">
        <w:rPr>
          <w:rFonts w:ascii="Times New Roman" w:hAnsi="Times New Roman" w:cs="Times New Roman"/>
          <w:sz w:val="24"/>
          <w:szCs w:val="24"/>
        </w:rPr>
        <w:t>ar v</w:t>
      </w:r>
      <w:r w:rsidR="0063723F" w:rsidRPr="11637F5D">
        <w:rPr>
          <w:rFonts w:ascii="Times New Roman" w:hAnsi="Times New Roman" w:cs="Times New Roman"/>
          <w:sz w:val="24"/>
          <w:szCs w:val="24"/>
        </w:rPr>
        <w:t xml:space="preserve">isos </w:t>
      </w:r>
      <w:r w:rsidRPr="11637F5D">
        <w:rPr>
          <w:rFonts w:ascii="Times New Roman" w:hAnsi="Times New Roman" w:cs="Times New Roman"/>
          <w:sz w:val="24"/>
          <w:szCs w:val="24"/>
        </w:rPr>
        <w:t>Projekto įgyvendinimo metu patirt</w:t>
      </w:r>
      <w:r w:rsidR="0063723F" w:rsidRPr="11637F5D">
        <w:rPr>
          <w:rFonts w:ascii="Times New Roman" w:hAnsi="Times New Roman" w:cs="Times New Roman"/>
          <w:sz w:val="24"/>
          <w:szCs w:val="24"/>
        </w:rPr>
        <w:t>os</w:t>
      </w:r>
      <w:r w:rsidRPr="11637F5D">
        <w:rPr>
          <w:rFonts w:ascii="Times New Roman" w:hAnsi="Times New Roman" w:cs="Times New Roman"/>
          <w:sz w:val="24"/>
          <w:szCs w:val="24"/>
        </w:rPr>
        <w:t xml:space="preserve"> išlaid</w:t>
      </w:r>
      <w:r w:rsidR="0063723F" w:rsidRPr="11637F5D">
        <w:rPr>
          <w:rFonts w:ascii="Times New Roman" w:hAnsi="Times New Roman" w:cs="Times New Roman"/>
          <w:sz w:val="24"/>
          <w:szCs w:val="24"/>
        </w:rPr>
        <w:t>os</w:t>
      </w:r>
      <w:r w:rsidRPr="11637F5D">
        <w:rPr>
          <w:rFonts w:ascii="Times New Roman" w:hAnsi="Times New Roman" w:cs="Times New Roman"/>
          <w:sz w:val="24"/>
          <w:szCs w:val="24"/>
        </w:rPr>
        <w:t xml:space="preserve"> yra netinkamos finansuoti, Agentūra </w:t>
      </w:r>
      <w:r w:rsidR="005B5DEE" w:rsidRPr="11637F5D">
        <w:rPr>
          <w:rFonts w:ascii="Times New Roman" w:hAnsi="Times New Roman" w:cs="Times New Roman"/>
          <w:sz w:val="24"/>
          <w:szCs w:val="24"/>
        </w:rPr>
        <w:t xml:space="preserve">teikia Ministerijai </w:t>
      </w:r>
      <w:r w:rsidR="00EC5F31">
        <w:rPr>
          <w:rFonts w:ascii="Times New Roman" w:hAnsi="Times New Roman" w:cs="Times New Roman"/>
          <w:sz w:val="24"/>
          <w:szCs w:val="24"/>
        </w:rPr>
        <w:t>pa</w:t>
      </w:r>
      <w:r w:rsidR="00FF2F2B" w:rsidRPr="11637F5D">
        <w:rPr>
          <w:rFonts w:ascii="Times New Roman" w:hAnsi="Times New Roman" w:cs="Times New Roman"/>
          <w:sz w:val="24"/>
          <w:szCs w:val="24"/>
        </w:rPr>
        <w:t xml:space="preserve">siūlymą dėl </w:t>
      </w:r>
      <w:r w:rsidRPr="11637F5D">
        <w:rPr>
          <w:rFonts w:ascii="Times New Roman" w:hAnsi="Times New Roman" w:cs="Times New Roman"/>
          <w:sz w:val="24"/>
          <w:szCs w:val="24"/>
        </w:rPr>
        <w:t>atitinkamos subsidijos sumos panaikinimo ir netinkamai panaudotų lėšų grąžinimo.</w:t>
      </w:r>
      <w:r w:rsidR="00FF2F2B" w:rsidRPr="11637F5D">
        <w:rPr>
          <w:rFonts w:ascii="Times New Roman" w:hAnsi="Times New Roman" w:cs="Times New Roman"/>
          <w:sz w:val="24"/>
          <w:szCs w:val="24"/>
        </w:rPr>
        <w:t xml:space="preserve"> </w:t>
      </w:r>
      <w:r w:rsidR="61480812" w:rsidRPr="11637F5D">
        <w:rPr>
          <w:rFonts w:ascii="Times New Roman" w:hAnsi="Times New Roman" w:cs="Times New Roman"/>
          <w:sz w:val="24"/>
          <w:szCs w:val="24"/>
        </w:rPr>
        <w:t>E</w:t>
      </w:r>
      <w:r w:rsidR="007B01B7" w:rsidRPr="11637F5D">
        <w:rPr>
          <w:rFonts w:ascii="Times New Roman" w:hAnsi="Times New Roman" w:cs="Times New Roman"/>
          <w:sz w:val="24"/>
          <w:szCs w:val="24"/>
        </w:rPr>
        <w:t>konomikos ir inovacijų</w:t>
      </w:r>
      <w:r w:rsidR="365A5F4D" w:rsidRPr="11637F5D">
        <w:rPr>
          <w:rFonts w:ascii="Times New Roman" w:hAnsi="Times New Roman" w:cs="Times New Roman"/>
          <w:sz w:val="24"/>
          <w:szCs w:val="24"/>
        </w:rPr>
        <w:t xml:space="preserve"> </w:t>
      </w:r>
      <w:r w:rsidR="007B01B7" w:rsidRPr="11637F5D">
        <w:rPr>
          <w:rFonts w:ascii="Times New Roman" w:hAnsi="Times New Roman" w:cs="Times New Roman"/>
          <w:sz w:val="24"/>
          <w:szCs w:val="24"/>
        </w:rPr>
        <w:t xml:space="preserve">ministras priima </w:t>
      </w:r>
      <w:r w:rsidR="007B01B7" w:rsidRPr="11637F5D">
        <w:rPr>
          <w:rFonts w:ascii="Times New Roman" w:hAnsi="Times New Roman" w:cs="Times New Roman"/>
          <w:sz w:val="24"/>
          <w:szCs w:val="24"/>
        </w:rPr>
        <w:lastRenderedPageBreak/>
        <w:t>sprendimą dėl skirtos subsidijos ar jos dalies panaikinimo ir išmokėtų lėšų susigrąžinimo</w:t>
      </w:r>
      <w:r w:rsidR="009C30B0" w:rsidRPr="11637F5D">
        <w:rPr>
          <w:rFonts w:ascii="Times New Roman" w:hAnsi="Times New Roman" w:cs="Times New Roman"/>
          <w:sz w:val="24"/>
          <w:szCs w:val="24"/>
        </w:rPr>
        <w:t xml:space="preserve">. </w:t>
      </w:r>
      <w:r w:rsidR="009C30B0" w:rsidRPr="11637F5D">
        <w:rPr>
          <w:rFonts w:ascii="Times New Roman" w:hAnsi="Times New Roman" w:cs="Times New Roman"/>
          <w:sz w:val="24"/>
          <w:szCs w:val="24"/>
          <w:lang w:eastAsia="lt-LT"/>
        </w:rPr>
        <w:t xml:space="preserve">Sprendimas </w:t>
      </w:r>
      <w:r w:rsidR="00EC5F31">
        <w:rPr>
          <w:rFonts w:ascii="Times New Roman" w:hAnsi="Times New Roman" w:cs="Times New Roman"/>
          <w:sz w:val="24"/>
          <w:szCs w:val="24"/>
          <w:lang w:eastAsia="lt-LT"/>
        </w:rPr>
        <w:t xml:space="preserve">dėl </w:t>
      </w:r>
      <w:r w:rsidR="00A37B70" w:rsidRPr="11637F5D">
        <w:rPr>
          <w:rFonts w:ascii="Times New Roman" w:hAnsi="Times New Roman" w:cs="Times New Roman"/>
          <w:sz w:val="24"/>
          <w:szCs w:val="24"/>
          <w:lang w:eastAsia="lt-LT"/>
        </w:rPr>
        <w:t>išmokėtų lėšų grąžinimo</w:t>
      </w:r>
      <w:r w:rsidR="009C30B0" w:rsidRPr="11637F5D">
        <w:rPr>
          <w:rFonts w:ascii="Times New Roman" w:hAnsi="Times New Roman" w:cs="Times New Roman"/>
          <w:sz w:val="24"/>
          <w:szCs w:val="24"/>
          <w:lang w:eastAsia="lt-LT"/>
        </w:rPr>
        <w:t xml:space="preserve"> įforminamas </w:t>
      </w:r>
      <w:r w:rsidR="009C30B0" w:rsidRPr="000A64AA">
        <w:rPr>
          <w:rFonts w:ascii="Times New Roman" w:hAnsi="Times New Roman" w:cs="Times New Roman"/>
          <w:sz w:val="24"/>
          <w:szCs w:val="24"/>
          <w:lang w:eastAsia="lt-LT"/>
        </w:rPr>
        <w:t>ekonomikos ir inovacijų</w:t>
      </w:r>
      <w:r w:rsidR="06ED3EBB" w:rsidRPr="000A64AA">
        <w:rPr>
          <w:rFonts w:ascii="Times New Roman" w:hAnsi="Times New Roman" w:cs="Times New Roman"/>
          <w:sz w:val="24"/>
          <w:szCs w:val="24"/>
          <w:lang w:eastAsia="lt-LT"/>
        </w:rPr>
        <w:t xml:space="preserve"> </w:t>
      </w:r>
      <w:r w:rsidR="009C30B0" w:rsidRPr="000A64AA">
        <w:rPr>
          <w:rFonts w:ascii="Times New Roman" w:hAnsi="Times New Roman" w:cs="Times New Roman"/>
          <w:sz w:val="24"/>
          <w:szCs w:val="24"/>
          <w:lang w:eastAsia="lt-LT"/>
        </w:rPr>
        <w:t>ministro</w:t>
      </w:r>
      <w:r w:rsidR="009C30B0" w:rsidRPr="11637F5D">
        <w:rPr>
          <w:rFonts w:ascii="Times New Roman" w:hAnsi="Times New Roman" w:cs="Times New Roman"/>
          <w:sz w:val="24"/>
          <w:szCs w:val="24"/>
          <w:lang w:eastAsia="lt-LT"/>
        </w:rPr>
        <w:t xml:space="preserve"> įsakymu</w:t>
      </w:r>
      <w:r w:rsidR="00B33501" w:rsidRPr="11637F5D">
        <w:rPr>
          <w:rFonts w:ascii="Times New Roman" w:hAnsi="Times New Roman" w:cs="Times New Roman"/>
          <w:sz w:val="24"/>
          <w:szCs w:val="24"/>
          <w:lang w:eastAsia="lt-LT"/>
        </w:rPr>
        <w:t xml:space="preserve"> ir</w:t>
      </w:r>
      <w:r w:rsidR="007B01B7" w:rsidRPr="11637F5D">
        <w:rPr>
          <w:rFonts w:ascii="Times New Roman" w:hAnsi="Times New Roman" w:cs="Times New Roman"/>
          <w:sz w:val="24"/>
          <w:szCs w:val="24"/>
        </w:rPr>
        <w:t xml:space="preserve"> ne vėliau kaip per 4 dienas nuo sprendimo priėmimo dienos elektroniniu paštu pateikiama</w:t>
      </w:r>
      <w:r w:rsidR="00B33501" w:rsidRPr="11637F5D">
        <w:rPr>
          <w:rFonts w:ascii="Times New Roman" w:hAnsi="Times New Roman" w:cs="Times New Roman"/>
          <w:sz w:val="24"/>
          <w:szCs w:val="24"/>
        </w:rPr>
        <w:t xml:space="preserve">s </w:t>
      </w:r>
      <w:r w:rsidR="007B01B7" w:rsidRPr="000A64AA">
        <w:rPr>
          <w:rFonts w:ascii="Times New Roman" w:hAnsi="Times New Roman" w:cs="Times New Roman"/>
          <w:sz w:val="24"/>
          <w:szCs w:val="24"/>
        </w:rPr>
        <w:t>Agentūrai</w:t>
      </w:r>
      <w:r w:rsidR="007B01B7" w:rsidRPr="11637F5D">
        <w:rPr>
          <w:rFonts w:ascii="Times New Roman" w:hAnsi="Times New Roman" w:cs="Times New Roman"/>
          <w:sz w:val="24"/>
          <w:szCs w:val="24"/>
        </w:rPr>
        <w:t>.</w:t>
      </w:r>
      <w:bookmarkEnd w:id="65"/>
      <w:bookmarkEnd w:id="68"/>
    </w:p>
    <w:p w14:paraId="7932866A" w14:textId="330955FD" w:rsidR="005D0356" w:rsidRPr="00053988" w:rsidRDefault="008110F1" w:rsidP="006001FB">
      <w:pPr>
        <w:pStyle w:val="ListParagraph"/>
        <w:numPr>
          <w:ilvl w:val="0"/>
          <w:numId w:val="1"/>
        </w:numPr>
        <w:tabs>
          <w:tab w:val="left" w:pos="180"/>
          <w:tab w:val="left" w:pos="990"/>
          <w:tab w:val="left" w:pos="1276"/>
        </w:tabs>
        <w:spacing w:line="240" w:lineRule="auto"/>
        <w:ind w:firstLine="562"/>
        <w:jc w:val="both"/>
        <w:rPr>
          <w:rFonts w:ascii="Times New Roman" w:eastAsia="Times New Roman" w:hAnsi="Times New Roman" w:cs="Times New Roman"/>
          <w:sz w:val="24"/>
          <w:szCs w:val="24"/>
          <w:lang w:eastAsia="lt-LT"/>
        </w:rPr>
      </w:pPr>
      <w:r w:rsidRPr="11637F5D">
        <w:rPr>
          <w:rFonts w:ascii="Times New Roman" w:hAnsi="Times New Roman" w:cs="Times New Roman"/>
          <w:sz w:val="24"/>
          <w:szCs w:val="24"/>
        </w:rPr>
        <w:t xml:space="preserve"> </w:t>
      </w:r>
      <w:bookmarkStart w:id="69" w:name="_Ref155778051"/>
      <w:r w:rsidR="00253FB2" w:rsidRPr="11637F5D">
        <w:rPr>
          <w:rFonts w:ascii="Times New Roman" w:hAnsi="Times New Roman" w:cs="Times New Roman"/>
          <w:sz w:val="24"/>
          <w:szCs w:val="24"/>
        </w:rPr>
        <w:t xml:space="preserve">Agentūra </w:t>
      </w:r>
      <w:r w:rsidR="00E803D2" w:rsidRPr="11637F5D">
        <w:rPr>
          <w:rFonts w:ascii="Times New Roman" w:hAnsi="Times New Roman" w:cs="Times New Roman"/>
          <w:sz w:val="24"/>
          <w:szCs w:val="24"/>
        </w:rPr>
        <w:t>f</w:t>
      </w:r>
      <w:r w:rsidR="00017F2C" w:rsidRPr="11637F5D">
        <w:rPr>
          <w:rFonts w:ascii="Times New Roman" w:hAnsi="Times New Roman" w:cs="Times New Roman"/>
          <w:sz w:val="24"/>
          <w:szCs w:val="24"/>
        </w:rPr>
        <w:t xml:space="preserve">inansavimo sutartyje </w:t>
      </w:r>
      <w:r w:rsidR="00130EDE">
        <w:rPr>
          <w:rFonts w:ascii="Times New Roman" w:hAnsi="Times New Roman" w:cs="Times New Roman"/>
          <w:sz w:val="24"/>
          <w:szCs w:val="24"/>
        </w:rPr>
        <w:t>apibrėžtais</w:t>
      </w:r>
      <w:r w:rsidR="00130EDE" w:rsidRPr="11637F5D">
        <w:rPr>
          <w:rFonts w:ascii="Times New Roman" w:hAnsi="Times New Roman" w:cs="Times New Roman"/>
          <w:sz w:val="24"/>
          <w:szCs w:val="24"/>
        </w:rPr>
        <w:t xml:space="preserve"> </w:t>
      </w:r>
      <w:r w:rsidR="00017F2C" w:rsidRPr="11637F5D">
        <w:rPr>
          <w:rFonts w:ascii="Times New Roman" w:hAnsi="Times New Roman" w:cs="Times New Roman"/>
          <w:sz w:val="24"/>
          <w:szCs w:val="24"/>
        </w:rPr>
        <w:t xml:space="preserve">atvejais ir tvarka </w:t>
      </w:r>
      <w:r w:rsidRPr="11637F5D">
        <w:rPr>
          <w:rFonts w:ascii="Times New Roman" w:hAnsi="Times New Roman" w:cs="Times New Roman"/>
          <w:sz w:val="24"/>
          <w:szCs w:val="24"/>
        </w:rPr>
        <w:t>gali inicijuoti</w:t>
      </w:r>
      <w:r w:rsidR="00017F2C" w:rsidRPr="11637F5D">
        <w:rPr>
          <w:rFonts w:ascii="Times New Roman" w:hAnsi="Times New Roman" w:cs="Times New Roman"/>
          <w:sz w:val="24"/>
          <w:szCs w:val="24"/>
        </w:rPr>
        <w:t xml:space="preserve"> finansavimo sutart</w:t>
      </w:r>
      <w:r w:rsidR="0094283C" w:rsidRPr="11637F5D">
        <w:rPr>
          <w:rFonts w:ascii="Times New Roman" w:hAnsi="Times New Roman" w:cs="Times New Roman"/>
          <w:sz w:val="24"/>
          <w:szCs w:val="24"/>
        </w:rPr>
        <w:t>ies nutraukimą</w:t>
      </w:r>
      <w:r w:rsidR="00FC035C" w:rsidRPr="11637F5D">
        <w:rPr>
          <w:rFonts w:ascii="Times New Roman" w:hAnsi="Times New Roman" w:cs="Times New Roman"/>
          <w:sz w:val="24"/>
          <w:szCs w:val="24"/>
        </w:rPr>
        <w:t>.</w:t>
      </w:r>
      <w:r w:rsidR="00017F2C" w:rsidRPr="11637F5D">
        <w:rPr>
          <w:rFonts w:ascii="Times New Roman" w:hAnsi="Times New Roman" w:cs="Times New Roman"/>
          <w:sz w:val="24"/>
          <w:szCs w:val="24"/>
        </w:rPr>
        <w:t xml:space="preserve"> Agentūra apie tokį poreikį informuoja </w:t>
      </w:r>
      <w:r w:rsidR="00017F2C" w:rsidRPr="000A64AA">
        <w:rPr>
          <w:rFonts w:ascii="Times New Roman" w:hAnsi="Times New Roman" w:cs="Times New Roman"/>
          <w:sz w:val="24"/>
          <w:szCs w:val="24"/>
        </w:rPr>
        <w:t>Ministeriją</w:t>
      </w:r>
      <w:r w:rsidR="00017F2C" w:rsidRPr="11637F5D">
        <w:rPr>
          <w:rFonts w:ascii="Times New Roman" w:hAnsi="Times New Roman" w:cs="Times New Roman"/>
          <w:sz w:val="24"/>
          <w:szCs w:val="24"/>
        </w:rPr>
        <w:t xml:space="preserve">. </w:t>
      </w:r>
      <w:r w:rsidR="37886366" w:rsidRPr="11637F5D">
        <w:rPr>
          <w:rFonts w:ascii="Times New Roman" w:hAnsi="Times New Roman" w:cs="Times New Roman"/>
          <w:sz w:val="24"/>
          <w:szCs w:val="24"/>
        </w:rPr>
        <w:t>E</w:t>
      </w:r>
      <w:r w:rsidR="00017F2C" w:rsidRPr="11637F5D">
        <w:rPr>
          <w:rFonts w:ascii="Times New Roman" w:hAnsi="Times New Roman" w:cs="Times New Roman"/>
          <w:sz w:val="24"/>
          <w:szCs w:val="24"/>
        </w:rPr>
        <w:t>konomikos ir inovacijų ministras priima sprendimą dėl skirtos subsidijos panaikinimo ir išmokėtų lėšų susigrąžinimo</w:t>
      </w:r>
      <w:bookmarkEnd w:id="66"/>
      <w:bookmarkEnd w:id="67"/>
      <w:bookmarkEnd w:id="69"/>
      <w:r w:rsidR="00517EB2" w:rsidRPr="11637F5D">
        <w:rPr>
          <w:rFonts w:ascii="Times New Roman" w:hAnsi="Times New Roman" w:cs="Times New Roman"/>
          <w:sz w:val="24"/>
          <w:szCs w:val="24"/>
        </w:rPr>
        <w:t>.</w:t>
      </w:r>
      <w:r w:rsidR="00B5540A" w:rsidRPr="11637F5D">
        <w:rPr>
          <w:rFonts w:ascii="Times New Roman" w:hAnsi="Times New Roman" w:cs="Times New Roman"/>
          <w:sz w:val="24"/>
          <w:szCs w:val="24"/>
        </w:rPr>
        <w:t xml:space="preserve"> </w:t>
      </w:r>
      <w:r w:rsidR="00517EB2" w:rsidRPr="11637F5D">
        <w:rPr>
          <w:rFonts w:ascii="Times New Roman" w:hAnsi="Times New Roman" w:cs="Times New Roman"/>
          <w:sz w:val="24"/>
          <w:szCs w:val="24"/>
          <w:lang w:eastAsia="lt-LT"/>
        </w:rPr>
        <w:t xml:space="preserve">Sprendimas </w:t>
      </w:r>
      <w:r w:rsidR="00FD4A4D" w:rsidRPr="11637F5D">
        <w:rPr>
          <w:rFonts w:ascii="Times New Roman" w:hAnsi="Times New Roman" w:cs="Times New Roman"/>
          <w:sz w:val="24"/>
          <w:szCs w:val="24"/>
          <w:lang w:eastAsia="lt-LT"/>
        </w:rPr>
        <w:t>subsidijos panaikinimo</w:t>
      </w:r>
      <w:r w:rsidR="00517EB2" w:rsidRPr="11637F5D">
        <w:rPr>
          <w:rFonts w:ascii="Times New Roman" w:hAnsi="Times New Roman" w:cs="Times New Roman"/>
          <w:sz w:val="24"/>
          <w:szCs w:val="24"/>
          <w:lang w:eastAsia="lt-LT"/>
        </w:rPr>
        <w:t xml:space="preserve"> įforminamas ekonomikos ir inovacijų ministro įsakymu ir</w:t>
      </w:r>
      <w:r w:rsidR="00517EB2" w:rsidRPr="11637F5D">
        <w:rPr>
          <w:rFonts w:ascii="Times New Roman" w:hAnsi="Times New Roman" w:cs="Times New Roman"/>
          <w:sz w:val="24"/>
          <w:szCs w:val="24"/>
        </w:rPr>
        <w:t xml:space="preserve"> ne vėliau kaip per 4 dienas nuo sprendimo priėmimo dienos elektroniniu paštu pateikiamas Agentūrai.</w:t>
      </w:r>
    </w:p>
    <w:p w14:paraId="11CAEDBA" w14:textId="2E5E173D" w:rsidR="005D0356" w:rsidRPr="00D85DAC" w:rsidRDefault="005D0356" w:rsidP="006001FB">
      <w:pPr>
        <w:pStyle w:val="ListParagraph"/>
        <w:numPr>
          <w:ilvl w:val="0"/>
          <w:numId w:val="1"/>
        </w:numPr>
        <w:tabs>
          <w:tab w:val="left" w:pos="180"/>
          <w:tab w:val="left" w:pos="990"/>
          <w:tab w:val="left" w:pos="1276"/>
        </w:tabs>
        <w:spacing w:line="240" w:lineRule="auto"/>
        <w:ind w:firstLine="562"/>
        <w:jc w:val="both"/>
        <w:rPr>
          <w:rFonts w:ascii="Times New Roman" w:eastAsia="Times New Roman" w:hAnsi="Times New Roman" w:cs="Times New Roman"/>
          <w:sz w:val="24"/>
          <w:szCs w:val="24"/>
          <w:lang w:eastAsia="lt-LT"/>
        </w:rPr>
      </w:pPr>
      <w:r w:rsidRPr="00D526A7">
        <w:rPr>
          <w:rFonts w:ascii="Times New Roman" w:hAnsi="Times New Roman" w:cs="Times New Roman"/>
          <w:sz w:val="24"/>
          <w:szCs w:val="24"/>
          <w:lang w:eastAsia="lt-LT"/>
        </w:rPr>
        <w:t xml:space="preserve">Agentūra </w:t>
      </w:r>
      <w:r w:rsidR="00C83D4A">
        <w:rPr>
          <w:rFonts w:ascii="Times New Roman" w:hAnsi="Times New Roman" w:cs="Times New Roman"/>
          <w:sz w:val="24"/>
          <w:szCs w:val="24"/>
          <w:lang w:eastAsia="lt-LT"/>
        </w:rPr>
        <w:t xml:space="preserve">apie </w:t>
      </w:r>
      <w:r w:rsidR="00E923FC" w:rsidRPr="00D526A7">
        <w:rPr>
          <w:rFonts w:ascii="Times New Roman" w:hAnsi="Times New Roman" w:cs="Times New Roman"/>
          <w:sz w:val="24"/>
          <w:szCs w:val="24"/>
          <w:lang w:eastAsia="lt-LT"/>
        </w:rPr>
        <w:t xml:space="preserve">Aprašo </w:t>
      </w:r>
      <w:r w:rsidR="000800E7">
        <w:rPr>
          <w:rFonts w:ascii="Times New Roman" w:hAnsi="Times New Roman" w:cs="Times New Roman"/>
          <w:sz w:val="24"/>
          <w:szCs w:val="24"/>
          <w:lang w:eastAsia="lt-LT"/>
        </w:rPr>
        <w:fldChar w:fldCharType="begin"/>
      </w:r>
      <w:r w:rsidR="000800E7">
        <w:rPr>
          <w:rFonts w:ascii="Times New Roman" w:hAnsi="Times New Roman" w:cs="Times New Roman"/>
          <w:sz w:val="24"/>
          <w:szCs w:val="24"/>
          <w:lang w:eastAsia="lt-LT"/>
        </w:rPr>
        <w:instrText xml:space="preserve"> REF _Ref157712753 \r \h </w:instrText>
      </w:r>
      <w:r w:rsidR="00851BF3">
        <w:rPr>
          <w:rFonts w:ascii="Times New Roman" w:hAnsi="Times New Roman" w:cs="Times New Roman"/>
          <w:sz w:val="24"/>
          <w:szCs w:val="24"/>
          <w:lang w:eastAsia="lt-LT"/>
        </w:rPr>
        <w:instrText xml:space="preserve"> \* MERGEFORMAT </w:instrText>
      </w:r>
      <w:r w:rsidR="000800E7">
        <w:rPr>
          <w:rFonts w:ascii="Times New Roman" w:hAnsi="Times New Roman" w:cs="Times New Roman"/>
          <w:sz w:val="24"/>
          <w:szCs w:val="24"/>
          <w:lang w:eastAsia="lt-LT"/>
        </w:rPr>
      </w:r>
      <w:r w:rsidR="000800E7">
        <w:rPr>
          <w:rFonts w:ascii="Times New Roman" w:hAnsi="Times New Roman" w:cs="Times New Roman"/>
          <w:sz w:val="24"/>
          <w:szCs w:val="24"/>
          <w:lang w:eastAsia="lt-LT"/>
        </w:rPr>
        <w:fldChar w:fldCharType="separate"/>
      </w:r>
      <w:r w:rsidR="002E0DA2">
        <w:rPr>
          <w:rFonts w:ascii="Times New Roman" w:hAnsi="Times New Roman" w:cs="Times New Roman"/>
          <w:sz w:val="24"/>
          <w:szCs w:val="24"/>
          <w:lang w:eastAsia="lt-LT"/>
        </w:rPr>
        <w:t>66</w:t>
      </w:r>
      <w:r w:rsidR="000800E7">
        <w:rPr>
          <w:rFonts w:ascii="Times New Roman" w:hAnsi="Times New Roman" w:cs="Times New Roman"/>
          <w:sz w:val="24"/>
          <w:szCs w:val="24"/>
          <w:lang w:eastAsia="lt-LT"/>
        </w:rPr>
        <w:fldChar w:fldCharType="end"/>
      </w:r>
      <w:r w:rsidR="00334C6C">
        <w:rPr>
          <w:rFonts w:ascii="Times New Roman" w:hAnsi="Times New Roman" w:cs="Times New Roman"/>
          <w:sz w:val="24"/>
          <w:szCs w:val="24"/>
          <w:lang w:eastAsia="lt-LT"/>
        </w:rPr>
        <w:t>–</w:t>
      </w:r>
      <w:r w:rsidR="000800E7">
        <w:rPr>
          <w:rFonts w:ascii="Times New Roman" w:hAnsi="Times New Roman" w:cs="Times New Roman"/>
          <w:sz w:val="24"/>
          <w:szCs w:val="24"/>
          <w:lang w:eastAsia="lt-LT"/>
        </w:rPr>
        <w:fldChar w:fldCharType="begin"/>
      </w:r>
      <w:r w:rsidR="000800E7">
        <w:rPr>
          <w:rFonts w:ascii="Times New Roman" w:hAnsi="Times New Roman" w:cs="Times New Roman"/>
          <w:sz w:val="24"/>
          <w:szCs w:val="24"/>
          <w:lang w:eastAsia="lt-LT"/>
        </w:rPr>
        <w:instrText xml:space="preserve"> REF _Ref155778051 \r \h </w:instrText>
      </w:r>
      <w:r w:rsidR="00851BF3">
        <w:rPr>
          <w:rFonts w:ascii="Times New Roman" w:hAnsi="Times New Roman" w:cs="Times New Roman"/>
          <w:sz w:val="24"/>
          <w:szCs w:val="24"/>
          <w:lang w:eastAsia="lt-LT"/>
        </w:rPr>
        <w:instrText xml:space="preserve"> \* MERGEFORMAT </w:instrText>
      </w:r>
      <w:r w:rsidR="000800E7">
        <w:rPr>
          <w:rFonts w:ascii="Times New Roman" w:hAnsi="Times New Roman" w:cs="Times New Roman"/>
          <w:sz w:val="24"/>
          <w:szCs w:val="24"/>
          <w:lang w:eastAsia="lt-LT"/>
        </w:rPr>
      </w:r>
      <w:r w:rsidR="000800E7">
        <w:rPr>
          <w:rFonts w:ascii="Times New Roman" w:hAnsi="Times New Roman" w:cs="Times New Roman"/>
          <w:sz w:val="24"/>
          <w:szCs w:val="24"/>
          <w:lang w:eastAsia="lt-LT"/>
        </w:rPr>
        <w:fldChar w:fldCharType="separate"/>
      </w:r>
      <w:r w:rsidR="002E0DA2">
        <w:rPr>
          <w:rFonts w:ascii="Times New Roman" w:hAnsi="Times New Roman" w:cs="Times New Roman"/>
          <w:sz w:val="24"/>
          <w:szCs w:val="24"/>
          <w:lang w:eastAsia="lt-LT"/>
        </w:rPr>
        <w:t>67</w:t>
      </w:r>
      <w:r w:rsidR="000800E7">
        <w:rPr>
          <w:rFonts w:ascii="Times New Roman" w:hAnsi="Times New Roman" w:cs="Times New Roman"/>
          <w:sz w:val="24"/>
          <w:szCs w:val="24"/>
          <w:lang w:eastAsia="lt-LT"/>
        </w:rPr>
        <w:fldChar w:fldCharType="end"/>
      </w:r>
      <w:r w:rsidR="000800E7">
        <w:rPr>
          <w:rFonts w:ascii="Times New Roman" w:hAnsi="Times New Roman" w:cs="Times New Roman"/>
          <w:sz w:val="24"/>
          <w:szCs w:val="24"/>
          <w:lang w:eastAsia="lt-LT"/>
        </w:rPr>
        <w:t xml:space="preserve"> </w:t>
      </w:r>
      <w:r w:rsidR="00E923FC" w:rsidRPr="00D526A7">
        <w:rPr>
          <w:rFonts w:ascii="Times New Roman" w:hAnsi="Times New Roman" w:cs="Times New Roman"/>
          <w:sz w:val="24"/>
          <w:szCs w:val="24"/>
          <w:lang w:eastAsia="lt-LT"/>
        </w:rPr>
        <w:t>punkt</w:t>
      </w:r>
      <w:r w:rsidR="00BF3F5C">
        <w:rPr>
          <w:rFonts w:ascii="Times New Roman" w:hAnsi="Times New Roman" w:cs="Times New Roman"/>
          <w:sz w:val="24"/>
          <w:szCs w:val="24"/>
          <w:lang w:eastAsia="lt-LT"/>
        </w:rPr>
        <w:t>uose</w:t>
      </w:r>
      <w:r w:rsidR="00E923FC" w:rsidRPr="00D526A7">
        <w:rPr>
          <w:rFonts w:ascii="Times New Roman" w:hAnsi="Times New Roman" w:cs="Times New Roman"/>
          <w:sz w:val="24"/>
          <w:szCs w:val="24"/>
          <w:lang w:eastAsia="lt-LT"/>
        </w:rPr>
        <w:t xml:space="preserve"> nurod</w:t>
      </w:r>
      <w:r w:rsidR="001301D4">
        <w:rPr>
          <w:rFonts w:ascii="Times New Roman" w:hAnsi="Times New Roman" w:cs="Times New Roman"/>
          <w:sz w:val="24"/>
          <w:szCs w:val="24"/>
          <w:lang w:eastAsia="lt-LT"/>
        </w:rPr>
        <w:t>yt</w:t>
      </w:r>
      <w:r w:rsidR="00B0144E">
        <w:rPr>
          <w:rFonts w:ascii="Times New Roman" w:hAnsi="Times New Roman" w:cs="Times New Roman"/>
          <w:sz w:val="24"/>
          <w:szCs w:val="24"/>
          <w:lang w:eastAsia="lt-LT"/>
        </w:rPr>
        <w:t>ų sprendimų priėmimą</w:t>
      </w:r>
      <w:r w:rsidR="00EF11C1">
        <w:rPr>
          <w:rFonts w:ascii="Times New Roman" w:hAnsi="Times New Roman" w:cs="Times New Roman"/>
          <w:sz w:val="24"/>
          <w:szCs w:val="24"/>
          <w:lang w:eastAsia="lt-LT"/>
        </w:rPr>
        <w:t xml:space="preserve"> informuoja</w:t>
      </w:r>
      <w:r w:rsidR="00B9671A">
        <w:rPr>
          <w:rFonts w:ascii="Times New Roman" w:hAnsi="Times New Roman" w:cs="Times New Roman"/>
          <w:sz w:val="24"/>
          <w:szCs w:val="24"/>
          <w:lang w:eastAsia="lt-LT"/>
        </w:rPr>
        <w:t xml:space="preserve"> Projekto </w:t>
      </w:r>
      <w:r w:rsidR="00407890">
        <w:rPr>
          <w:rFonts w:ascii="Times New Roman" w:hAnsi="Times New Roman" w:cs="Times New Roman"/>
          <w:sz w:val="24"/>
          <w:szCs w:val="24"/>
          <w:lang w:eastAsia="lt-LT"/>
        </w:rPr>
        <w:t>vykdytoją</w:t>
      </w:r>
      <w:r w:rsidR="00E923FC" w:rsidRPr="00D526A7">
        <w:rPr>
          <w:rFonts w:ascii="Times New Roman" w:hAnsi="Times New Roman" w:cs="Times New Roman"/>
          <w:sz w:val="24"/>
          <w:szCs w:val="24"/>
          <w:lang w:eastAsia="lt-LT"/>
        </w:rPr>
        <w:t xml:space="preserve"> </w:t>
      </w:r>
      <w:r w:rsidRPr="00D526A7">
        <w:rPr>
          <w:rFonts w:ascii="Times New Roman" w:hAnsi="Times New Roman" w:cs="Times New Roman"/>
          <w:sz w:val="24"/>
          <w:szCs w:val="24"/>
          <w:lang w:eastAsia="lt-LT"/>
        </w:rPr>
        <w:t xml:space="preserve">Viešojo administravimo įstatymo </w:t>
      </w:r>
      <w:r w:rsidRPr="00E04318">
        <w:rPr>
          <w:rFonts w:ascii="Times New Roman" w:hAnsi="Times New Roman" w:cs="Times New Roman"/>
          <w:sz w:val="24"/>
          <w:szCs w:val="24"/>
          <w:lang w:eastAsia="lt-LT"/>
        </w:rPr>
        <w:t xml:space="preserve">13 </w:t>
      </w:r>
      <w:r w:rsidRPr="00D526A7">
        <w:rPr>
          <w:rFonts w:ascii="Times New Roman" w:hAnsi="Times New Roman" w:cs="Times New Roman"/>
          <w:sz w:val="24"/>
          <w:szCs w:val="24"/>
          <w:lang w:eastAsia="lt-LT"/>
        </w:rPr>
        <w:t>straipsnio nustatyta tvarka</w:t>
      </w:r>
      <w:r w:rsidR="00424907">
        <w:rPr>
          <w:rFonts w:ascii="Times New Roman" w:hAnsi="Times New Roman" w:cs="Times New Roman"/>
          <w:sz w:val="24"/>
          <w:szCs w:val="24"/>
          <w:lang w:eastAsia="lt-LT"/>
        </w:rPr>
        <w:t xml:space="preserve"> ir </w:t>
      </w:r>
      <w:r w:rsidR="00E738C4" w:rsidRPr="00D526A7">
        <w:rPr>
          <w:rFonts w:ascii="Times New Roman" w:hAnsi="Times New Roman" w:cs="Times New Roman"/>
          <w:sz w:val="24"/>
          <w:szCs w:val="24"/>
        </w:rPr>
        <w:t xml:space="preserve">inicijuoja finansavimo sutarties nutraukimą </w:t>
      </w:r>
      <w:r w:rsidR="00E738C4">
        <w:rPr>
          <w:rFonts w:ascii="Times New Roman" w:hAnsi="Times New Roman" w:cs="Times New Roman"/>
          <w:sz w:val="24"/>
          <w:szCs w:val="24"/>
        </w:rPr>
        <w:t>ir (ar)</w:t>
      </w:r>
      <w:r w:rsidR="00E738C4" w:rsidRPr="00D526A7">
        <w:rPr>
          <w:rFonts w:ascii="Times New Roman" w:hAnsi="Times New Roman" w:cs="Times New Roman"/>
          <w:sz w:val="24"/>
          <w:szCs w:val="24"/>
        </w:rPr>
        <w:t xml:space="preserve"> pagal finansavimo sutartį išmokėtų lėšų </w:t>
      </w:r>
      <w:r w:rsidR="00E738C4">
        <w:rPr>
          <w:rFonts w:ascii="Times New Roman" w:hAnsi="Times New Roman" w:cs="Times New Roman"/>
          <w:sz w:val="24"/>
          <w:szCs w:val="24"/>
        </w:rPr>
        <w:t>grąžinimą Agentūrai</w:t>
      </w:r>
      <w:r w:rsidR="00F9073F">
        <w:rPr>
          <w:rFonts w:ascii="Times New Roman" w:hAnsi="Times New Roman" w:cs="Times New Roman"/>
          <w:sz w:val="24"/>
          <w:szCs w:val="24"/>
          <w:lang w:eastAsia="lt-LT"/>
        </w:rPr>
        <w:t>.</w:t>
      </w:r>
      <w:r w:rsidR="00D0311E">
        <w:rPr>
          <w:rFonts w:ascii="Times New Roman" w:hAnsi="Times New Roman" w:cs="Times New Roman"/>
          <w:sz w:val="24"/>
          <w:szCs w:val="24"/>
          <w:lang w:eastAsia="lt-LT"/>
        </w:rPr>
        <w:t xml:space="preserve"> </w:t>
      </w:r>
      <w:r w:rsidR="00154A73">
        <w:rPr>
          <w:rFonts w:ascii="Times New Roman" w:hAnsi="Times New Roman" w:cs="Times New Roman"/>
          <w:sz w:val="24"/>
          <w:szCs w:val="24"/>
          <w:lang w:eastAsia="lt-LT"/>
        </w:rPr>
        <w:t xml:space="preserve">Agentūra </w:t>
      </w:r>
      <w:r w:rsidR="00230EBF">
        <w:rPr>
          <w:rFonts w:ascii="Times New Roman" w:hAnsi="Times New Roman" w:cs="Times New Roman"/>
          <w:sz w:val="24"/>
          <w:szCs w:val="24"/>
          <w:lang w:eastAsia="lt-LT"/>
        </w:rPr>
        <w:t xml:space="preserve">per </w:t>
      </w:r>
      <w:r w:rsidR="00230EBF">
        <w:rPr>
          <w:rFonts w:ascii="Times New Roman" w:hAnsi="Times New Roman" w:cs="Times New Roman"/>
          <w:sz w:val="24"/>
          <w:szCs w:val="24"/>
          <w:lang w:val="en-US" w:eastAsia="lt-LT"/>
        </w:rPr>
        <w:t xml:space="preserve">4 </w:t>
      </w:r>
      <w:r w:rsidR="00230EBF" w:rsidRPr="001D6ACD">
        <w:rPr>
          <w:rFonts w:ascii="Times New Roman" w:hAnsi="Times New Roman" w:cs="Times New Roman"/>
          <w:sz w:val="24"/>
          <w:szCs w:val="24"/>
          <w:lang w:eastAsia="lt-LT"/>
        </w:rPr>
        <w:t xml:space="preserve">dienas nuo </w:t>
      </w:r>
      <w:r w:rsidR="00230EBF" w:rsidRPr="000800E7">
        <w:rPr>
          <w:rFonts w:ascii="Times New Roman" w:hAnsi="Times New Roman" w:cs="Times New Roman"/>
          <w:sz w:val="24"/>
          <w:szCs w:val="24"/>
          <w:lang w:eastAsia="lt-LT"/>
        </w:rPr>
        <w:t>sprendimo</w:t>
      </w:r>
      <w:r w:rsidR="00230EBF">
        <w:rPr>
          <w:rFonts w:ascii="Times New Roman" w:hAnsi="Times New Roman" w:cs="Times New Roman"/>
          <w:sz w:val="24"/>
          <w:szCs w:val="24"/>
          <w:lang w:eastAsia="lt-LT"/>
        </w:rPr>
        <w:t xml:space="preserve"> dėl lėšų grąžinimo gavimo dienos</w:t>
      </w:r>
      <w:r w:rsidR="00901DBE">
        <w:rPr>
          <w:rFonts w:ascii="Times New Roman" w:hAnsi="Times New Roman" w:cs="Times New Roman"/>
          <w:sz w:val="24"/>
          <w:szCs w:val="24"/>
        </w:rPr>
        <w:t xml:space="preserve"> informuoja</w:t>
      </w:r>
      <w:r w:rsidR="00230EBF">
        <w:rPr>
          <w:rFonts w:ascii="Times New Roman" w:hAnsi="Times New Roman" w:cs="Times New Roman"/>
          <w:sz w:val="24"/>
          <w:szCs w:val="24"/>
          <w:lang w:val="en-US" w:eastAsia="lt-LT"/>
        </w:rPr>
        <w:t xml:space="preserve"> </w:t>
      </w:r>
      <w:r w:rsidR="00EE0DF1">
        <w:rPr>
          <w:rFonts w:ascii="Times New Roman" w:hAnsi="Times New Roman" w:cs="Times New Roman"/>
          <w:sz w:val="24"/>
          <w:szCs w:val="24"/>
          <w:lang w:eastAsia="lt-LT"/>
        </w:rPr>
        <w:t>Projekto vykdytoj</w:t>
      </w:r>
      <w:r w:rsidR="00901DBE">
        <w:rPr>
          <w:rFonts w:ascii="Times New Roman" w:hAnsi="Times New Roman" w:cs="Times New Roman"/>
          <w:sz w:val="24"/>
          <w:szCs w:val="24"/>
          <w:lang w:eastAsia="lt-LT"/>
        </w:rPr>
        <w:t>ą</w:t>
      </w:r>
      <w:r w:rsidR="00EE0DF1">
        <w:rPr>
          <w:rFonts w:ascii="Times New Roman" w:hAnsi="Times New Roman" w:cs="Times New Roman"/>
          <w:sz w:val="24"/>
          <w:szCs w:val="24"/>
          <w:lang w:eastAsia="lt-LT"/>
        </w:rPr>
        <w:t xml:space="preserve"> </w:t>
      </w:r>
      <w:r w:rsidR="00EE4075">
        <w:rPr>
          <w:rFonts w:ascii="Times New Roman" w:hAnsi="Times New Roman" w:cs="Times New Roman"/>
          <w:sz w:val="24"/>
          <w:szCs w:val="24"/>
          <w:lang w:eastAsia="lt-LT"/>
        </w:rPr>
        <w:t xml:space="preserve">Paraiškoje nurodytu </w:t>
      </w:r>
      <w:r w:rsidR="009763D8">
        <w:rPr>
          <w:rFonts w:ascii="Times New Roman" w:hAnsi="Times New Roman" w:cs="Times New Roman"/>
          <w:sz w:val="24"/>
          <w:szCs w:val="24"/>
          <w:lang w:eastAsia="lt-LT"/>
        </w:rPr>
        <w:t xml:space="preserve">elektroninio </w:t>
      </w:r>
      <w:r w:rsidR="00301432">
        <w:rPr>
          <w:rFonts w:ascii="Times New Roman" w:hAnsi="Times New Roman" w:cs="Times New Roman"/>
          <w:sz w:val="24"/>
          <w:szCs w:val="24"/>
          <w:lang w:eastAsia="lt-LT"/>
        </w:rPr>
        <w:t>pašt</w:t>
      </w:r>
      <w:r w:rsidR="009763D8">
        <w:rPr>
          <w:rFonts w:ascii="Times New Roman" w:hAnsi="Times New Roman" w:cs="Times New Roman"/>
          <w:sz w:val="24"/>
          <w:szCs w:val="24"/>
          <w:lang w:eastAsia="lt-LT"/>
        </w:rPr>
        <w:t>o adres</w:t>
      </w:r>
      <w:r w:rsidR="00301432">
        <w:rPr>
          <w:rFonts w:ascii="Times New Roman" w:hAnsi="Times New Roman" w:cs="Times New Roman"/>
          <w:sz w:val="24"/>
          <w:szCs w:val="24"/>
          <w:lang w:eastAsia="lt-LT"/>
        </w:rPr>
        <w:t xml:space="preserve">u. </w:t>
      </w:r>
      <w:r w:rsidR="00017F2C" w:rsidRPr="00D526A7">
        <w:rPr>
          <w:rFonts w:ascii="Times New Roman" w:hAnsi="Times New Roman" w:cs="Times New Roman"/>
          <w:sz w:val="24"/>
          <w:szCs w:val="24"/>
        </w:rPr>
        <w:t>Projekto vykdytojas lėšas turi grąžinti iki sprendime dėl lėšų grąžinimo nurodyto termino pabaigos</w:t>
      </w:r>
      <w:r w:rsidR="35D62D2B" w:rsidRPr="00D526A7">
        <w:rPr>
          <w:rFonts w:ascii="Times New Roman" w:hAnsi="Times New Roman" w:cs="Times New Roman"/>
          <w:sz w:val="24"/>
          <w:szCs w:val="24"/>
        </w:rPr>
        <w:t>, bet ne vėliau negu iki einamųjų metų gruodžio 31 d</w:t>
      </w:r>
      <w:r w:rsidR="0095421C">
        <w:rPr>
          <w:rFonts w:ascii="Times New Roman" w:hAnsi="Times New Roman" w:cs="Times New Roman"/>
          <w:sz w:val="24"/>
          <w:szCs w:val="24"/>
        </w:rPr>
        <w:t>ienos</w:t>
      </w:r>
      <w:r w:rsidR="35D62D2B" w:rsidRPr="00D526A7">
        <w:rPr>
          <w:rFonts w:ascii="Times New Roman" w:hAnsi="Times New Roman" w:cs="Times New Roman"/>
          <w:sz w:val="24"/>
          <w:szCs w:val="24"/>
        </w:rPr>
        <w:t>.</w:t>
      </w:r>
      <w:r w:rsidR="00017F2C" w:rsidRPr="00D526A7">
        <w:rPr>
          <w:rFonts w:ascii="Times New Roman" w:hAnsi="Times New Roman" w:cs="Times New Roman"/>
          <w:sz w:val="24"/>
          <w:szCs w:val="24"/>
        </w:rPr>
        <w:t xml:space="preserve"> Grąžintinų lėšų sumą Projekto vykdytojas turi pervesti į sprendime dėl lėšų grąžinimo nurodytą (-</w:t>
      </w:r>
      <w:proofErr w:type="spellStart"/>
      <w:r w:rsidR="00017F2C" w:rsidRPr="00D526A7">
        <w:rPr>
          <w:rFonts w:ascii="Times New Roman" w:hAnsi="Times New Roman" w:cs="Times New Roman"/>
          <w:sz w:val="24"/>
          <w:szCs w:val="24"/>
        </w:rPr>
        <w:t>as</w:t>
      </w:r>
      <w:proofErr w:type="spellEnd"/>
      <w:r w:rsidR="00017F2C" w:rsidRPr="00D526A7">
        <w:rPr>
          <w:rFonts w:ascii="Times New Roman" w:hAnsi="Times New Roman" w:cs="Times New Roman"/>
          <w:sz w:val="24"/>
          <w:szCs w:val="24"/>
        </w:rPr>
        <w:t xml:space="preserve">) </w:t>
      </w:r>
      <w:r w:rsidR="001472C0">
        <w:rPr>
          <w:rFonts w:ascii="Times New Roman" w:hAnsi="Times New Roman" w:cs="Times New Roman"/>
          <w:sz w:val="24"/>
          <w:szCs w:val="24"/>
        </w:rPr>
        <w:t>Agentūros</w:t>
      </w:r>
      <w:r w:rsidR="00017F2C" w:rsidRPr="00D526A7">
        <w:rPr>
          <w:rFonts w:ascii="Times New Roman" w:hAnsi="Times New Roman" w:cs="Times New Roman"/>
          <w:sz w:val="24"/>
          <w:szCs w:val="24"/>
        </w:rPr>
        <w:t xml:space="preserve"> </w:t>
      </w:r>
      <w:r w:rsidR="46FD8CB1" w:rsidRPr="00D526A7">
        <w:rPr>
          <w:rFonts w:ascii="Times New Roman" w:hAnsi="Times New Roman" w:cs="Times New Roman"/>
          <w:sz w:val="24"/>
          <w:szCs w:val="24"/>
        </w:rPr>
        <w:t xml:space="preserve">banko </w:t>
      </w:r>
      <w:r w:rsidR="00017F2C" w:rsidRPr="00D526A7">
        <w:rPr>
          <w:rFonts w:ascii="Times New Roman" w:hAnsi="Times New Roman" w:cs="Times New Roman"/>
          <w:sz w:val="24"/>
          <w:szCs w:val="24"/>
        </w:rPr>
        <w:t>sąskaitą (-</w:t>
      </w:r>
      <w:proofErr w:type="spellStart"/>
      <w:r w:rsidR="00017F2C" w:rsidRPr="00D526A7">
        <w:rPr>
          <w:rFonts w:ascii="Times New Roman" w:hAnsi="Times New Roman" w:cs="Times New Roman"/>
          <w:sz w:val="24"/>
          <w:szCs w:val="24"/>
        </w:rPr>
        <w:t>as</w:t>
      </w:r>
      <w:proofErr w:type="spellEnd"/>
      <w:r w:rsidR="00017F2C" w:rsidRPr="00D526A7">
        <w:rPr>
          <w:rFonts w:ascii="Times New Roman" w:hAnsi="Times New Roman" w:cs="Times New Roman"/>
          <w:sz w:val="24"/>
          <w:szCs w:val="24"/>
        </w:rPr>
        <w:t xml:space="preserve">). </w:t>
      </w:r>
    </w:p>
    <w:p w14:paraId="5A81E132" w14:textId="49C74AE4" w:rsidR="004F50B1" w:rsidRPr="00D211A1" w:rsidRDefault="004F50B1" w:rsidP="006001FB">
      <w:pPr>
        <w:pStyle w:val="ListParagraph"/>
        <w:numPr>
          <w:ilvl w:val="0"/>
          <w:numId w:val="1"/>
        </w:numPr>
        <w:tabs>
          <w:tab w:val="left" w:pos="180"/>
          <w:tab w:val="left" w:pos="990"/>
          <w:tab w:val="left" w:pos="1276"/>
        </w:tabs>
        <w:spacing w:line="240" w:lineRule="auto"/>
        <w:ind w:firstLine="562"/>
        <w:jc w:val="both"/>
        <w:rPr>
          <w:rFonts w:ascii="Times New Roman" w:eastAsia="Times New Roman" w:hAnsi="Times New Roman" w:cs="Times New Roman"/>
          <w:sz w:val="24"/>
          <w:szCs w:val="24"/>
          <w:lang w:eastAsia="lt-LT"/>
        </w:rPr>
      </w:pPr>
      <w:r w:rsidRPr="11637F5D">
        <w:rPr>
          <w:rFonts w:ascii="Times New Roman" w:eastAsia="Times New Roman" w:hAnsi="Times New Roman" w:cs="Times New Roman"/>
          <w:sz w:val="24"/>
          <w:szCs w:val="24"/>
          <w:lang w:eastAsia="lt-LT"/>
        </w:rPr>
        <w:t xml:space="preserve">Projekto vykdytojas </w:t>
      </w:r>
      <w:r w:rsidR="0062376F" w:rsidRPr="11637F5D">
        <w:rPr>
          <w:rFonts w:ascii="Times New Roman" w:eastAsia="Times New Roman" w:hAnsi="Times New Roman" w:cs="Times New Roman"/>
          <w:sz w:val="24"/>
          <w:szCs w:val="24"/>
          <w:lang w:eastAsia="lt-LT"/>
        </w:rPr>
        <w:t>f</w:t>
      </w:r>
      <w:r w:rsidRPr="11637F5D">
        <w:rPr>
          <w:rFonts w:ascii="Times New Roman" w:hAnsi="Times New Roman" w:cs="Times New Roman"/>
          <w:sz w:val="24"/>
          <w:szCs w:val="24"/>
        </w:rPr>
        <w:t>inansavimo sutartyje nustatytais atvejais ir tvarka gali inicijuoti finansavimo sutarties nutraukimą. Finansavimo sutartis nutraukiama Agentūrai gavus raštišką Projekto vykdytojo prašymą nutraukti sutartį ir Projekto vykdytojui pervedu</w:t>
      </w:r>
      <w:r w:rsidR="00EE003D" w:rsidRPr="11637F5D">
        <w:rPr>
          <w:rFonts w:ascii="Times New Roman" w:hAnsi="Times New Roman" w:cs="Times New Roman"/>
          <w:sz w:val="24"/>
          <w:szCs w:val="24"/>
        </w:rPr>
        <w:t xml:space="preserve">s </w:t>
      </w:r>
      <w:r w:rsidR="00383296" w:rsidRPr="11637F5D">
        <w:rPr>
          <w:rFonts w:ascii="Times New Roman" w:hAnsi="Times New Roman" w:cs="Times New Roman"/>
          <w:sz w:val="24"/>
          <w:szCs w:val="24"/>
        </w:rPr>
        <w:t xml:space="preserve">gautas subsidijos lėšas </w:t>
      </w:r>
      <w:r w:rsidR="00EE003D" w:rsidRPr="11637F5D">
        <w:rPr>
          <w:rFonts w:ascii="Times New Roman" w:hAnsi="Times New Roman" w:cs="Times New Roman"/>
          <w:sz w:val="24"/>
          <w:szCs w:val="24"/>
        </w:rPr>
        <w:t>Agentūrai</w:t>
      </w:r>
      <w:r w:rsidRPr="11637F5D">
        <w:rPr>
          <w:rFonts w:ascii="Times New Roman" w:hAnsi="Times New Roman" w:cs="Times New Roman"/>
          <w:sz w:val="24"/>
          <w:szCs w:val="24"/>
        </w:rPr>
        <w:t xml:space="preserve">, jei tokios lėšos jam buvo išmokėtos iki </w:t>
      </w:r>
      <w:r w:rsidR="00877018" w:rsidRPr="11637F5D">
        <w:rPr>
          <w:rFonts w:ascii="Times New Roman" w:hAnsi="Times New Roman" w:cs="Times New Roman"/>
          <w:sz w:val="24"/>
          <w:szCs w:val="24"/>
        </w:rPr>
        <w:t>f</w:t>
      </w:r>
      <w:r w:rsidRPr="11637F5D">
        <w:rPr>
          <w:rFonts w:ascii="Times New Roman" w:hAnsi="Times New Roman" w:cs="Times New Roman"/>
          <w:sz w:val="24"/>
          <w:szCs w:val="24"/>
        </w:rPr>
        <w:t xml:space="preserve">inansavimo sutarties nutraukimo </w:t>
      </w:r>
      <w:r w:rsidRPr="00416EE6">
        <w:rPr>
          <w:rFonts w:ascii="Times New Roman" w:hAnsi="Times New Roman" w:cs="Times New Roman"/>
          <w:sz w:val="24"/>
          <w:szCs w:val="24"/>
        </w:rPr>
        <w:t>inici</w:t>
      </w:r>
      <w:r w:rsidR="00B17D00" w:rsidRPr="00416EE6">
        <w:rPr>
          <w:rFonts w:ascii="Times New Roman" w:hAnsi="Times New Roman" w:cs="Times New Roman"/>
          <w:sz w:val="24"/>
          <w:szCs w:val="24"/>
        </w:rPr>
        <w:t>j</w:t>
      </w:r>
      <w:r w:rsidRPr="00416EE6">
        <w:rPr>
          <w:rFonts w:ascii="Times New Roman" w:hAnsi="Times New Roman" w:cs="Times New Roman"/>
          <w:sz w:val="24"/>
          <w:szCs w:val="24"/>
        </w:rPr>
        <w:t>avimo</w:t>
      </w:r>
      <w:r w:rsidRPr="11637F5D">
        <w:rPr>
          <w:rFonts w:ascii="Times New Roman" w:hAnsi="Times New Roman" w:cs="Times New Roman"/>
          <w:sz w:val="24"/>
          <w:szCs w:val="24"/>
        </w:rPr>
        <w:t xml:space="preserve"> dienos.</w:t>
      </w:r>
    </w:p>
    <w:p w14:paraId="6A3050A3" w14:textId="10BB1797" w:rsidR="00017F2C" w:rsidRPr="00433E7D" w:rsidRDefault="00017F2C" w:rsidP="006001FB">
      <w:pPr>
        <w:pStyle w:val="ListParagraph"/>
        <w:numPr>
          <w:ilvl w:val="0"/>
          <w:numId w:val="1"/>
        </w:numPr>
        <w:tabs>
          <w:tab w:val="left" w:pos="180"/>
          <w:tab w:val="left" w:pos="990"/>
          <w:tab w:val="left" w:pos="1276"/>
        </w:tabs>
        <w:spacing w:after="0" w:line="240" w:lineRule="auto"/>
        <w:ind w:firstLine="562"/>
        <w:jc w:val="both"/>
        <w:rPr>
          <w:rFonts w:ascii="Times New Roman" w:eastAsia="Times New Roman" w:hAnsi="Times New Roman" w:cs="Times New Roman"/>
          <w:sz w:val="24"/>
          <w:szCs w:val="24"/>
          <w:lang w:eastAsia="lt-LT"/>
        </w:rPr>
      </w:pPr>
      <w:r w:rsidRPr="11637F5D">
        <w:rPr>
          <w:rFonts w:ascii="Times New Roman" w:hAnsi="Times New Roman" w:cs="Times New Roman"/>
          <w:sz w:val="24"/>
          <w:szCs w:val="24"/>
        </w:rPr>
        <w:t xml:space="preserve">Projekto vykdytojui negrąžinus grąžintinų lėšų per sprendime dėl lėšų grąžinimo nurodytą terminą, skaičiuojami delspinigiai, sudarantys 0,02 procento nuo grąžintinos sumos už kiekvieną uždelstą kalendorinę dieną. Projekto vykdytojui praleidus grąžintinų lėšų sumos ar jos dalies grąžinimo terminą, </w:t>
      </w:r>
      <w:r w:rsidR="002E79EB" w:rsidRPr="11637F5D">
        <w:rPr>
          <w:rFonts w:ascii="Times New Roman" w:hAnsi="Times New Roman" w:cs="Times New Roman"/>
          <w:sz w:val="24"/>
          <w:szCs w:val="24"/>
        </w:rPr>
        <w:t>Agentūra</w:t>
      </w:r>
      <w:r w:rsidRPr="11637F5D">
        <w:rPr>
          <w:rFonts w:ascii="Times New Roman" w:hAnsi="Times New Roman" w:cs="Times New Roman"/>
          <w:sz w:val="24"/>
          <w:szCs w:val="24"/>
        </w:rPr>
        <w:t xml:space="preserve"> ne vėliau kaip per 10 dienų po sprendime nustatyto termino pabaigos inicijuoja grąžintinų lėšų sumos ar jos dalies ir mokėtinų delspinigių </w:t>
      </w:r>
      <w:r w:rsidR="00A71D10" w:rsidRPr="11637F5D">
        <w:rPr>
          <w:rFonts w:ascii="Times New Roman" w:hAnsi="Times New Roman" w:cs="Times New Roman"/>
          <w:sz w:val="24"/>
          <w:szCs w:val="24"/>
        </w:rPr>
        <w:t>išieškojim</w:t>
      </w:r>
      <w:r w:rsidR="00A71D10">
        <w:rPr>
          <w:rFonts w:ascii="Times New Roman" w:hAnsi="Times New Roman" w:cs="Times New Roman"/>
          <w:sz w:val="24"/>
          <w:szCs w:val="24"/>
        </w:rPr>
        <w:t>ą</w:t>
      </w:r>
      <w:r w:rsidR="00A71D10" w:rsidRPr="11637F5D">
        <w:rPr>
          <w:rFonts w:ascii="Times New Roman" w:hAnsi="Times New Roman" w:cs="Times New Roman"/>
          <w:sz w:val="24"/>
          <w:szCs w:val="24"/>
        </w:rPr>
        <w:t xml:space="preserve"> </w:t>
      </w:r>
      <w:r w:rsidR="005A7DAE" w:rsidRPr="11637F5D">
        <w:rPr>
          <w:rFonts w:ascii="Times New Roman" w:hAnsi="Times New Roman" w:cs="Times New Roman"/>
          <w:sz w:val="24"/>
          <w:szCs w:val="24"/>
        </w:rPr>
        <w:t>Lietuvos Respublikos teisės aktų nustatyta tvarka.</w:t>
      </w:r>
      <w:r w:rsidRPr="11637F5D">
        <w:rPr>
          <w:rFonts w:ascii="Times New Roman" w:hAnsi="Times New Roman" w:cs="Times New Roman"/>
          <w:sz w:val="24"/>
          <w:szCs w:val="24"/>
        </w:rPr>
        <w:t xml:space="preserve"> </w:t>
      </w:r>
    </w:p>
    <w:p w14:paraId="7DF6EAB4" w14:textId="77777777" w:rsidR="00882371" w:rsidRPr="00433E7D" w:rsidRDefault="00882371" w:rsidP="006001FB">
      <w:pPr>
        <w:tabs>
          <w:tab w:val="left" w:pos="180"/>
          <w:tab w:val="left" w:pos="990"/>
          <w:tab w:val="left" w:pos="1276"/>
        </w:tabs>
        <w:spacing w:after="0" w:line="240" w:lineRule="auto"/>
        <w:jc w:val="both"/>
        <w:rPr>
          <w:rFonts w:ascii="Times New Roman" w:eastAsia="Times New Roman" w:hAnsi="Times New Roman" w:cs="Times New Roman"/>
          <w:sz w:val="24"/>
          <w:szCs w:val="24"/>
          <w:lang w:eastAsia="lt-LT"/>
        </w:rPr>
      </w:pPr>
    </w:p>
    <w:p w14:paraId="11DBD6C0" w14:textId="72780555" w:rsidR="00081285" w:rsidRPr="00D526A7" w:rsidRDefault="00674D5F" w:rsidP="006001FB">
      <w:pPr>
        <w:spacing w:after="0" w:line="240" w:lineRule="auto"/>
        <w:jc w:val="center"/>
        <w:rPr>
          <w:rStyle w:val="SubtitleChar"/>
          <w:sz w:val="24"/>
          <w:szCs w:val="24"/>
        </w:rPr>
      </w:pPr>
      <w:r w:rsidRPr="00D526A7">
        <w:rPr>
          <w:rStyle w:val="TitleChar"/>
          <w:sz w:val="24"/>
          <w:szCs w:val="24"/>
        </w:rPr>
        <w:t>X</w:t>
      </w:r>
      <w:r w:rsidR="00B92EFF">
        <w:rPr>
          <w:rStyle w:val="TitleChar"/>
          <w:sz w:val="24"/>
          <w:szCs w:val="24"/>
        </w:rPr>
        <w:t>I</w:t>
      </w:r>
      <w:r w:rsidRPr="00D526A7">
        <w:rPr>
          <w:rStyle w:val="TitleChar"/>
          <w:sz w:val="24"/>
          <w:szCs w:val="24"/>
        </w:rPr>
        <w:t xml:space="preserve"> SKYRIUS</w:t>
      </w:r>
      <w:r w:rsidR="003020A0" w:rsidRPr="00D526A7">
        <w:rPr>
          <w:rFonts w:ascii="Times New Roman" w:hAnsi="Times New Roman" w:cs="Times New Roman"/>
          <w:b/>
          <w:bCs/>
          <w:sz w:val="24"/>
          <w:szCs w:val="24"/>
          <w:lang w:eastAsia="lt-LT"/>
        </w:rPr>
        <w:br/>
      </w:r>
      <w:r w:rsidRPr="00D526A7">
        <w:rPr>
          <w:rStyle w:val="SubtitleChar"/>
          <w:sz w:val="24"/>
          <w:szCs w:val="24"/>
        </w:rPr>
        <w:t>BAIGIAMOSIOS NUOSTATOS</w:t>
      </w:r>
    </w:p>
    <w:p w14:paraId="6FA59F37" w14:textId="77777777" w:rsidR="00547C96" w:rsidRPr="00D526A7" w:rsidRDefault="00547C96" w:rsidP="006001FB">
      <w:pPr>
        <w:spacing w:after="0" w:line="240" w:lineRule="auto"/>
        <w:jc w:val="center"/>
        <w:rPr>
          <w:rStyle w:val="SubtitleChar"/>
          <w:sz w:val="24"/>
          <w:szCs w:val="24"/>
        </w:rPr>
      </w:pPr>
    </w:p>
    <w:p w14:paraId="5448CCA3" w14:textId="5D851AAD" w:rsidR="000800E7" w:rsidRDefault="00A26123" w:rsidP="006001FB">
      <w:pPr>
        <w:pStyle w:val="Numbering"/>
        <w:numPr>
          <w:ilvl w:val="0"/>
          <w:numId w:val="1"/>
        </w:numPr>
        <w:tabs>
          <w:tab w:val="left" w:pos="993"/>
          <w:tab w:val="left" w:pos="1276"/>
        </w:tabs>
        <w:ind w:firstLine="567"/>
        <w:jc w:val="both"/>
        <w:rPr>
          <w:sz w:val="24"/>
          <w:szCs w:val="24"/>
          <w:lang w:eastAsia="lt-LT"/>
        </w:rPr>
      </w:pPr>
      <w:r w:rsidRPr="11637F5D">
        <w:rPr>
          <w:sz w:val="24"/>
          <w:szCs w:val="24"/>
          <w:lang w:eastAsia="lt-LT"/>
        </w:rPr>
        <w:t xml:space="preserve">Už informacijos ir pateiktų duomenų tikslumą, gautų lėšų </w:t>
      </w:r>
      <w:r w:rsidR="00551EA4" w:rsidRPr="11637F5D">
        <w:rPr>
          <w:color w:val="000000" w:themeColor="text1"/>
          <w:sz w:val="24"/>
          <w:szCs w:val="24"/>
          <w:lang w:eastAsia="lt-LT"/>
        </w:rPr>
        <w:t xml:space="preserve">teisėtą panaudojimą pagal tikslinę </w:t>
      </w:r>
      <w:r w:rsidR="00551EA4" w:rsidRPr="11637F5D">
        <w:rPr>
          <w:color w:val="000000" w:themeColor="text1"/>
          <w:sz w:val="24"/>
          <w:szCs w:val="24"/>
        </w:rPr>
        <w:t>finansavimo</w:t>
      </w:r>
      <w:r w:rsidR="00551EA4" w:rsidRPr="11637F5D">
        <w:rPr>
          <w:color w:val="000000" w:themeColor="text1"/>
          <w:sz w:val="24"/>
          <w:szCs w:val="24"/>
          <w:lang w:eastAsia="lt-LT"/>
        </w:rPr>
        <w:t xml:space="preserve"> sutartyje nurodytą paskirtį, išlaidų dvigubo finansavimo prevenciją</w:t>
      </w:r>
      <w:r w:rsidR="00551EA4" w:rsidRPr="11637F5D">
        <w:rPr>
          <w:sz w:val="24"/>
          <w:szCs w:val="24"/>
          <w:lang w:eastAsia="lt-LT"/>
        </w:rPr>
        <w:t xml:space="preserve"> </w:t>
      </w:r>
      <w:r w:rsidRPr="11637F5D">
        <w:rPr>
          <w:sz w:val="24"/>
          <w:szCs w:val="24"/>
          <w:lang w:eastAsia="lt-LT"/>
        </w:rPr>
        <w:t xml:space="preserve">ir </w:t>
      </w:r>
      <w:r w:rsidR="00835EB2" w:rsidRPr="11637F5D">
        <w:rPr>
          <w:sz w:val="24"/>
          <w:szCs w:val="24"/>
          <w:lang w:eastAsia="lt-LT"/>
        </w:rPr>
        <w:t>finansinės</w:t>
      </w:r>
      <w:r w:rsidRPr="11637F5D">
        <w:rPr>
          <w:sz w:val="24"/>
          <w:szCs w:val="24"/>
          <w:lang w:eastAsia="lt-LT"/>
        </w:rPr>
        <w:t xml:space="preserve"> apskaitos tvarkymą atsako </w:t>
      </w:r>
      <w:r w:rsidR="00F3090E" w:rsidRPr="11637F5D">
        <w:rPr>
          <w:sz w:val="24"/>
          <w:szCs w:val="24"/>
          <w:lang w:eastAsia="lt-LT"/>
        </w:rPr>
        <w:t>P</w:t>
      </w:r>
      <w:r w:rsidRPr="11637F5D">
        <w:rPr>
          <w:sz w:val="24"/>
          <w:szCs w:val="24"/>
          <w:lang w:eastAsia="lt-LT"/>
        </w:rPr>
        <w:t>rojekto vykdytojas.</w:t>
      </w:r>
      <w:r w:rsidR="00835EB2" w:rsidRPr="11637F5D">
        <w:rPr>
          <w:sz w:val="24"/>
          <w:szCs w:val="24"/>
          <w:lang w:eastAsia="lt-LT"/>
        </w:rPr>
        <w:t xml:space="preserve"> Visi Projekto vykdytojo atlikti darbai turi būti dokumentuoti, t. y. pagrįsti dokumentais ir patikrinami.</w:t>
      </w:r>
      <w:r w:rsidRPr="11637F5D">
        <w:rPr>
          <w:rFonts w:eastAsia="Times New Roman"/>
          <w:sz w:val="24"/>
          <w:szCs w:val="24"/>
          <w:lang w:eastAsia="lt-LT"/>
        </w:rPr>
        <w:t xml:space="preserve"> </w:t>
      </w:r>
      <w:r w:rsidR="00D04DF8" w:rsidRPr="11637F5D">
        <w:rPr>
          <w:rFonts w:eastAsia="Times New Roman"/>
          <w:sz w:val="24"/>
          <w:szCs w:val="24"/>
          <w:lang w:eastAsia="lt-LT"/>
        </w:rPr>
        <w:t>Vis</w:t>
      </w:r>
      <w:r w:rsidR="00D04DF8">
        <w:rPr>
          <w:rFonts w:eastAsia="Times New Roman"/>
          <w:sz w:val="24"/>
          <w:szCs w:val="24"/>
          <w:lang w:eastAsia="lt-LT"/>
        </w:rPr>
        <w:t>us</w:t>
      </w:r>
      <w:r w:rsidR="00D04DF8" w:rsidRPr="11637F5D">
        <w:rPr>
          <w:rFonts w:eastAsia="Times New Roman"/>
          <w:sz w:val="24"/>
          <w:szCs w:val="24"/>
          <w:lang w:eastAsia="lt-LT"/>
        </w:rPr>
        <w:t xml:space="preserve"> </w:t>
      </w:r>
      <w:r w:rsidRPr="11637F5D">
        <w:rPr>
          <w:rFonts w:eastAsia="Times New Roman"/>
          <w:sz w:val="24"/>
          <w:szCs w:val="24"/>
          <w:lang w:eastAsia="lt-LT"/>
        </w:rPr>
        <w:t xml:space="preserve">su </w:t>
      </w:r>
      <w:r w:rsidR="00F3090E" w:rsidRPr="11637F5D">
        <w:rPr>
          <w:rFonts w:eastAsia="Times New Roman"/>
          <w:sz w:val="24"/>
          <w:szCs w:val="24"/>
          <w:lang w:eastAsia="lt-LT"/>
        </w:rPr>
        <w:t>P</w:t>
      </w:r>
      <w:r w:rsidRPr="11637F5D">
        <w:rPr>
          <w:rFonts w:eastAsia="Times New Roman"/>
          <w:sz w:val="24"/>
          <w:szCs w:val="24"/>
          <w:lang w:eastAsia="lt-LT"/>
        </w:rPr>
        <w:t xml:space="preserve">rojekto įgyvendinimu </w:t>
      </w:r>
      <w:r w:rsidR="00D04DF8" w:rsidRPr="11637F5D">
        <w:rPr>
          <w:rFonts w:eastAsia="Times New Roman"/>
          <w:sz w:val="24"/>
          <w:szCs w:val="24"/>
          <w:lang w:eastAsia="lt-LT"/>
        </w:rPr>
        <w:t>susij</w:t>
      </w:r>
      <w:r w:rsidR="00D04DF8">
        <w:rPr>
          <w:rFonts w:eastAsia="Times New Roman"/>
          <w:sz w:val="24"/>
          <w:szCs w:val="24"/>
          <w:lang w:eastAsia="lt-LT"/>
        </w:rPr>
        <w:t>usius</w:t>
      </w:r>
      <w:r w:rsidR="00D04DF8" w:rsidRPr="11637F5D">
        <w:rPr>
          <w:rFonts w:eastAsia="Times New Roman"/>
          <w:sz w:val="24"/>
          <w:szCs w:val="24"/>
          <w:lang w:eastAsia="lt-LT"/>
        </w:rPr>
        <w:t xml:space="preserve"> dokument</w:t>
      </w:r>
      <w:r w:rsidR="00D04DF8">
        <w:rPr>
          <w:rFonts w:eastAsia="Times New Roman"/>
          <w:sz w:val="24"/>
          <w:szCs w:val="24"/>
          <w:lang w:eastAsia="lt-LT"/>
        </w:rPr>
        <w:t>us</w:t>
      </w:r>
      <w:r w:rsidR="00D04DF8" w:rsidRPr="11637F5D">
        <w:rPr>
          <w:rFonts w:eastAsia="Times New Roman"/>
          <w:sz w:val="24"/>
          <w:szCs w:val="24"/>
          <w:lang w:eastAsia="lt-LT"/>
        </w:rPr>
        <w:t xml:space="preserve"> </w:t>
      </w:r>
      <w:r w:rsidR="00F3090E" w:rsidRPr="11637F5D">
        <w:rPr>
          <w:rFonts w:eastAsia="Times New Roman"/>
          <w:sz w:val="24"/>
          <w:szCs w:val="24"/>
          <w:lang w:eastAsia="lt-LT"/>
        </w:rPr>
        <w:t>P</w:t>
      </w:r>
      <w:r w:rsidRPr="11637F5D">
        <w:rPr>
          <w:rFonts w:eastAsia="Times New Roman"/>
          <w:sz w:val="24"/>
          <w:szCs w:val="24"/>
          <w:lang w:eastAsia="lt-LT"/>
        </w:rPr>
        <w:t xml:space="preserve">rojekto </w:t>
      </w:r>
      <w:r w:rsidR="00D04DF8" w:rsidRPr="11637F5D">
        <w:rPr>
          <w:rFonts w:eastAsia="Times New Roman"/>
          <w:sz w:val="24"/>
          <w:szCs w:val="24"/>
          <w:lang w:eastAsia="lt-LT"/>
        </w:rPr>
        <w:t>vykdytoj</w:t>
      </w:r>
      <w:r w:rsidR="00D04DF8">
        <w:rPr>
          <w:rFonts w:eastAsia="Times New Roman"/>
          <w:sz w:val="24"/>
          <w:szCs w:val="24"/>
          <w:lang w:eastAsia="lt-LT"/>
        </w:rPr>
        <w:t>as</w:t>
      </w:r>
      <w:r w:rsidR="00D04DF8" w:rsidRPr="11637F5D">
        <w:rPr>
          <w:rFonts w:eastAsia="Times New Roman"/>
          <w:sz w:val="24"/>
          <w:szCs w:val="24"/>
          <w:lang w:eastAsia="lt-LT"/>
        </w:rPr>
        <w:t xml:space="preserve"> </w:t>
      </w:r>
      <w:r w:rsidRPr="11637F5D">
        <w:rPr>
          <w:rFonts w:eastAsia="Times New Roman"/>
          <w:sz w:val="24"/>
          <w:szCs w:val="24"/>
          <w:lang w:eastAsia="lt-LT"/>
        </w:rPr>
        <w:t>turi saugo</w:t>
      </w:r>
      <w:r w:rsidR="00D04DF8">
        <w:rPr>
          <w:rFonts w:eastAsia="Times New Roman"/>
          <w:sz w:val="24"/>
          <w:szCs w:val="24"/>
          <w:lang w:eastAsia="lt-LT"/>
        </w:rPr>
        <w:t>t</w:t>
      </w:r>
      <w:r w:rsidRPr="11637F5D">
        <w:rPr>
          <w:rFonts w:eastAsia="Times New Roman"/>
          <w:sz w:val="24"/>
          <w:szCs w:val="24"/>
          <w:lang w:eastAsia="lt-LT"/>
        </w:rPr>
        <w:t xml:space="preserve">i ne trumpiau kaip 10 metų po </w:t>
      </w:r>
      <w:r w:rsidR="00F3090E" w:rsidRPr="11637F5D">
        <w:rPr>
          <w:rFonts w:eastAsia="Times New Roman"/>
          <w:sz w:val="24"/>
          <w:szCs w:val="24"/>
          <w:lang w:eastAsia="lt-LT"/>
        </w:rPr>
        <w:t>P</w:t>
      </w:r>
      <w:r w:rsidRPr="11637F5D">
        <w:rPr>
          <w:rFonts w:eastAsia="Times New Roman"/>
          <w:sz w:val="24"/>
          <w:szCs w:val="24"/>
          <w:lang w:eastAsia="lt-LT"/>
        </w:rPr>
        <w:t>rojekto įgyvendinimo.</w:t>
      </w:r>
    </w:p>
    <w:p w14:paraId="75FEA060" w14:textId="2E43299F" w:rsidR="00674D5F" w:rsidRPr="000800E7" w:rsidRDefault="00674D5F" w:rsidP="006001FB">
      <w:pPr>
        <w:pStyle w:val="Numbering"/>
        <w:numPr>
          <w:ilvl w:val="0"/>
          <w:numId w:val="1"/>
        </w:numPr>
        <w:tabs>
          <w:tab w:val="left" w:pos="993"/>
          <w:tab w:val="left" w:pos="1276"/>
        </w:tabs>
        <w:ind w:firstLine="567"/>
        <w:jc w:val="both"/>
        <w:rPr>
          <w:sz w:val="24"/>
          <w:szCs w:val="24"/>
          <w:lang w:eastAsia="lt-LT"/>
        </w:rPr>
      </w:pPr>
      <w:r w:rsidRPr="11637F5D">
        <w:rPr>
          <w:rFonts w:eastAsia="Times New Roman"/>
          <w:sz w:val="24"/>
          <w:szCs w:val="24"/>
          <w:lang w:eastAsia="lt-LT"/>
        </w:rPr>
        <w:t>Projektų vykdytojai ir partneria</w:t>
      </w:r>
      <w:r w:rsidR="004414AE" w:rsidRPr="11637F5D">
        <w:rPr>
          <w:rFonts w:eastAsia="Times New Roman"/>
          <w:sz w:val="24"/>
          <w:szCs w:val="24"/>
          <w:lang w:eastAsia="lt-LT"/>
        </w:rPr>
        <w:t>i</w:t>
      </w:r>
      <w:r w:rsidR="00457C35" w:rsidRPr="11637F5D">
        <w:rPr>
          <w:rFonts w:eastAsia="Times New Roman"/>
          <w:sz w:val="24"/>
          <w:szCs w:val="24"/>
          <w:lang w:eastAsia="lt-LT"/>
        </w:rPr>
        <w:t>,</w:t>
      </w:r>
      <w:r w:rsidRPr="11637F5D">
        <w:rPr>
          <w:rFonts w:eastAsia="Times New Roman"/>
          <w:sz w:val="24"/>
          <w:szCs w:val="24"/>
          <w:lang w:eastAsia="lt-LT"/>
        </w:rPr>
        <w:t xml:space="preserve"> viešindami </w:t>
      </w:r>
      <w:r w:rsidR="00F3090E" w:rsidRPr="11637F5D">
        <w:rPr>
          <w:rFonts w:eastAsia="Times New Roman"/>
          <w:sz w:val="24"/>
          <w:szCs w:val="24"/>
          <w:lang w:eastAsia="lt-LT"/>
        </w:rPr>
        <w:t>P</w:t>
      </w:r>
      <w:r w:rsidRPr="11637F5D">
        <w:rPr>
          <w:rFonts w:eastAsia="Times New Roman"/>
          <w:sz w:val="24"/>
          <w:szCs w:val="24"/>
          <w:lang w:eastAsia="lt-LT"/>
        </w:rPr>
        <w:t>rojekto rezultatus</w:t>
      </w:r>
      <w:r w:rsidR="00205A5F">
        <w:rPr>
          <w:rFonts w:eastAsia="Times New Roman"/>
          <w:sz w:val="24"/>
          <w:szCs w:val="24"/>
          <w:lang w:eastAsia="lt-LT"/>
        </w:rPr>
        <w:t>,</w:t>
      </w:r>
      <w:r w:rsidRPr="11637F5D">
        <w:rPr>
          <w:rFonts w:eastAsia="Times New Roman"/>
          <w:sz w:val="24"/>
          <w:szCs w:val="24"/>
          <w:lang w:eastAsia="lt-LT"/>
        </w:rPr>
        <w:t xml:space="preserve"> </w:t>
      </w:r>
      <w:r w:rsidR="008B7C2A" w:rsidRPr="11637F5D">
        <w:rPr>
          <w:rFonts w:eastAsia="Times New Roman"/>
          <w:sz w:val="24"/>
          <w:szCs w:val="24"/>
          <w:lang w:eastAsia="lt-LT"/>
        </w:rPr>
        <w:t>nurodo</w:t>
      </w:r>
      <w:r w:rsidRPr="11637F5D">
        <w:rPr>
          <w:rFonts w:eastAsia="Times New Roman"/>
          <w:sz w:val="24"/>
          <w:szCs w:val="24"/>
          <w:lang w:eastAsia="lt-LT"/>
        </w:rPr>
        <w:t xml:space="preserve">, kad </w:t>
      </w:r>
      <w:r w:rsidR="00F3090E" w:rsidRPr="11637F5D">
        <w:rPr>
          <w:rFonts w:eastAsia="Times New Roman"/>
          <w:sz w:val="24"/>
          <w:szCs w:val="24"/>
          <w:lang w:eastAsia="lt-LT"/>
        </w:rPr>
        <w:t>P</w:t>
      </w:r>
      <w:r w:rsidRPr="11637F5D">
        <w:rPr>
          <w:rFonts w:eastAsia="Times New Roman"/>
          <w:sz w:val="24"/>
          <w:szCs w:val="24"/>
          <w:lang w:eastAsia="lt-LT"/>
        </w:rPr>
        <w:t>rojektas</w:t>
      </w:r>
      <w:r w:rsidR="000800E7" w:rsidRPr="11637F5D">
        <w:rPr>
          <w:rFonts w:eastAsia="Times New Roman"/>
          <w:sz w:val="24"/>
          <w:szCs w:val="24"/>
          <w:lang w:eastAsia="lt-LT"/>
        </w:rPr>
        <w:t xml:space="preserve"> yra finansuojamas (arba iš dalies finansuojamas) Lietuvos Respublikos biudžeto lėšomis</w:t>
      </w:r>
      <w:r w:rsidRPr="11637F5D">
        <w:rPr>
          <w:color w:val="000000" w:themeColor="text1"/>
          <w:sz w:val="24"/>
          <w:szCs w:val="24"/>
        </w:rPr>
        <w:t>.</w:t>
      </w:r>
    </w:p>
    <w:p w14:paraId="487CB945" w14:textId="53BBADEF" w:rsidR="00674D5F" w:rsidRPr="00D526A7" w:rsidRDefault="00674D5F" w:rsidP="009D7489">
      <w:pPr>
        <w:pStyle w:val="Numbering"/>
        <w:numPr>
          <w:ilvl w:val="0"/>
          <w:numId w:val="1"/>
        </w:numPr>
        <w:tabs>
          <w:tab w:val="left" w:pos="993"/>
          <w:tab w:val="left" w:pos="1276"/>
        </w:tabs>
        <w:ind w:firstLine="567"/>
        <w:jc w:val="both"/>
        <w:rPr>
          <w:color w:val="000000" w:themeColor="text1"/>
          <w:sz w:val="24"/>
          <w:szCs w:val="24"/>
        </w:rPr>
      </w:pPr>
      <w:r w:rsidRPr="11637F5D">
        <w:rPr>
          <w:color w:val="000000" w:themeColor="text1"/>
          <w:sz w:val="24"/>
          <w:szCs w:val="24"/>
          <w:lang w:eastAsia="lt-LT"/>
        </w:rPr>
        <w:t xml:space="preserve">Teikdamas </w:t>
      </w:r>
      <w:r w:rsidR="0021053D" w:rsidRPr="11637F5D">
        <w:rPr>
          <w:color w:val="000000" w:themeColor="text1"/>
          <w:sz w:val="24"/>
          <w:szCs w:val="24"/>
          <w:lang w:eastAsia="lt-LT"/>
        </w:rPr>
        <w:t>p</w:t>
      </w:r>
      <w:r w:rsidR="00DE48FF" w:rsidRPr="11637F5D">
        <w:rPr>
          <w:color w:val="000000" w:themeColor="text1"/>
          <w:sz w:val="24"/>
          <w:szCs w:val="24"/>
          <w:lang w:eastAsia="lt-LT"/>
        </w:rPr>
        <w:t>araišk</w:t>
      </w:r>
      <w:r w:rsidRPr="11637F5D">
        <w:rPr>
          <w:color w:val="000000" w:themeColor="text1"/>
          <w:sz w:val="24"/>
          <w:szCs w:val="24"/>
          <w:lang w:eastAsia="lt-LT"/>
        </w:rPr>
        <w:t xml:space="preserve">ą, pareiškėjas sutinka, kad </w:t>
      </w:r>
      <w:r w:rsidR="0021053D" w:rsidRPr="11637F5D">
        <w:rPr>
          <w:color w:val="000000" w:themeColor="text1"/>
          <w:sz w:val="24"/>
          <w:szCs w:val="24"/>
          <w:lang w:eastAsia="lt-LT"/>
        </w:rPr>
        <w:t>p</w:t>
      </w:r>
      <w:r w:rsidR="00DE48FF" w:rsidRPr="11637F5D">
        <w:rPr>
          <w:color w:val="000000" w:themeColor="text1"/>
          <w:sz w:val="24"/>
          <w:szCs w:val="24"/>
          <w:lang w:eastAsia="lt-LT"/>
        </w:rPr>
        <w:t>araišk</w:t>
      </w:r>
      <w:r w:rsidRPr="11637F5D">
        <w:rPr>
          <w:color w:val="000000" w:themeColor="text1"/>
          <w:sz w:val="24"/>
          <w:szCs w:val="24"/>
          <w:lang w:eastAsia="lt-LT"/>
        </w:rPr>
        <w:t xml:space="preserve">oje pateikta informacija, išskyrus informaciją, kuri negali būti atskleista teisės aktų nustatyta tvarka, Agentūros gali būti viešinama skelbiant su Aprašo įgyvendinimu susijusią informaciją be atskiro </w:t>
      </w:r>
      <w:r w:rsidR="005C4352">
        <w:rPr>
          <w:color w:val="000000" w:themeColor="text1"/>
          <w:sz w:val="24"/>
          <w:szCs w:val="24"/>
          <w:lang w:eastAsia="lt-LT"/>
        </w:rPr>
        <w:t>p</w:t>
      </w:r>
      <w:r w:rsidR="005C4352" w:rsidRPr="11637F5D">
        <w:rPr>
          <w:color w:val="000000" w:themeColor="text1"/>
          <w:sz w:val="24"/>
          <w:szCs w:val="24"/>
          <w:lang w:eastAsia="lt-LT"/>
        </w:rPr>
        <w:t xml:space="preserve">areiškėjo </w:t>
      </w:r>
      <w:r w:rsidRPr="11637F5D">
        <w:rPr>
          <w:color w:val="000000" w:themeColor="text1"/>
          <w:sz w:val="24"/>
          <w:szCs w:val="24"/>
          <w:lang w:eastAsia="lt-LT"/>
        </w:rPr>
        <w:t>sutikimo.</w:t>
      </w:r>
    </w:p>
    <w:p w14:paraId="66B647D0" w14:textId="0E210EDB" w:rsidR="006B7949" w:rsidRPr="00D526A7" w:rsidRDefault="006B7949" w:rsidP="00851BF3">
      <w:pPr>
        <w:pStyle w:val="ListParagraph"/>
        <w:numPr>
          <w:ilvl w:val="0"/>
          <w:numId w:val="1"/>
        </w:numPr>
        <w:tabs>
          <w:tab w:val="left" w:pos="993"/>
        </w:tabs>
        <w:spacing w:after="0" w:line="240" w:lineRule="auto"/>
        <w:ind w:firstLine="567"/>
        <w:jc w:val="both"/>
        <w:rPr>
          <w:rFonts w:ascii="Times New Roman" w:eastAsia="Calibri" w:hAnsi="Times New Roman" w:cs="Times New Roman"/>
          <w:color w:val="000000" w:themeColor="text1"/>
          <w:sz w:val="24"/>
          <w:szCs w:val="24"/>
          <w:lang w:eastAsia="en-GB"/>
        </w:rPr>
      </w:pPr>
      <w:r w:rsidRPr="3ABF2A33">
        <w:rPr>
          <w:rFonts w:ascii="Times New Roman" w:eastAsia="Calibri" w:hAnsi="Times New Roman" w:cs="Times New Roman"/>
          <w:color w:val="000000" w:themeColor="text1"/>
          <w:sz w:val="24"/>
          <w:szCs w:val="24"/>
          <w:lang w:eastAsia="en-GB"/>
        </w:rPr>
        <w:t xml:space="preserve">Visi su </w:t>
      </w:r>
      <w:r w:rsidR="0021053D" w:rsidRPr="3ABF2A33">
        <w:rPr>
          <w:rFonts w:ascii="Times New Roman" w:eastAsia="Calibri" w:hAnsi="Times New Roman" w:cs="Times New Roman"/>
          <w:color w:val="000000" w:themeColor="text1"/>
          <w:sz w:val="24"/>
          <w:szCs w:val="24"/>
          <w:lang w:eastAsia="en-GB"/>
        </w:rPr>
        <w:t>s</w:t>
      </w:r>
      <w:r w:rsidRPr="3ABF2A33">
        <w:rPr>
          <w:rFonts w:ascii="Times New Roman" w:eastAsia="Calibri" w:hAnsi="Times New Roman" w:cs="Times New Roman"/>
          <w:color w:val="000000" w:themeColor="text1"/>
          <w:sz w:val="24"/>
          <w:szCs w:val="24"/>
          <w:lang w:eastAsia="en-GB"/>
        </w:rPr>
        <w:t xml:space="preserve">ubsidijos skyrimu pagal </w:t>
      </w:r>
      <w:r w:rsidR="0021053D" w:rsidRPr="3ABF2A33">
        <w:rPr>
          <w:rFonts w:ascii="Times New Roman" w:eastAsia="Calibri" w:hAnsi="Times New Roman" w:cs="Times New Roman"/>
          <w:sz w:val="24"/>
          <w:szCs w:val="24"/>
          <w:lang w:eastAsia="en-GB"/>
        </w:rPr>
        <w:t xml:space="preserve">Priemonę </w:t>
      </w:r>
      <w:r w:rsidRPr="3ABF2A33">
        <w:rPr>
          <w:rFonts w:ascii="Times New Roman" w:eastAsia="Calibri" w:hAnsi="Times New Roman" w:cs="Times New Roman"/>
          <w:color w:val="000000" w:themeColor="text1"/>
          <w:sz w:val="24"/>
          <w:szCs w:val="24"/>
          <w:lang w:eastAsia="en-GB"/>
        </w:rPr>
        <w:t xml:space="preserve">susiję teisės aktai, dokumentai, informacija ir duomenys </w:t>
      </w:r>
      <w:r w:rsidR="0020138A" w:rsidRPr="3ABF2A33">
        <w:rPr>
          <w:rFonts w:ascii="Times New Roman" w:eastAsia="Calibri" w:hAnsi="Times New Roman" w:cs="Times New Roman"/>
          <w:color w:val="000000" w:themeColor="text1"/>
          <w:sz w:val="24"/>
          <w:szCs w:val="24"/>
          <w:lang w:eastAsia="en-GB"/>
        </w:rPr>
        <w:t>Agentūr</w:t>
      </w:r>
      <w:r w:rsidR="00E67DD3" w:rsidRPr="3ABF2A33">
        <w:rPr>
          <w:rFonts w:ascii="Times New Roman" w:eastAsia="Calibri" w:hAnsi="Times New Roman" w:cs="Times New Roman"/>
          <w:color w:val="000000" w:themeColor="text1"/>
          <w:sz w:val="24"/>
          <w:szCs w:val="24"/>
          <w:lang w:eastAsia="en-GB"/>
        </w:rPr>
        <w:t>oje</w:t>
      </w:r>
      <w:r w:rsidR="00E51308" w:rsidRPr="3ABF2A33">
        <w:rPr>
          <w:rFonts w:ascii="Times New Roman" w:eastAsia="Calibri" w:hAnsi="Times New Roman" w:cs="Times New Roman"/>
          <w:color w:val="000000" w:themeColor="text1"/>
          <w:sz w:val="24"/>
          <w:szCs w:val="24"/>
          <w:lang w:eastAsia="en-GB"/>
        </w:rPr>
        <w:t xml:space="preserve"> </w:t>
      </w:r>
      <w:r w:rsidRPr="3ABF2A33">
        <w:rPr>
          <w:rFonts w:ascii="Times New Roman" w:eastAsia="Calibri" w:hAnsi="Times New Roman" w:cs="Times New Roman"/>
          <w:color w:val="000000" w:themeColor="text1"/>
          <w:sz w:val="24"/>
          <w:szCs w:val="24"/>
          <w:lang w:eastAsia="en-GB"/>
        </w:rPr>
        <w:t>tvarkomi ir saugomi 10 metų nuo paskutin</w:t>
      </w:r>
      <w:r w:rsidR="002B4302" w:rsidRPr="3ABF2A33">
        <w:rPr>
          <w:rFonts w:ascii="Times New Roman" w:eastAsia="Calibri" w:hAnsi="Times New Roman" w:cs="Times New Roman"/>
          <w:color w:val="000000" w:themeColor="text1"/>
          <w:sz w:val="24"/>
          <w:szCs w:val="24"/>
          <w:lang w:eastAsia="en-GB"/>
        </w:rPr>
        <w:t xml:space="preserve">io </w:t>
      </w:r>
      <w:r w:rsidR="004708EF" w:rsidRPr="3ABF2A33">
        <w:rPr>
          <w:rFonts w:ascii="Times New Roman" w:eastAsia="Calibri" w:hAnsi="Times New Roman" w:cs="Times New Roman"/>
          <w:color w:val="000000" w:themeColor="text1"/>
          <w:sz w:val="24"/>
          <w:szCs w:val="24"/>
          <w:lang w:eastAsia="en-GB"/>
        </w:rPr>
        <w:t xml:space="preserve">Aprašo </w:t>
      </w:r>
      <w:r w:rsidR="00754FE1" w:rsidRPr="3ABF2A33">
        <w:rPr>
          <w:rFonts w:ascii="Times New Roman" w:eastAsia="Calibri" w:hAnsi="Times New Roman" w:cs="Times New Roman"/>
          <w:color w:val="000000" w:themeColor="text1"/>
          <w:sz w:val="24"/>
          <w:szCs w:val="24"/>
          <w:lang w:val="en-US" w:eastAsia="en-GB"/>
        </w:rPr>
        <w:fldChar w:fldCharType="begin"/>
      </w:r>
      <w:r w:rsidR="00754FE1" w:rsidRPr="3ABF2A33">
        <w:rPr>
          <w:rFonts w:ascii="Times New Roman" w:eastAsia="Calibri" w:hAnsi="Times New Roman" w:cs="Times New Roman"/>
          <w:color w:val="000000" w:themeColor="text1"/>
          <w:sz w:val="24"/>
          <w:szCs w:val="24"/>
          <w:lang w:eastAsia="en-GB"/>
        </w:rPr>
        <w:instrText xml:space="preserve"> REF _Ref124254752 \r \h </w:instrText>
      </w:r>
      <w:r w:rsidR="00851BF3">
        <w:rPr>
          <w:rFonts w:ascii="Times New Roman" w:eastAsia="Calibri" w:hAnsi="Times New Roman" w:cs="Times New Roman"/>
          <w:color w:val="000000" w:themeColor="text1"/>
          <w:sz w:val="24"/>
          <w:szCs w:val="24"/>
          <w:lang w:val="en-US" w:eastAsia="en-GB"/>
        </w:rPr>
        <w:instrText xml:space="preserve"> \* MERGEFORMAT </w:instrText>
      </w:r>
      <w:r w:rsidR="00754FE1" w:rsidRPr="3ABF2A33">
        <w:rPr>
          <w:rFonts w:ascii="Times New Roman" w:eastAsia="Calibri" w:hAnsi="Times New Roman" w:cs="Times New Roman"/>
          <w:color w:val="000000" w:themeColor="text1"/>
          <w:sz w:val="24"/>
          <w:szCs w:val="24"/>
          <w:lang w:val="en-US" w:eastAsia="en-GB"/>
        </w:rPr>
      </w:r>
      <w:r w:rsidR="00754FE1" w:rsidRPr="3ABF2A33">
        <w:rPr>
          <w:rFonts w:ascii="Times New Roman" w:eastAsia="Calibri" w:hAnsi="Times New Roman" w:cs="Times New Roman"/>
          <w:color w:val="000000" w:themeColor="text1"/>
          <w:sz w:val="24"/>
          <w:szCs w:val="24"/>
          <w:lang w:val="en-US" w:eastAsia="en-GB"/>
        </w:rPr>
        <w:fldChar w:fldCharType="separate"/>
      </w:r>
      <w:r w:rsidR="002E0DA2">
        <w:rPr>
          <w:rFonts w:ascii="Times New Roman" w:eastAsia="Calibri" w:hAnsi="Times New Roman" w:cs="Times New Roman"/>
          <w:color w:val="000000" w:themeColor="text1"/>
          <w:sz w:val="24"/>
          <w:szCs w:val="24"/>
          <w:lang w:eastAsia="en-GB"/>
        </w:rPr>
        <w:t>56</w:t>
      </w:r>
      <w:r w:rsidR="00754FE1" w:rsidRPr="3ABF2A33">
        <w:rPr>
          <w:rFonts w:ascii="Times New Roman" w:eastAsia="Calibri" w:hAnsi="Times New Roman" w:cs="Times New Roman"/>
          <w:color w:val="000000" w:themeColor="text1"/>
          <w:sz w:val="24"/>
          <w:szCs w:val="24"/>
          <w:lang w:val="en-US" w:eastAsia="en-GB"/>
        </w:rPr>
        <w:fldChar w:fldCharType="end"/>
      </w:r>
      <w:r w:rsidR="009A2AF7" w:rsidRPr="3ABF2A33">
        <w:rPr>
          <w:rFonts w:ascii="Times New Roman" w:eastAsia="Calibri" w:hAnsi="Times New Roman" w:cs="Times New Roman"/>
          <w:color w:val="000000" w:themeColor="text1"/>
          <w:sz w:val="24"/>
          <w:szCs w:val="24"/>
          <w:lang w:eastAsia="en-GB"/>
        </w:rPr>
        <w:t xml:space="preserve"> punkte nurodyto sprendimo priėmimo</w:t>
      </w:r>
      <w:r w:rsidRPr="3ABF2A33">
        <w:rPr>
          <w:rFonts w:ascii="Times New Roman" w:eastAsia="Calibri" w:hAnsi="Times New Roman" w:cs="Times New Roman"/>
          <w:color w:val="000000" w:themeColor="text1"/>
          <w:sz w:val="24"/>
          <w:szCs w:val="24"/>
          <w:lang w:eastAsia="en-GB"/>
        </w:rPr>
        <w:t xml:space="preserve"> dienos Lietuvos Respublikos dokumentų ir archyvų įstatymo nustatyta tvarka.</w:t>
      </w:r>
    </w:p>
    <w:p w14:paraId="73DC6EBE" w14:textId="5C701E40" w:rsidR="00674D5F" w:rsidRPr="005C4352" w:rsidRDefault="00674D5F" w:rsidP="00851BF3">
      <w:pPr>
        <w:pStyle w:val="Numbering"/>
        <w:numPr>
          <w:ilvl w:val="0"/>
          <w:numId w:val="1"/>
        </w:numPr>
        <w:tabs>
          <w:tab w:val="left" w:pos="993"/>
          <w:tab w:val="left" w:pos="1276"/>
        </w:tabs>
        <w:ind w:firstLine="567"/>
        <w:jc w:val="both"/>
        <w:rPr>
          <w:color w:val="000000" w:themeColor="text1"/>
          <w:sz w:val="24"/>
          <w:szCs w:val="24"/>
          <w:lang w:eastAsia="lt-LT"/>
        </w:rPr>
      </w:pPr>
      <w:r w:rsidRPr="00D526A7">
        <w:rPr>
          <w:color w:val="000000" w:themeColor="text1"/>
          <w:sz w:val="24"/>
          <w:szCs w:val="24"/>
          <w:lang w:eastAsia="lt-LT"/>
        </w:rPr>
        <w:t xml:space="preserve">Agentūra turi teisę tvarkyti su Aprašo įgyvendinimu susijusius asmens duomenis. </w:t>
      </w:r>
      <w:r w:rsidR="00356778" w:rsidRPr="00D526A7">
        <w:rPr>
          <w:color w:val="000000" w:themeColor="text1"/>
          <w:sz w:val="24"/>
          <w:szCs w:val="24"/>
          <w:lang w:eastAsia="lt-LT"/>
        </w:rPr>
        <w:t>Pareiškėjų pateikti asmens duomenys (</w:t>
      </w:r>
      <w:r w:rsidR="001628FC" w:rsidRPr="00D526A7">
        <w:rPr>
          <w:color w:val="000000" w:themeColor="text1"/>
          <w:sz w:val="24"/>
          <w:szCs w:val="24"/>
          <w:lang w:eastAsia="lt-LT"/>
        </w:rPr>
        <w:t>u</w:t>
      </w:r>
      <w:r w:rsidR="008C5290" w:rsidRPr="00D526A7">
        <w:rPr>
          <w:color w:val="000000" w:themeColor="text1"/>
          <w:sz w:val="24"/>
          <w:szCs w:val="24"/>
          <w:lang w:eastAsia="lt-LT"/>
        </w:rPr>
        <w:t>ž projektą atsakingo asmens vardas ir pavardė, pareigos, tel</w:t>
      </w:r>
      <w:r w:rsidR="001628FC" w:rsidRPr="00D526A7">
        <w:rPr>
          <w:color w:val="000000" w:themeColor="text1"/>
          <w:sz w:val="24"/>
          <w:szCs w:val="24"/>
          <w:lang w:eastAsia="lt-LT"/>
        </w:rPr>
        <w:t>efono</w:t>
      </w:r>
      <w:r w:rsidR="008C5290" w:rsidRPr="00D526A7">
        <w:rPr>
          <w:color w:val="000000" w:themeColor="text1"/>
          <w:sz w:val="24"/>
          <w:szCs w:val="24"/>
          <w:lang w:eastAsia="lt-LT"/>
        </w:rPr>
        <w:t xml:space="preserve"> numeris, el</w:t>
      </w:r>
      <w:r w:rsidR="001628FC" w:rsidRPr="00D526A7">
        <w:rPr>
          <w:color w:val="000000" w:themeColor="text1"/>
          <w:sz w:val="24"/>
          <w:szCs w:val="24"/>
          <w:lang w:eastAsia="lt-LT"/>
        </w:rPr>
        <w:t>ektroninio</w:t>
      </w:r>
      <w:r w:rsidR="008C5290" w:rsidRPr="00D526A7">
        <w:rPr>
          <w:color w:val="000000" w:themeColor="text1"/>
          <w:sz w:val="24"/>
          <w:szCs w:val="24"/>
          <w:lang w:eastAsia="lt-LT"/>
        </w:rPr>
        <w:t xml:space="preserve"> pašto adresas</w:t>
      </w:r>
      <w:r w:rsidR="001628FC" w:rsidRPr="00D526A7">
        <w:rPr>
          <w:color w:val="000000" w:themeColor="text1"/>
          <w:sz w:val="24"/>
          <w:szCs w:val="24"/>
          <w:lang w:eastAsia="lt-LT"/>
        </w:rPr>
        <w:t>, projekto partnerio</w:t>
      </w:r>
      <w:r w:rsidR="0026539A" w:rsidRPr="00D526A7">
        <w:rPr>
          <w:color w:val="000000" w:themeColor="text1"/>
          <w:sz w:val="24"/>
          <w:szCs w:val="24"/>
          <w:lang w:eastAsia="lt-LT"/>
        </w:rPr>
        <w:t xml:space="preserve"> kontaktinio asmens</w:t>
      </w:r>
      <w:r w:rsidR="001628FC" w:rsidRPr="00D526A7">
        <w:rPr>
          <w:color w:val="000000" w:themeColor="text1"/>
          <w:sz w:val="24"/>
          <w:szCs w:val="24"/>
          <w:lang w:eastAsia="lt-LT"/>
        </w:rPr>
        <w:t xml:space="preserve"> vard</w:t>
      </w:r>
      <w:r w:rsidR="0026539A" w:rsidRPr="00D526A7">
        <w:rPr>
          <w:color w:val="000000" w:themeColor="text1"/>
          <w:sz w:val="24"/>
          <w:szCs w:val="24"/>
          <w:lang w:eastAsia="lt-LT"/>
        </w:rPr>
        <w:t>as, pavardė, pareigos</w:t>
      </w:r>
      <w:r w:rsidR="00A04E4E" w:rsidRPr="00D526A7">
        <w:rPr>
          <w:color w:val="000000" w:themeColor="text1"/>
          <w:sz w:val="24"/>
          <w:szCs w:val="24"/>
          <w:lang w:eastAsia="lt-LT"/>
        </w:rPr>
        <w:t>,</w:t>
      </w:r>
      <w:r w:rsidR="0026539A" w:rsidRPr="00D526A7">
        <w:rPr>
          <w:color w:val="000000" w:themeColor="text1"/>
          <w:sz w:val="24"/>
          <w:szCs w:val="24"/>
          <w:lang w:eastAsia="lt-LT"/>
        </w:rPr>
        <w:t xml:space="preserve"> telefono numeris, elektroninio pašto adresas</w:t>
      </w:r>
      <w:r w:rsidR="00080E88" w:rsidRPr="00D526A7">
        <w:rPr>
          <w:color w:val="000000" w:themeColor="text1"/>
          <w:sz w:val="24"/>
          <w:szCs w:val="24"/>
          <w:lang w:eastAsia="lt-LT"/>
        </w:rPr>
        <w:t xml:space="preserve">, projekto komandos </w:t>
      </w:r>
      <w:r w:rsidR="00DE25CE" w:rsidRPr="00D526A7">
        <w:rPr>
          <w:color w:val="000000" w:themeColor="text1"/>
          <w:sz w:val="24"/>
          <w:szCs w:val="24"/>
          <w:lang w:eastAsia="lt-LT"/>
        </w:rPr>
        <w:t>narių vardas, pavardė, pareigos, atsakomybių vykdymui aktuali patirtis ir turimos kompetencijos</w:t>
      </w:r>
      <w:r w:rsidR="00356778" w:rsidRPr="00D526A7">
        <w:rPr>
          <w:color w:val="000000" w:themeColor="text1"/>
          <w:sz w:val="24"/>
          <w:szCs w:val="24"/>
          <w:lang w:eastAsia="lt-LT"/>
        </w:rPr>
        <w:t xml:space="preserve">) yra </w:t>
      </w:r>
      <w:r w:rsidRPr="00D526A7">
        <w:rPr>
          <w:color w:val="000000" w:themeColor="text1"/>
          <w:sz w:val="24"/>
          <w:szCs w:val="24"/>
          <w:lang w:eastAsia="lt-LT"/>
        </w:rPr>
        <w:t>tvarkomi vadovaujantis 2016 m. balandžio 27 d. Europos Parlamento ir Tarybos reglamentu (ES) Nr. 2016/679 dėl fizinių asmenų apsaugos tvarkant asmens duomenis ir dėl laisvo tokių duomenų judėjimo ir kuriuo panaikinama Direktyva Nr. 95/46/EB (Bendrasis duomenų apsaugos reglamentas)</w:t>
      </w:r>
      <w:r w:rsidR="00B729CA" w:rsidRPr="00D526A7">
        <w:rPr>
          <w:color w:val="000000" w:themeColor="text1"/>
          <w:sz w:val="24"/>
          <w:szCs w:val="24"/>
          <w:lang w:eastAsia="lt-LT"/>
        </w:rPr>
        <w:t xml:space="preserve">, Lietuvos </w:t>
      </w:r>
      <w:r w:rsidR="00B729CA" w:rsidRPr="00D526A7">
        <w:rPr>
          <w:color w:val="000000" w:themeColor="text1"/>
          <w:sz w:val="24"/>
          <w:szCs w:val="24"/>
          <w:lang w:eastAsia="lt-LT"/>
        </w:rPr>
        <w:lastRenderedPageBreak/>
        <w:t>Respublikos asmens duomenų teisinės apsaugos įstatymu ir kitais teisės aktais, reglamentuojančiais asmens duomenų tvarkymą.</w:t>
      </w:r>
      <w:r w:rsidR="00B67500" w:rsidRPr="00D526A7">
        <w:rPr>
          <w:color w:val="000000" w:themeColor="text1"/>
          <w:sz w:val="24"/>
          <w:szCs w:val="24"/>
          <w:lang w:eastAsia="lt-LT"/>
        </w:rPr>
        <w:t xml:space="preserve"> Asmens duomenų tvarkymo teisinis pagrindas yra 2016 m. balandžio </w:t>
      </w:r>
      <w:r w:rsidR="00EB2D8C" w:rsidRPr="00D526A7">
        <w:rPr>
          <w:color w:val="000000" w:themeColor="text1"/>
          <w:sz w:val="24"/>
          <w:szCs w:val="24"/>
          <w:lang w:eastAsia="lt-LT"/>
        </w:rPr>
        <w:t>27</w:t>
      </w:r>
      <w:r w:rsidR="00EB2D8C">
        <w:rPr>
          <w:color w:val="000000" w:themeColor="text1"/>
          <w:sz w:val="24"/>
          <w:szCs w:val="24"/>
          <w:lang w:eastAsia="lt-LT"/>
        </w:rPr>
        <w:t> </w:t>
      </w:r>
      <w:r w:rsidR="00B67500" w:rsidRPr="00D526A7">
        <w:rPr>
          <w:color w:val="000000" w:themeColor="text1"/>
          <w:sz w:val="24"/>
          <w:szCs w:val="24"/>
          <w:lang w:eastAsia="lt-LT"/>
        </w:rPr>
        <w:t>d. Europos Parlamento ir Tarybos reglamento (ES) 2016/679 dėl fizinių asmenų apsaugos tvarkant asmens duomenis ir dėl laisvo tokių duomenų judėjimo ir kuriuo panaikinama Direktyva 95/46/EB (Bendrasis duomenų apsaugos reglamentas) (toliau – Reglamentas 2016/679) 6 straipsnio 1 dalis.</w:t>
      </w:r>
      <w:r w:rsidR="00035CCD" w:rsidRPr="00D526A7">
        <w:rPr>
          <w:color w:val="000000" w:themeColor="text1"/>
          <w:sz w:val="24"/>
          <w:szCs w:val="24"/>
          <w:lang w:eastAsia="lt-LT"/>
        </w:rPr>
        <w:t xml:space="preserve"> </w:t>
      </w:r>
      <w:r w:rsidRPr="00D526A7">
        <w:rPr>
          <w:color w:val="000000" w:themeColor="text1"/>
          <w:sz w:val="24"/>
          <w:szCs w:val="24"/>
          <w:lang w:eastAsia="lt-LT"/>
        </w:rPr>
        <w:t>Asmens duomenys tvarkomi</w:t>
      </w:r>
      <w:r w:rsidR="00D836D0" w:rsidRPr="00D526A7">
        <w:rPr>
          <w:color w:val="000000" w:themeColor="text1"/>
          <w:sz w:val="24"/>
          <w:szCs w:val="24"/>
          <w:lang w:eastAsia="lt-LT"/>
        </w:rPr>
        <w:t xml:space="preserve"> sudarant </w:t>
      </w:r>
      <w:r w:rsidR="00D836D0" w:rsidRPr="00D526A7">
        <w:rPr>
          <w:rStyle w:val="cf01"/>
          <w:rFonts w:ascii="Times New Roman" w:hAnsi="Times New Roman" w:cs="Times New Roman"/>
          <w:sz w:val="24"/>
          <w:szCs w:val="24"/>
        </w:rPr>
        <w:t xml:space="preserve">netinkamų finansuoti, potencialiai tinkamų finansuoti ir (ar) rezervinių pareiškėjų sąrašus sprendimui dėl finansavimo skyrimo priimti ir lėšoms išmokėti, finansavimo panaudojimo kontrolei atlikti, sprendimams dėl skirto </w:t>
      </w:r>
      <w:r w:rsidR="00D836D0" w:rsidRPr="005C4352">
        <w:rPr>
          <w:rStyle w:val="cf01"/>
          <w:rFonts w:ascii="Times New Roman" w:hAnsi="Times New Roman" w:cs="Times New Roman"/>
          <w:sz w:val="24"/>
          <w:szCs w:val="24"/>
        </w:rPr>
        <w:t xml:space="preserve">finansavimo grąžinimo, dalinio grąžinimo priimti ir finansų apskaitai. </w:t>
      </w:r>
      <w:r w:rsidR="00BD1443" w:rsidRPr="005C4352">
        <w:rPr>
          <w:rStyle w:val="cf01"/>
          <w:rFonts w:ascii="Times New Roman" w:hAnsi="Times New Roman" w:cs="Times New Roman"/>
          <w:sz w:val="24"/>
          <w:szCs w:val="24"/>
        </w:rPr>
        <w:t>Aprašo</w:t>
      </w:r>
      <w:r w:rsidR="00AF7A01" w:rsidRPr="005C4352">
        <w:rPr>
          <w:rStyle w:val="cf01"/>
          <w:rFonts w:ascii="Times New Roman" w:hAnsi="Times New Roman" w:cs="Times New Roman"/>
          <w:sz w:val="24"/>
          <w:szCs w:val="24"/>
        </w:rPr>
        <w:t xml:space="preserve"> </w:t>
      </w:r>
      <w:r w:rsidR="00AF7A01" w:rsidRPr="005C4352">
        <w:rPr>
          <w:rStyle w:val="cf01"/>
          <w:rFonts w:ascii="Times New Roman" w:hAnsi="Times New Roman" w:cs="Times New Roman"/>
          <w:sz w:val="24"/>
          <w:szCs w:val="24"/>
        </w:rPr>
        <w:fldChar w:fldCharType="begin"/>
      </w:r>
      <w:r w:rsidR="00AF7A01" w:rsidRPr="005C4352">
        <w:rPr>
          <w:rStyle w:val="cf01"/>
          <w:rFonts w:ascii="Times New Roman" w:hAnsi="Times New Roman" w:cs="Times New Roman"/>
          <w:sz w:val="24"/>
          <w:szCs w:val="24"/>
        </w:rPr>
        <w:instrText xml:space="preserve"> REF _Ref133403126 \r \h </w:instrText>
      </w:r>
      <w:r w:rsidR="005C4352">
        <w:rPr>
          <w:rStyle w:val="cf01"/>
          <w:rFonts w:ascii="Times New Roman" w:hAnsi="Times New Roman" w:cs="Times New Roman"/>
          <w:sz w:val="24"/>
          <w:szCs w:val="24"/>
        </w:rPr>
        <w:instrText xml:space="preserve"> \* MERGEFORMAT </w:instrText>
      </w:r>
      <w:r w:rsidR="00AF7A01" w:rsidRPr="005C4352">
        <w:rPr>
          <w:rStyle w:val="cf01"/>
          <w:rFonts w:ascii="Times New Roman" w:hAnsi="Times New Roman" w:cs="Times New Roman"/>
          <w:sz w:val="24"/>
          <w:szCs w:val="24"/>
        </w:rPr>
      </w:r>
      <w:r w:rsidR="00AF7A01" w:rsidRPr="005C4352">
        <w:rPr>
          <w:rStyle w:val="cf01"/>
          <w:rFonts w:ascii="Times New Roman" w:hAnsi="Times New Roman" w:cs="Times New Roman"/>
          <w:sz w:val="24"/>
          <w:szCs w:val="24"/>
        </w:rPr>
        <w:fldChar w:fldCharType="separate"/>
      </w:r>
      <w:r w:rsidR="002E0DA2">
        <w:rPr>
          <w:rStyle w:val="cf01"/>
          <w:rFonts w:ascii="Times New Roman" w:hAnsi="Times New Roman" w:cs="Times New Roman"/>
          <w:sz w:val="24"/>
          <w:szCs w:val="24"/>
        </w:rPr>
        <w:t>53.1</w:t>
      </w:r>
      <w:r w:rsidR="00AF7A01" w:rsidRPr="005C4352">
        <w:rPr>
          <w:rStyle w:val="cf01"/>
          <w:rFonts w:ascii="Times New Roman" w:hAnsi="Times New Roman" w:cs="Times New Roman"/>
          <w:sz w:val="24"/>
          <w:szCs w:val="24"/>
        </w:rPr>
        <w:fldChar w:fldCharType="end"/>
      </w:r>
      <w:r w:rsidR="00BD1443" w:rsidRPr="005C4352">
        <w:rPr>
          <w:rStyle w:val="cf01"/>
          <w:rFonts w:ascii="Times New Roman" w:hAnsi="Times New Roman" w:cs="Times New Roman"/>
          <w:sz w:val="24"/>
          <w:szCs w:val="24"/>
        </w:rPr>
        <w:t xml:space="preserve"> ir</w:t>
      </w:r>
      <w:r w:rsidR="00AF7A01" w:rsidRPr="005C4352">
        <w:rPr>
          <w:rStyle w:val="cf01"/>
          <w:rFonts w:ascii="Times New Roman" w:hAnsi="Times New Roman" w:cs="Times New Roman"/>
          <w:sz w:val="24"/>
          <w:szCs w:val="24"/>
        </w:rPr>
        <w:t xml:space="preserve"> </w:t>
      </w:r>
      <w:r w:rsidR="00AF7A01" w:rsidRPr="005C4352">
        <w:rPr>
          <w:rStyle w:val="cf01"/>
          <w:rFonts w:ascii="Times New Roman" w:hAnsi="Times New Roman" w:cs="Times New Roman"/>
          <w:sz w:val="24"/>
          <w:szCs w:val="24"/>
        </w:rPr>
        <w:fldChar w:fldCharType="begin"/>
      </w:r>
      <w:r w:rsidR="00AF7A01" w:rsidRPr="005C4352">
        <w:rPr>
          <w:rStyle w:val="cf01"/>
          <w:rFonts w:ascii="Times New Roman" w:hAnsi="Times New Roman" w:cs="Times New Roman"/>
          <w:sz w:val="24"/>
          <w:szCs w:val="24"/>
        </w:rPr>
        <w:instrText xml:space="preserve"> REF _Ref133403140 \r \h </w:instrText>
      </w:r>
      <w:r w:rsidR="005C4352">
        <w:rPr>
          <w:rStyle w:val="cf01"/>
          <w:rFonts w:ascii="Times New Roman" w:hAnsi="Times New Roman" w:cs="Times New Roman"/>
          <w:sz w:val="24"/>
          <w:szCs w:val="24"/>
        </w:rPr>
        <w:instrText xml:space="preserve"> \* MERGEFORMAT </w:instrText>
      </w:r>
      <w:r w:rsidR="00AF7A01" w:rsidRPr="005C4352">
        <w:rPr>
          <w:rStyle w:val="cf01"/>
          <w:rFonts w:ascii="Times New Roman" w:hAnsi="Times New Roman" w:cs="Times New Roman"/>
          <w:sz w:val="24"/>
          <w:szCs w:val="24"/>
        </w:rPr>
      </w:r>
      <w:r w:rsidR="00AF7A01" w:rsidRPr="005C4352">
        <w:rPr>
          <w:rStyle w:val="cf01"/>
          <w:rFonts w:ascii="Times New Roman" w:hAnsi="Times New Roman" w:cs="Times New Roman"/>
          <w:sz w:val="24"/>
          <w:szCs w:val="24"/>
        </w:rPr>
        <w:fldChar w:fldCharType="separate"/>
      </w:r>
      <w:r w:rsidR="002E0DA2">
        <w:rPr>
          <w:rStyle w:val="cf01"/>
          <w:rFonts w:ascii="Times New Roman" w:hAnsi="Times New Roman" w:cs="Times New Roman"/>
          <w:sz w:val="24"/>
          <w:szCs w:val="24"/>
        </w:rPr>
        <w:t>53.2</w:t>
      </w:r>
      <w:r w:rsidR="00AF7A01" w:rsidRPr="005C4352">
        <w:rPr>
          <w:rStyle w:val="cf01"/>
          <w:rFonts w:ascii="Times New Roman" w:hAnsi="Times New Roman" w:cs="Times New Roman"/>
          <w:sz w:val="24"/>
          <w:szCs w:val="24"/>
        </w:rPr>
        <w:fldChar w:fldCharType="end"/>
      </w:r>
      <w:r w:rsidR="00BD1443" w:rsidRPr="005C4352">
        <w:rPr>
          <w:rStyle w:val="cf01"/>
          <w:rFonts w:ascii="Times New Roman" w:hAnsi="Times New Roman" w:cs="Times New Roman"/>
          <w:sz w:val="24"/>
          <w:szCs w:val="24"/>
        </w:rPr>
        <w:t xml:space="preserve"> papunkčiuose </w:t>
      </w:r>
      <w:r w:rsidR="00AD4706" w:rsidRPr="005C4352">
        <w:rPr>
          <w:rStyle w:val="cf01"/>
          <w:rFonts w:ascii="Times New Roman" w:hAnsi="Times New Roman" w:cs="Times New Roman"/>
          <w:sz w:val="24"/>
          <w:szCs w:val="24"/>
        </w:rPr>
        <w:t xml:space="preserve">nurodytų </w:t>
      </w:r>
      <w:r w:rsidR="005C4352">
        <w:rPr>
          <w:rStyle w:val="cf01"/>
          <w:rFonts w:ascii="Times New Roman" w:hAnsi="Times New Roman" w:cs="Times New Roman"/>
          <w:sz w:val="24"/>
          <w:szCs w:val="24"/>
        </w:rPr>
        <w:t>p</w:t>
      </w:r>
      <w:r w:rsidR="00AD4706" w:rsidRPr="005C4352">
        <w:rPr>
          <w:rStyle w:val="cf01"/>
          <w:rFonts w:ascii="Times New Roman" w:hAnsi="Times New Roman" w:cs="Times New Roman"/>
          <w:sz w:val="24"/>
          <w:szCs w:val="24"/>
        </w:rPr>
        <w:t xml:space="preserve">areiškėjų </w:t>
      </w:r>
      <w:r w:rsidR="00BD1443" w:rsidRPr="005C4352">
        <w:rPr>
          <w:rStyle w:val="cf01"/>
          <w:rFonts w:ascii="Times New Roman" w:hAnsi="Times New Roman" w:cs="Times New Roman"/>
          <w:sz w:val="24"/>
          <w:szCs w:val="24"/>
        </w:rPr>
        <w:t>asmens duomenys Agentūroje tvarkomi ir saugomi 10 metų nuo paskutinio dokumento pagal Aprašą gavimo datos. Aprašo</w:t>
      </w:r>
      <w:r w:rsidR="00AF7A01" w:rsidRPr="005C4352">
        <w:rPr>
          <w:rStyle w:val="cf01"/>
          <w:rFonts w:ascii="Times New Roman" w:hAnsi="Times New Roman" w:cs="Times New Roman"/>
          <w:sz w:val="24"/>
          <w:szCs w:val="24"/>
        </w:rPr>
        <w:t xml:space="preserve"> </w:t>
      </w:r>
      <w:r w:rsidR="00AF7A01" w:rsidRPr="005C4352">
        <w:rPr>
          <w:rStyle w:val="cf01"/>
          <w:rFonts w:ascii="Times New Roman" w:hAnsi="Times New Roman" w:cs="Times New Roman"/>
          <w:sz w:val="24"/>
          <w:szCs w:val="24"/>
        </w:rPr>
        <w:fldChar w:fldCharType="begin"/>
      </w:r>
      <w:r w:rsidR="00AF7A01" w:rsidRPr="005C4352">
        <w:rPr>
          <w:rStyle w:val="cf01"/>
          <w:rFonts w:ascii="Times New Roman" w:hAnsi="Times New Roman" w:cs="Times New Roman"/>
          <w:sz w:val="24"/>
          <w:szCs w:val="24"/>
        </w:rPr>
        <w:instrText xml:space="preserve"> REF _Ref133403155 \r \h </w:instrText>
      </w:r>
      <w:r w:rsidR="005C4352">
        <w:rPr>
          <w:rStyle w:val="cf01"/>
          <w:rFonts w:ascii="Times New Roman" w:hAnsi="Times New Roman" w:cs="Times New Roman"/>
          <w:sz w:val="24"/>
          <w:szCs w:val="24"/>
        </w:rPr>
        <w:instrText xml:space="preserve"> \* MERGEFORMAT </w:instrText>
      </w:r>
      <w:r w:rsidR="00AF7A01" w:rsidRPr="005C4352">
        <w:rPr>
          <w:rStyle w:val="cf01"/>
          <w:rFonts w:ascii="Times New Roman" w:hAnsi="Times New Roman" w:cs="Times New Roman"/>
          <w:sz w:val="24"/>
          <w:szCs w:val="24"/>
        </w:rPr>
      </w:r>
      <w:r w:rsidR="00AF7A01" w:rsidRPr="005C4352">
        <w:rPr>
          <w:rStyle w:val="cf01"/>
          <w:rFonts w:ascii="Times New Roman" w:hAnsi="Times New Roman" w:cs="Times New Roman"/>
          <w:sz w:val="24"/>
          <w:szCs w:val="24"/>
        </w:rPr>
        <w:fldChar w:fldCharType="separate"/>
      </w:r>
      <w:r w:rsidR="002E0DA2">
        <w:rPr>
          <w:rStyle w:val="cf01"/>
          <w:rFonts w:ascii="Times New Roman" w:hAnsi="Times New Roman" w:cs="Times New Roman"/>
          <w:sz w:val="24"/>
          <w:szCs w:val="24"/>
        </w:rPr>
        <w:t>53.3</w:t>
      </w:r>
      <w:r w:rsidR="00AF7A01" w:rsidRPr="005C4352">
        <w:rPr>
          <w:rStyle w:val="cf01"/>
          <w:rFonts w:ascii="Times New Roman" w:hAnsi="Times New Roman" w:cs="Times New Roman"/>
          <w:sz w:val="24"/>
          <w:szCs w:val="24"/>
        </w:rPr>
        <w:fldChar w:fldCharType="end"/>
      </w:r>
      <w:r w:rsidR="00BD1443" w:rsidRPr="005C4352">
        <w:rPr>
          <w:rStyle w:val="cf01"/>
          <w:rFonts w:ascii="Times New Roman" w:hAnsi="Times New Roman" w:cs="Times New Roman"/>
          <w:sz w:val="24"/>
          <w:szCs w:val="24"/>
        </w:rPr>
        <w:t xml:space="preserve"> papunktyje </w:t>
      </w:r>
      <w:r w:rsidR="00AD4706" w:rsidRPr="005C4352">
        <w:rPr>
          <w:rStyle w:val="cf01"/>
          <w:rFonts w:ascii="Times New Roman" w:hAnsi="Times New Roman" w:cs="Times New Roman"/>
          <w:sz w:val="24"/>
          <w:szCs w:val="24"/>
        </w:rPr>
        <w:t xml:space="preserve">nurodytų </w:t>
      </w:r>
      <w:r w:rsidR="005C4352">
        <w:rPr>
          <w:rStyle w:val="cf01"/>
          <w:rFonts w:ascii="Times New Roman" w:hAnsi="Times New Roman" w:cs="Times New Roman"/>
          <w:sz w:val="24"/>
          <w:szCs w:val="24"/>
        </w:rPr>
        <w:t>p</w:t>
      </w:r>
      <w:r w:rsidR="00AD4706" w:rsidRPr="005C4352">
        <w:rPr>
          <w:rStyle w:val="cf01"/>
          <w:rFonts w:ascii="Times New Roman" w:hAnsi="Times New Roman" w:cs="Times New Roman"/>
          <w:sz w:val="24"/>
          <w:szCs w:val="24"/>
        </w:rPr>
        <w:t xml:space="preserve">areiškėjų </w:t>
      </w:r>
      <w:r w:rsidR="00BD1443" w:rsidRPr="005C4352">
        <w:rPr>
          <w:rStyle w:val="cf01"/>
          <w:rFonts w:ascii="Times New Roman" w:hAnsi="Times New Roman" w:cs="Times New Roman"/>
          <w:sz w:val="24"/>
          <w:szCs w:val="24"/>
        </w:rPr>
        <w:t xml:space="preserve">asmens duomenys Agentūroje tvarkomi ir saugomi </w:t>
      </w:r>
      <w:r w:rsidR="004C049F" w:rsidRPr="005C4352">
        <w:rPr>
          <w:rStyle w:val="cf01"/>
          <w:rFonts w:ascii="Times New Roman" w:hAnsi="Times New Roman" w:cs="Times New Roman"/>
          <w:sz w:val="24"/>
          <w:szCs w:val="24"/>
        </w:rPr>
        <w:t>1</w:t>
      </w:r>
      <w:r w:rsidR="00BD1443" w:rsidRPr="005C4352">
        <w:rPr>
          <w:rStyle w:val="cf01"/>
          <w:rFonts w:ascii="Times New Roman" w:hAnsi="Times New Roman" w:cs="Times New Roman"/>
          <w:sz w:val="24"/>
          <w:szCs w:val="24"/>
        </w:rPr>
        <w:t xml:space="preserve"> metus nuo </w:t>
      </w:r>
      <w:r w:rsidRPr="005C4352">
        <w:rPr>
          <w:color w:val="000000" w:themeColor="text1"/>
          <w:sz w:val="24"/>
          <w:szCs w:val="24"/>
          <w:lang w:eastAsia="lt-LT"/>
        </w:rPr>
        <w:t xml:space="preserve">paskutinio dokumento pagal Aprašą gavimo datos. </w:t>
      </w:r>
    </w:p>
    <w:p w14:paraId="033E9B23" w14:textId="77777777" w:rsidR="00664CC5" w:rsidRDefault="00664CC5" w:rsidP="006001FB">
      <w:pPr>
        <w:pStyle w:val="Numbering"/>
        <w:tabs>
          <w:tab w:val="left" w:pos="993"/>
          <w:tab w:val="left" w:pos="1276"/>
        </w:tabs>
        <w:jc w:val="center"/>
        <w:rPr>
          <w:sz w:val="24"/>
          <w:szCs w:val="24"/>
        </w:rPr>
      </w:pPr>
    </w:p>
    <w:p w14:paraId="07E246BE" w14:textId="77777777" w:rsidR="003D6C7B" w:rsidRDefault="00664CC5" w:rsidP="006001FB">
      <w:pPr>
        <w:pStyle w:val="Numbering"/>
        <w:tabs>
          <w:tab w:val="left" w:pos="993"/>
          <w:tab w:val="left" w:pos="1276"/>
        </w:tabs>
        <w:jc w:val="center"/>
        <w:rPr>
          <w:sz w:val="24"/>
          <w:szCs w:val="24"/>
        </w:rPr>
      </w:pPr>
      <w:r>
        <w:rPr>
          <w:sz w:val="24"/>
          <w:szCs w:val="24"/>
        </w:rPr>
        <w:t>__________</w:t>
      </w:r>
      <w:r w:rsidR="00E25A8C" w:rsidRPr="00D526A7">
        <w:rPr>
          <w:sz w:val="24"/>
          <w:szCs w:val="24"/>
        </w:rPr>
        <w:t>______________</w:t>
      </w:r>
    </w:p>
    <w:p w14:paraId="38A44CE9" w14:textId="7AAD1557" w:rsidR="00664CC5" w:rsidRDefault="00BF2893" w:rsidP="00BF2893">
      <w:pPr>
        <w:pStyle w:val="Numbering"/>
        <w:tabs>
          <w:tab w:val="left" w:pos="993"/>
          <w:tab w:val="left" w:pos="1276"/>
        </w:tabs>
        <w:ind w:left="567"/>
        <w:jc w:val="center"/>
        <w:rPr>
          <w:bCs w:val="0"/>
          <w:color w:val="000000" w:themeColor="text1"/>
        </w:rPr>
        <w:sectPr w:rsidR="00664CC5" w:rsidSect="0084220D">
          <w:pgSz w:w="11906" w:h="16838"/>
          <w:pgMar w:top="1135" w:right="567" w:bottom="1134" w:left="1701" w:header="567" w:footer="567" w:gutter="0"/>
          <w:pgNumType w:start="1"/>
          <w:cols w:space="1296"/>
          <w:titlePg/>
          <w:docGrid w:linePitch="360"/>
        </w:sectPr>
      </w:pPr>
      <w:r>
        <w:rPr>
          <w:sz w:val="24"/>
          <w:szCs w:val="24"/>
        </w:rPr>
        <w:br w:type="page"/>
      </w:r>
    </w:p>
    <w:p w14:paraId="43864529" w14:textId="2406CECA" w:rsidR="004F202B" w:rsidRPr="00EC588D" w:rsidRDefault="00EC588D" w:rsidP="00433E7D">
      <w:pPr>
        <w:tabs>
          <w:tab w:val="left" w:pos="14034"/>
        </w:tabs>
        <w:spacing w:after="0" w:line="240" w:lineRule="auto"/>
        <w:ind w:left="7797" w:right="426"/>
        <w:textAlignment w:val="baseline"/>
        <w:rPr>
          <w:rFonts w:ascii="Times New Roman" w:eastAsia="Times New Roman" w:hAnsi="Times New Roman" w:cs="Times New Roman"/>
          <w:lang w:eastAsia="lt-LT"/>
        </w:rPr>
      </w:pPr>
      <w:r w:rsidRPr="00433E7D">
        <w:rPr>
          <w:rStyle w:val="eop"/>
          <w:rFonts w:ascii="Times New Roman" w:eastAsia="Times New Roman" w:hAnsi="Times New Roman" w:cs="Times New Roman"/>
          <w:color w:val="000000"/>
          <w:shd w:val="clear" w:color="auto" w:fill="FFFFFF"/>
        </w:rPr>
        <w:lastRenderedPageBreak/>
        <w:t xml:space="preserve">Subsidijų, kuriomis </w:t>
      </w:r>
      <w:r w:rsidRPr="00433E7D">
        <w:rPr>
          <w:rFonts w:ascii="Times New Roman" w:eastAsia="Times New Roman" w:hAnsi="Times New Roman" w:cs="Times New Roman"/>
          <w:color w:val="000000"/>
        </w:rPr>
        <w:t>viešojo sektoriaus subjektai skatinami diegti</w:t>
      </w:r>
      <w:r w:rsidRPr="00433E7D">
        <w:rPr>
          <w:rStyle w:val="eop"/>
          <w:rFonts w:ascii="Times New Roman" w:eastAsia="Times New Roman" w:hAnsi="Times New Roman" w:cs="Times New Roman"/>
          <w:color w:val="000000"/>
          <w:shd w:val="clear" w:color="auto" w:fill="FFFFFF"/>
        </w:rPr>
        <w:t xml:space="preserve"> </w:t>
      </w:r>
      <w:r w:rsidRPr="00433E7D">
        <w:rPr>
          <w:rFonts w:ascii="Times New Roman" w:eastAsia="Times New Roman" w:hAnsi="Times New Roman" w:cs="Times New Roman"/>
          <w:color w:val="000000"/>
        </w:rPr>
        <w:t xml:space="preserve">„GovTech“ sprendimus, </w:t>
      </w:r>
      <w:r w:rsidRPr="00433E7D">
        <w:rPr>
          <w:rStyle w:val="eop"/>
          <w:rFonts w:ascii="Times New Roman" w:eastAsia="Times New Roman" w:hAnsi="Times New Roman" w:cs="Times New Roman"/>
          <w:color w:val="000000"/>
          <w:shd w:val="clear" w:color="auto" w:fill="FFFFFF"/>
        </w:rPr>
        <w:t>skyrimo ir administravimo tvarkos</w:t>
      </w:r>
      <w:r w:rsidR="004F202B" w:rsidRPr="00EC588D">
        <w:rPr>
          <w:rFonts w:ascii="Times New Roman" w:eastAsia="Times New Roman" w:hAnsi="Times New Roman" w:cs="Times New Roman"/>
          <w:lang w:eastAsia="lt-LT"/>
        </w:rPr>
        <w:t xml:space="preserve"> aprašo</w:t>
      </w:r>
    </w:p>
    <w:p w14:paraId="7A7E4BC1" w14:textId="5EF6F79E" w:rsidR="003C3B52" w:rsidRPr="00EC588D" w:rsidRDefault="003C3B52" w:rsidP="00433E7D">
      <w:pPr>
        <w:spacing w:after="0" w:line="240" w:lineRule="auto"/>
        <w:ind w:left="7797"/>
        <w:textAlignment w:val="baseline"/>
        <w:rPr>
          <w:rFonts w:ascii="Times New Roman" w:eastAsia="Times New Roman" w:hAnsi="Times New Roman" w:cs="Times New Roman"/>
          <w:lang w:eastAsia="lt-LT"/>
        </w:rPr>
      </w:pPr>
      <w:r w:rsidRPr="00EC588D">
        <w:rPr>
          <w:rFonts w:ascii="Times New Roman" w:eastAsia="Times New Roman" w:hAnsi="Times New Roman" w:cs="Times New Roman"/>
          <w:lang w:eastAsia="lt-LT"/>
        </w:rPr>
        <w:t xml:space="preserve">1 </w:t>
      </w:r>
      <w:r w:rsidR="003A7A27" w:rsidRPr="00EC588D">
        <w:rPr>
          <w:rFonts w:ascii="Times New Roman" w:eastAsia="Times New Roman" w:hAnsi="Times New Roman" w:cs="Times New Roman"/>
          <w:lang w:eastAsia="lt-LT"/>
        </w:rPr>
        <w:t>p</w:t>
      </w:r>
      <w:r w:rsidRPr="00EC588D">
        <w:rPr>
          <w:rFonts w:ascii="Times New Roman" w:eastAsia="Times New Roman" w:hAnsi="Times New Roman" w:cs="Times New Roman"/>
          <w:lang w:eastAsia="lt-LT"/>
        </w:rPr>
        <w:t>riedas</w:t>
      </w:r>
    </w:p>
    <w:p w14:paraId="45779FA2" w14:textId="77777777" w:rsidR="003A7A27" w:rsidRPr="00D526A7" w:rsidRDefault="003A7A27" w:rsidP="008E778F">
      <w:pPr>
        <w:spacing w:after="0" w:line="240" w:lineRule="auto"/>
        <w:jc w:val="right"/>
        <w:textAlignment w:val="baseline"/>
        <w:rPr>
          <w:rFonts w:ascii="Times New Roman" w:eastAsia="Times New Roman" w:hAnsi="Times New Roman" w:cs="Times New Roman"/>
          <w:b/>
          <w:bCs/>
          <w:lang w:eastAsia="lt-LT"/>
        </w:rPr>
      </w:pPr>
    </w:p>
    <w:p w14:paraId="6817539D" w14:textId="35351963" w:rsidR="003A7A27" w:rsidRPr="00D526A7" w:rsidRDefault="003A7A27" w:rsidP="003A7A27">
      <w:pPr>
        <w:spacing w:after="0" w:line="240" w:lineRule="auto"/>
        <w:jc w:val="center"/>
        <w:textAlignment w:val="baseline"/>
        <w:rPr>
          <w:rFonts w:ascii="Times New Roman" w:eastAsiaTheme="minorEastAsia" w:hAnsi="Times New Roman"/>
          <w:b/>
          <w:bCs/>
          <w:color w:val="000000" w:themeColor="text1"/>
          <w:lang w:eastAsia="lt-LT"/>
        </w:rPr>
      </w:pPr>
      <w:r w:rsidRPr="00D526A7">
        <w:rPr>
          <w:rFonts w:ascii="Times New Roman" w:eastAsiaTheme="minorEastAsia" w:hAnsi="Times New Roman"/>
          <w:b/>
          <w:bCs/>
          <w:color w:val="000000" w:themeColor="text1"/>
          <w:lang w:eastAsia="lt-LT"/>
        </w:rPr>
        <w:t>(Paraiškos dėl subsidij</w:t>
      </w:r>
      <w:r w:rsidR="00E76A0A">
        <w:rPr>
          <w:rFonts w:ascii="Times New Roman" w:eastAsiaTheme="minorEastAsia" w:hAnsi="Times New Roman"/>
          <w:b/>
          <w:bCs/>
          <w:color w:val="000000" w:themeColor="text1"/>
          <w:lang w:eastAsia="lt-LT"/>
        </w:rPr>
        <w:t xml:space="preserve">ų, </w:t>
      </w:r>
      <w:r w:rsidR="001332C5">
        <w:rPr>
          <w:rFonts w:ascii="Times New Roman" w:eastAsiaTheme="minorEastAsia" w:hAnsi="Times New Roman"/>
          <w:b/>
          <w:bCs/>
          <w:color w:val="000000" w:themeColor="text1"/>
          <w:lang w:eastAsia="lt-LT"/>
        </w:rPr>
        <w:t>kuriomis viešojo se</w:t>
      </w:r>
      <w:r w:rsidR="006B0E3D">
        <w:rPr>
          <w:rFonts w:ascii="Times New Roman" w:eastAsiaTheme="minorEastAsia" w:hAnsi="Times New Roman"/>
          <w:b/>
          <w:bCs/>
          <w:color w:val="000000" w:themeColor="text1"/>
          <w:lang w:eastAsia="lt-LT"/>
        </w:rPr>
        <w:t>k</w:t>
      </w:r>
      <w:r w:rsidR="001332C5">
        <w:rPr>
          <w:rFonts w:ascii="Times New Roman" w:eastAsiaTheme="minorEastAsia" w:hAnsi="Times New Roman"/>
          <w:b/>
          <w:bCs/>
          <w:color w:val="000000" w:themeColor="text1"/>
          <w:lang w:eastAsia="lt-LT"/>
        </w:rPr>
        <w:t xml:space="preserve">toriaus </w:t>
      </w:r>
      <w:r w:rsidR="006B0E3D">
        <w:rPr>
          <w:rFonts w:ascii="Times New Roman" w:eastAsiaTheme="minorEastAsia" w:hAnsi="Times New Roman"/>
          <w:b/>
          <w:bCs/>
          <w:color w:val="000000" w:themeColor="text1"/>
          <w:lang w:eastAsia="lt-LT"/>
        </w:rPr>
        <w:t>subjektai skatinami diegti</w:t>
      </w:r>
      <w:r w:rsidR="001332C5" w:rsidRPr="00D526A7">
        <w:rPr>
          <w:rFonts w:ascii="Times New Roman" w:eastAsiaTheme="minorEastAsia" w:hAnsi="Times New Roman"/>
          <w:b/>
          <w:bCs/>
          <w:color w:val="000000" w:themeColor="text1"/>
          <w:lang w:eastAsia="lt-LT"/>
        </w:rPr>
        <w:t xml:space="preserve"> </w:t>
      </w:r>
      <w:r w:rsidR="00FE0CB9">
        <w:rPr>
          <w:rFonts w:ascii="Times New Roman" w:eastAsiaTheme="minorEastAsia" w:hAnsi="Times New Roman"/>
          <w:b/>
          <w:bCs/>
          <w:color w:val="000000" w:themeColor="text1"/>
          <w:lang w:eastAsia="lt-LT"/>
        </w:rPr>
        <w:t>„</w:t>
      </w:r>
      <w:r w:rsidR="004F202B" w:rsidRPr="00D526A7">
        <w:rPr>
          <w:rFonts w:ascii="Times New Roman" w:eastAsiaTheme="minorEastAsia" w:hAnsi="Times New Roman"/>
          <w:b/>
          <w:bCs/>
          <w:color w:val="000000" w:themeColor="text1"/>
          <w:lang w:eastAsia="lt-LT"/>
        </w:rPr>
        <w:t>GovTech</w:t>
      </w:r>
      <w:r w:rsidR="00FE0CB9">
        <w:rPr>
          <w:rFonts w:ascii="Times New Roman" w:eastAsiaTheme="minorEastAsia" w:hAnsi="Times New Roman"/>
          <w:b/>
          <w:bCs/>
          <w:color w:val="000000" w:themeColor="text1"/>
          <w:lang w:eastAsia="lt-LT"/>
        </w:rPr>
        <w:t>“</w:t>
      </w:r>
      <w:r w:rsidR="004F202B" w:rsidRPr="00D526A7">
        <w:rPr>
          <w:rFonts w:ascii="Times New Roman" w:eastAsiaTheme="minorEastAsia" w:hAnsi="Times New Roman"/>
          <w:b/>
          <w:bCs/>
          <w:color w:val="000000" w:themeColor="text1"/>
          <w:lang w:eastAsia="lt-LT"/>
        </w:rPr>
        <w:t xml:space="preserve"> </w:t>
      </w:r>
      <w:r w:rsidR="006B0E3D" w:rsidRPr="00D526A7">
        <w:rPr>
          <w:rFonts w:ascii="Times New Roman" w:eastAsiaTheme="minorEastAsia" w:hAnsi="Times New Roman"/>
          <w:b/>
          <w:bCs/>
          <w:color w:val="000000" w:themeColor="text1"/>
          <w:lang w:eastAsia="lt-LT"/>
        </w:rPr>
        <w:t>sprendim</w:t>
      </w:r>
      <w:r w:rsidR="006B0E3D">
        <w:rPr>
          <w:rFonts w:ascii="Times New Roman" w:eastAsiaTheme="minorEastAsia" w:hAnsi="Times New Roman"/>
          <w:b/>
          <w:bCs/>
          <w:color w:val="000000" w:themeColor="text1"/>
          <w:lang w:eastAsia="lt-LT"/>
        </w:rPr>
        <w:t>us</w:t>
      </w:r>
      <w:r w:rsidR="00164D00">
        <w:rPr>
          <w:rFonts w:ascii="Times New Roman" w:eastAsiaTheme="minorEastAsia" w:hAnsi="Times New Roman"/>
          <w:b/>
          <w:bCs/>
          <w:color w:val="000000" w:themeColor="text1"/>
          <w:lang w:eastAsia="lt-LT"/>
        </w:rPr>
        <w:t>, skyrimo forma</w:t>
      </w:r>
      <w:r w:rsidR="004F202B" w:rsidRPr="00D526A7">
        <w:rPr>
          <w:rFonts w:ascii="Times New Roman" w:eastAsiaTheme="minorEastAsia" w:hAnsi="Times New Roman"/>
          <w:b/>
          <w:bCs/>
          <w:color w:val="000000" w:themeColor="text1"/>
          <w:lang w:eastAsia="lt-LT"/>
        </w:rPr>
        <w:t>)</w:t>
      </w:r>
    </w:p>
    <w:p w14:paraId="61EFA8FE" w14:textId="77777777" w:rsidR="003A7A27" w:rsidRPr="00D526A7" w:rsidRDefault="003A7A27" w:rsidP="003A7A27">
      <w:pPr>
        <w:spacing w:after="0" w:line="240" w:lineRule="auto"/>
        <w:jc w:val="center"/>
        <w:textAlignment w:val="baseline"/>
        <w:rPr>
          <w:rFonts w:ascii="Times New Roman" w:eastAsiaTheme="minorEastAsia" w:hAnsi="Times New Roman"/>
          <w:b/>
          <w:bCs/>
          <w:color w:val="000000" w:themeColor="text1"/>
          <w:lang w:eastAsia="lt-LT"/>
        </w:rPr>
      </w:pPr>
    </w:p>
    <w:p w14:paraId="4232F4E3" w14:textId="77777777" w:rsidR="003A7A27" w:rsidRPr="00D526A7" w:rsidRDefault="003A7A27" w:rsidP="003A7A27">
      <w:pPr>
        <w:spacing w:after="0" w:line="240" w:lineRule="auto"/>
        <w:jc w:val="center"/>
        <w:textAlignment w:val="baseline"/>
        <w:rPr>
          <w:rFonts w:ascii="Times New Roman" w:eastAsiaTheme="minorEastAsia" w:hAnsi="Times New Roman"/>
          <w:b/>
          <w:bCs/>
          <w:color w:val="000000" w:themeColor="text1"/>
          <w:lang w:eastAsia="lt-LT"/>
        </w:rPr>
      </w:pPr>
    </w:p>
    <w:p w14:paraId="37E96F6C" w14:textId="77777777" w:rsidR="003A7A27" w:rsidRPr="00D526A7" w:rsidRDefault="003A7A27" w:rsidP="003A7A27">
      <w:pPr>
        <w:spacing w:after="0" w:line="240" w:lineRule="auto"/>
        <w:jc w:val="center"/>
        <w:textAlignment w:val="baseline"/>
        <w:rPr>
          <w:rFonts w:ascii="Times New Roman" w:eastAsiaTheme="minorEastAsia" w:hAnsi="Times New Roman"/>
          <w:b/>
          <w:bCs/>
          <w:color w:val="000000" w:themeColor="text1"/>
          <w:lang w:eastAsia="lt-LT"/>
        </w:rPr>
      </w:pPr>
      <w:r w:rsidRPr="00D526A7">
        <w:rPr>
          <w:rFonts w:ascii="Times New Roman" w:eastAsiaTheme="minorEastAsia" w:hAnsi="Times New Roman"/>
          <w:b/>
          <w:bCs/>
          <w:color w:val="000000" w:themeColor="text1"/>
          <w:lang w:eastAsia="lt-LT"/>
        </w:rPr>
        <w:t>PARAIŠKA</w:t>
      </w:r>
    </w:p>
    <w:p w14:paraId="11645C9A" w14:textId="7B8D1111" w:rsidR="003A7A27" w:rsidRPr="00D526A7" w:rsidRDefault="003A7A27" w:rsidP="003A7A27">
      <w:pPr>
        <w:spacing w:after="0" w:line="240" w:lineRule="auto"/>
        <w:jc w:val="center"/>
        <w:textAlignment w:val="baseline"/>
        <w:rPr>
          <w:rFonts w:ascii="Times New Roman" w:eastAsiaTheme="minorEastAsia" w:hAnsi="Times New Roman"/>
          <w:b/>
          <w:bCs/>
          <w:color w:val="000000" w:themeColor="text1"/>
          <w:lang w:eastAsia="lt-LT"/>
        </w:rPr>
      </w:pPr>
      <w:r w:rsidRPr="00D526A7">
        <w:rPr>
          <w:rFonts w:ascii="Times New Roman" w:eastAsiaTheme="minorEastAsia" w:hAnsi="Times New Roman"/>
          <w:b/>
          <w:bCs/>
          <w:color w:val="000000" w:themeColor="text1"/>
          <w:lang w:eastAsia="lt-LT"/>
        </w:rPr>
        <w:t>DĖL SUBSIDIJ</w:t>
      </w:r>
      <w:r w:rsidR="002F7493">
        <w:rPr>
          <w:rFonts w:ascii="Times New Roman" w:eastAsiaTheme="minorEastAsia" w:hAnsi="Times New Roman"/>
          <w:b/>
          <w:bCs/>
          <w:color w:val="000000" w:themeColor="text1"/>
          <w:lang w:eastAsia="lt-LT"/>
        </w:rPr>
        <w:t>Ų</w:t>
      </w:r>
      <w:r w:rsidR="0078331A">
        <w:rPr>
          <w:rFonts w:ascii="Times New Roman" w:eastAsiaTheme="minorEastAsia" w:hAnsi="Times New Roman"/>
          <w:b/>
          <w:bCs/>
          <w:color w:val="000000" w:themeColor="text1"/>
          <w:lang w:eastAsia="lt-LT"/>
        </w:rPr>
        <w:t xml:space="preserve">, </w:t>
      </w:r>
      <w:r w:rsidR="00AF767B">
        <w:rPr>
          <w:rFonts w:ascii="Times New Roman" w:eastAsiaTheme="minorEastAsia" w:hAnsi="Times New Roman"/>
          <w:b/>
          <w:bCs/>
          <w:color w:val="000000" w:themeColor="text1"/>
          <w:lang w:eastAsia="lt-LT"/>
        </w:rPr>
        <w:t>KURIOMIS VIEŠOJO SE</w:t>
      </w:r>
      <w:r w:rsidR="007271AE">
        <w:rPr>
          <w:rFonts w:ascii="Times New Roman" w:eastAsiaTheme="minorEastAsia" w:hAnsi="Times New Roman"/>
          <w:b/>
          <w:bCs/>
          <w:color w:val="000000" w:themeColor="text1"/>
          <w:lang w:eastAsia="lt-LT"/>
        </w:rPr>
        <w:t>K</w:t>
      </w:r>
      <w:r w:rsidR="00AF767B">
        <w:rPr>
          <w:rFonts w:ascii="Times New Roman" w:eastAsiaTheme="minorEastAsia" w:hAnsi="Times New Roman"/>
          <w:b/>
          <w:bCs/>
          <w:color w:val="000000" w:themeColor="text1"/>
          <w:lang w:eastAsia="lt-LT"/>
        </w:rPr>
        <w:t>TORIAUS SUBJEKTAI</w:t>
      </w:r>
      <w:r w:rsidR="001332C5">
        <w:rPr>
          <w:rFonts w:ascii="Times New Roman" w:eastAsiaTheme="minorEastAsia" w:hAnsi="Times New Roman"/>
          <w:b/>
          <w:bCs/>
          <w:color w:val="000000" w:themeColor="text1"/>
          <w:lang w:eastAsia="lt-LT"/>
        </w:rPr>
        <w:t xml:space="preserve"> SKATINAMI DIEGTI</w:t>
      </w:r>
      <w:r w:rsidR="00AF767B" w:rsidRPr="00D526A7">
        <w:rPr>
          <w:rFonts w:ascii="Times New Roman" w:eastAsiaTheme="minorEastAsia" w:hAnsi="Times New Roman"/>
          <w:b/>
          <w:bCs/>
          <w:color w:val="000000" w:themeColor="text1"/>
          <w:lang w:eastAsia="lt-LT"/>
        </w:rPr>
        <w:t xml:space="preserve"> </w:t>
      </w:r>
      <w:r w:rsidR="00FE0CB9">
        <w:rPr>
          <w:rFonts w:ascii="Times New Roman" w:eastAsiaTheme="minorEastAsia" w:hAnsi="Times New Roman"/>
          <w:b/>
          <w:bCs/>
          <w:color w:val="000000" w:themeColor="text1"/>
          <w:lang w:eastAsia="lt-LT"/>
        </w:rPr>
        <w:t>„</w:t>
      </w:r>
      <w:r w:rsidR="00A61A6D" w:rsidRPr="00D526A7">
        <w:rPr>
          <w:rFonts w:ascii="Times New Roman" w:eastAsiaTheme="minorEastAsia" w:hAnsi="Times New Roman"/>
          <w:b/>
          <w:bCs/>
          <w:color w:val="000000" w:themeColor="text1"/>
          <w:lang w:eastAsia="lt-LT"/>
        </w:rPr>
        <w:t>GOVTECH</w:t>
      </w:r>
      <w:r w:rsidR="00FE0CB9">
        <w:rPr>
          <w:rFonts w:ascii="Times New Roman" w:eastAsiaTheme="minorEastAsia" w:hAnsi="Times New Roman"/>
          <w:b/>
          <w:bCs/>
          <w:color w:val="000000" w:themeColor="text1"/>
          <w:lang w:eastAsia="lt-LT"/>
        </w:rPr>
        <w:t>“</w:t>
      </w:r>
      <w:r w:rsidR="00A61A6D" w:rsidRPr="00D526A7">
        <w:rPr>
          <w:rFonts w:ascii="Times New Roman" w:eastAsiaTheme="minorEastAsia" w:hAnsi="Times New Roman"/>
          <w:b/>
          <w:bCs/>
          <w:color w:val="000000" w:themeColor="text1"/>
          <w:lang w:eastAsia="lt-LT"/>
        </w:rPr>
        <w:t xml:space="preserve"> </w:t>
      </w:r>
      <w:r w:rsidR="001332C5" w:rsidRPr="00D526A7">
        <w:rPr>
          <w:rFonts w:ascii="Times New Roman" w:eastAsiaTheme="minorEastAsia" w:hAnsi="Times New Roman"/>
          <w:b/>
          <w:bCs/>
          <w:color w:val="000000" w:themeColor="text1"/>
          <w:lang w:eastAsia="lt-LT"/>
        </w:rPr>
        <w:t>SPRENDIM</w:t>
      </w:r>
      <w:r w:rsidR="001332C5">
        <w:rPr>
          <w:rFonts w:ascii="Times New Roman" w:eastAsiaTheme="minorEastAsia" w:hAnsi="Times New Roman"/>
          <w:b/>
          <w:bCs/>
          <w:color w:val="000000" w:themeColor="text1"/>
          <w:lang w:eastAsia="lt-LT"/>
        </w:rPr>
        <w:t>US</w:t>
      </w:r>
      <w:r w:rsidR="003F5BD7">
        <w:rPr>
          <w:rFonts w:ascii="Times New Roman" w:eastAsiaTheme="minorEastAsia" w:hAnsi="Times New Roman"/>
          <w:b/>
          <w:bCs/>
          <w:color w:val="000000" w:themeColor="text1"/>
          <w:lang w:eastAsia="lt-LT"/>
        </w:rPr>
        <w:t>,</w:t>
      </w:r>
      <w:r w:rsidR="00555F2B" w:rsidRPr="00D526A7">
        <w:rPr>
          <w:rFonts w:ascii="Times New Roman" w:eastAsiaTheme="minorEastAsia" w:hAnsi="Times New Roman"/>
          <w:b/>
          <w:bCs/>
          <w:color w:val="000000" w:themeColor="text1"/>
          <w:lang w:eastAsia="lt-LT"/>
        </w:rPr>
        <w:t xml:space="preserve"> </w:t>
      </w:r>
      <w:r w:rsidR="00EA4880" w:rsidRPr="00D526A7">
        <w:rPr>
          <w:rFonts w:ascii="Times New Roman" w:eastAsiaTheme="minorEastAsia" w:hAnsi="Times New Roman"/>
          <w:b/>
          <w:bCs/>
          <w:color w:val="000000" w:themeColor="text1"/>
          <w:lang w:eastAsia="lt-LT"/>
        </w:rPr>
        <w:t>SKYRIMO</w:t>
      </w:r>
    </w:p>
    <w:p w14:paraId="524135AB" w14:textId="77777777" w:rsidR="003A7A27" w:rsidRPr="00D526A7" w:rsidRDefault="003A7A27" w:rsidP="003A7A27">
      <w:pPr>
        <w:spacing w:after="0" w:line="240" w:lineRule="auto"/>
        <w:jc w:val="center"/>
        <w:textAlignment w:val="baseline"/>
        <w:rPr>
          <w:rFonts w:ascii="Times New Roman" w:eastAsiaTheme="minorEastAsia" w:hAnsi="Times New Roman"/>
          <w:b/>
          <w:bCs/>
          <w:color w:val="000000" w:themeColor="text1"/>
          <w:lang w:eastAsia="lt-LT"/>
        </w:rPr>
      </w:pPr>
    </w:p>
    <w:p w14:paraId="2AB4C407" w14:textId="77777777" w:rsidR="003A7A27" w:rsidRPr="00433E7D" w:rsidRDefault="003A7A27" w:rsidP="003A7A27">
      <w:pPr>
        <w:spacing w:after="0" w:line="240" w:lineRule="auto"/>
        <w:jc w:val="center"/>
        <w:textAlignment w:val="baseline"/>
        <w:rPr>
          <w:rFonts w:ascii="Times New Roman" w:eastAsiaTheme="minorEastAsia" w:hAnsi="Times New Roman"/>
          <w:color w:val="000000" w:themeColor="text1"/>
          <w:lang w:eastAsia="lt-LT"/>
        </w:rPr>
      </w:pPr>
      <w:r w:rsidRPr="00433E7D">
        <w:rPr>
          <w:rFonts w:ascii="Times New Roman" w:eastAsiaTheme="minorEastAsia" w:hAnsi="Times New Roman"/>
          <w:color w:val="000000" w:themeColor="text1"/>
          <w:lang w:eastAsia="lt-LT"/>
        </w:rPr>
        <w:t>_________</w:t>
      </w:r>
    </w:p>
    <w:p w14:paraId="73D11163" w14:textId="77777777" w:rsidR="003A7A27" w:rsidRPr="00433E7D" w:rsidRDefault="003A7A27" w:rsidP="003A7A27">
      <w:pPr>
        <w:spacing w:after="0" w:line="240" w:lineRule="auto"/>
        <w:jc w:val="center"/>
        <w:textAlignment w:val="baseline"/>
        <w:rPr>
          <w:rFonts w:ascii="Times New Roman" w:eastAsiaTheme="minorEastAsia" w:hAnsi="Times New Roman"/>
          <w:color w:val="000000" w:themeColor="text1"/>
          <w:lang w:eastAsia="lt-LT"/>
        </w:rPr>
      </w:pPr>
      <w:r w:rsidRPr="00433E7D">
        <w:rPr>
          <w:rFonts w:ascii="Times New Roman" w:eastAsiaTheme="minorEastAsia" w:hAnsi="Times New Roman"/>
          <w:color w:val="000000" w:themeColor="text1"/>
          <w:lang w:eastAsia="lt-LT"/>
        </w:rPr>
        <w:t>(data)</w:t>
      </w:r>
    </w:p>
    <w:p w14:paraId="369502CB" w14:textId="77777777" w:rsidR="003A7A27" w:rsidRPr="00D526A7" w:rsidRDefault="003A7A27" w:rsidP="003A7A27">
      <w:pPr>
        <w:spacing w:after="0" w:line="240" w:lineRule="auto"/>
        <w:jc w:val="center"/>
        <w:textAlignment w:val="baseline"/>
        <w:rPr>
          <w:rFonts w:ascii="Times New Roman" w:eastAsiaTheme="minorEastAsia" w:hAnsi="Times New Roman"/>
          <w:b/>
          <w:bCs/>
          <w:color w:val="000000" w:themeColor="text1"/>
          <w:lang w:eastAsia="lt-LT"/>
        </w:rPr>
      </w:pPr>
    </w:p>
    <w:p w14:paraId="25CDEFDF" w14:textId="0202FEF4" w:rsidR="008E778F" w:rsidRPr="00D526A7" w:rsidRDefault="008E778F" w:rsidP="008E778F">
      <w:pPr>
        <w:spacing w:after="0" w:line="240" w:lineRule="auto"/>
        <w:jc w:val="center"/>
        <w:textAlignment w:val="baseline"/>
        <w:rPr>
          <w:rFonts w:ascii="Times New Roman" w:eastAsia="Times New Roman" w:hAnsi="Times New Roman" w:cs="Times New Roman"/>
          <w:lang w:eastAsia="lt-LT"/>
        </w:rPr>
      </w:pPr>
    </w:p>
    <w:p w14:paraId="296C209E" w14:textId="77777777" w:rsidR="008E778F" w:rsidRPr="00D526A7" w:rsidRDefault="008E778F" w:rsidP="003C3B52">
      <w:pPr>
        <w:spacing w:after="0" w:line="240" w:lineRule="auto"/>
        <w:jc w:val="center"/>
        <w:textAlignment w:val="baseline"/>
        <w:rPr>
          <w:rFonts w:ascii="Times New Roman" w:eastAsia="Times New Roman" w:hAnsi="Times New Roman" w:cs="Times New Roman"/>
          <w:lang w:eastAsia="lt-LT"/>
        </w:rPr>
      </w:pPr>
    </w:p>
    <w:p w14:paraId="1900D1C7" w14:textId="5FA4E25C" w:rsidR="00096351" w:rsidRPr="00D526A7" w:rsidRDefault="00096351" w:rsidP="00E871E3">
      <w:pPr>
        <w:pStyle w:val="ListParagraph"/>
        <w:numPr>
          <w:ilvl w:val="0"/>
          <w:numId w:val="3"/>
        </w:numPr>
        <w:spacing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Informacija apie paraišką</w:t>
      </w:r>
      <w:r w:rsidRPr="00D526A7">
        <w:rPr>
          <w:rFonts w:ascii="Times New Roman" w:eastAsia="Times New Roman" w:hAnsi="Times New Roman" w:cs="Times New Roman"/>
          <w:lang w:eastAsia="lt-LT"/>
        </w:rPr>
        <w:t> </w:t>
      </w:r>
    </w:p>
    <w:tbl>
      <w:tblPr>
        <w:tblW w:w="1446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10506"/>
      </w:tblGrid>
      <w:tr w:rsidR="00096351" w:rsidRPr="00D526A7" w14:paraId="2B87B422" w14:textId="77777777" w:rsidTr="0080351C">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64B36BD"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Kvietimo numeris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1E7FE52D"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096351" w:rsidRPr="00D526A7" w14:paraId="38CDA090" w14:textId="77777777" w:rsidTr="0080351C">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10164C74" w14:textId="5B0E9EAF"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xml:space="preserve">Projekto veikla, kuriai prašoma </w:t>
            </w:r>
            <w:r w:rsidR="007271AE" w:rsidRPr="00D526A7">
              <w:rPr>
                <w:rFonts w:ascii="Times New Roman" w:eastAsia="Times New Roman" w:hAnsi="Times New Roman" w:cs="Times New Roman"/>
                <w:lang w:eastAsia="lt-LT"/>
              </w:rPr>
              <w:t>subsidij</w:t>
            </w:r>
            <w:r w:rsidR="007271AE">
              <w:rPr>
                <w:rFonts w:ascii="Times New Roman" w:eastAsia="Times New Roman" w:hAnsi="Times New Roman" w:cs="Times New Roman"/>
                <w:lang w:eastAsia="lt-LT"/>
              </w:rPr>
              <w:t>os</w:t>
            </w:r>
            <w:r w:rsidR="007271AE" w:rsidRPr="00D526A7">
              <w:rPr>
                <w:rFonts w:ascii="Times New Roman" w:eastAsia="Times New Roman" w:hAnsi="Times New Roman" w:cs="Times New Roman"/>
                <w:lang w:eastAsia="lt-LT"/>
              </w:rPr>
              <w:t>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10756706" w14:textId="591B8235" w:rsidR="00096351" w:rsidRPr="00B12093" w:rsidRDefault="00FF2712" w:rsidP="00096351">
            <w:pPr>
              <w:spacing w:after="0" w:line="240" w:lineRule="auto"/>
              <w:textAlignment w:val="baseline"/>
              <w:rPr>
                <w:rFonts w:ascii="Times New Roman" w:eastAsia="Times New Roman" w:hAnsi="Times New Roman" w:cs="Times New Roman"/>
                <w:color w:val="767171"/>
                <w:lang w:eastAsia="lt-LT"/>
              </w:rPr>
            </w:pPr>
            <w:r w:rsidRPr="00B12093">
              <w:rPr>
                <w:rFonts w:ascii="Times New Roman" w:eastAsia="Times New Roman" w:hAnsi="Times New Roman" w:cs="Times New Roman"/>
                <w:color w:val="767171"/>
                <w:lang w:eastAsia="lt-LT"/>
              </w:rPr>
              <w:t>Pažymėkite</w:t>
            </w:r>
            <w:r w:rsidR="00096351" w:rsidRPr="00B12093">
              <w:rPr>
                <w:rFonts w:ascii="Times New Roman" w:eastAsia="Times New Roman" w:hAnsi="Times New Roman" w:cs="Times New Roman"/>
                <w:color w:val="767171"/>
                <w:lang w:eastAsia="lt-LT"/>
              </w:rPr>
              <w:t xml:space="preserve">, kuriai iš </w:t>
            </w:r>
            <w:r w:rsidR="00747B4E" w:rsidRPr="007A5A18">
              <w:rPr>
                <w:rFonts w:ascii="Times New Roman" w:eastAsia="Times New Roman" w:hAnsi="Times New Roman" w:cs="Times New Roman"/>
                <w:color w:val="767171"/>
                <w:lang w:eastAsia="lt-LT"/>
              </w:rPr>
              <w:t xml:space="preserve">Subsidijos </w:t>
            </w:r>
            <w:r w:rsidR="00A61A6D" w:rsidRPr="007A5A18">
              <w:rPr>
                <w:rFonts w:ascii="Times New Roman" w:eastAsia="Times New Roman" w:hAnsi="Times New Roman" w:cs="Times New Roman"/>
                <w:color w:val="767171"/>
                <w:lang w:eastAsia="lt-LT"/>
              </w:rPr>
              <w:t xml:space="preserve">skatinti </w:t>
            </w:r>
            <w:r w:rsidR="00A15DDD" w:rsidRPr="007A5A18">
              <w:rPr>
                <w:rFonts w:ascii="Times New Roman" w:eastAsia="Times New Roman" w:hAnsi="Times New Roman" w:cs="Times New Roman"/>
                <w:color w:val="767171"/>
                <w:lang w:eastAsia="lt-LT"/>
              </w:rPr>
              <w:t>„</w:t>
            </w:r>
            <w:r w:rsidR="00A61A6D" w:rsidRPr="007A5A18">
              <w:rPr>
                <w:rFonts w:ascii="Times New Roman" w:eastAsia="Times New Roman" w:hAnsi="Times New Roman" w:cs="Times New Roman"/>
                <w:color w:val="767171"/>
                <w:lang w:eastAsia="lt-LT"/>
              </w:rPr>
              <w:t>GovTech</w:t>
            </w:r>
            <w:r w:rsidR="00A15DDD" w:rsidRPr="007A5A18">
              <w:rPr>
                <w:rFonts w:ascii="Times New Roman" w:eastAsia="Times New Roman" w:hAnsi="Times New Roman" w:cs="Times New Roman"/>
                <w:color w:val="767171"/>
                <w:lang w:eastAsia="lt-LT"/>
              </w:rPr>
              <w:t>“</w:t>
            </w:r>
            <w:r w:rsidR="00A61A6D" w:rsidRPr="007A5A18">
              <w:rPr>
                <w:rFonts w:ascii="Times New Roman" w:eastAsia="Times New Roman" w:hAnsi="Times New Roman" w:cs="Times New Roman"/>
                <w:color w:val="767171"/>
                <w:lang w:eastAsia="lt-LT"/>
              </w:rPr>
              <w:t xml:space="preserve"> sprendimų diegimą viešojo sektoriaus subjektuose </w:t>
            </w:r>
            <w:r w:rsidR="00747B4E" w:rsidRPr="007A5A18">
              <w:rPr>
                <w:rFonts w:ascii="Times New Roman" w:eastAsia="Times New Roman" w:hAnsi="Times New Roman" w:cs="Times New Roman"/>
                <w:color w:val="767171"/>
                <w:lang w:eastAsia="lt-LT"/>
              </w:rPr>
              <w:t>aprašo (toliau</w:t>
            </w:r>
            <w:r w:rsidR="00747B4E" w:rsidRPr="00B12093">
              <w:rPr>
                <w:rFonts w:ascii="Times New Roman" w:eastAsia="Times New Roman" w:hAnsi="Times New Roman" w:cs="Times New Roman"/>
                <w:color w:val="767171"/>
                <w:lang w:eastAsia="lt-LT"/>
              </w:rPr>
              <w:t xml:space="preserve"> – </w:t>
            </w:r>
            <w:r w:rsidR="00096351" w:rsidRPr="00B12093">
              <w:rPr>
                <w:rFonts w:ascii="Times New Roman" w:eastAsia="Times New Roman" w:hAnsi="Times New Roman" w:cs="Times New Roman"/>
                <w:color w:val="767171"/>
                <w:lang w:eastAsia="lt-LT"/>
              </w:rPr>
              <w:t>Apraš</w:t>
            </w:r>
            <w:r w:rsidR="00747B4E" w:rsidRPr="00B12093">
              <w:rPr>
                <w:rFonts w:ascii="Times New Roman" w:eastAsia="Times New Roman" w:hAnsi="Times New Roman" w:cs="Times New Roman"/>
                <w:color w:val="767171"/>
                <w:lang w:eastAsia="lt-LT"/>
              </w:rPr>
              <w:t>as)</w:t>
            </w:r>
            <w:r w:rsidR="00096351" w:rsidRPr="00B12093">
              <w:rPr>
                <w:rFonts w:ascii="Times New Roman" w:eastAsia="Times New Roman" w:hAnsi="Times New Roman" w:cs="Times New Roman"/>
                <w:color w:val="767171"/>
                <w:lang w:eastAsia="lt-LT"/>
              </w:rPr>
              <w:t xml:space="preserve"> </w:t>
            </w:r>
            <w:r w:rsidR="00705DCB" w:rsidRPr="00B12093">
              <w:rPr>
                <w:rFonts w:ascii="Times New Roman" w:eastAsia="Times New Roman" w:hAnsi="Times New Roman" w:cs="Times New Roman"/>
                <w:color w:val="767171"/>
                <w:lang w:eastAsia="lt-LT"/>
              </w:rPr>
              <w:t>5</w:t>
            </w:r>
            <w:r w:rsidR="00096351" w:rsidRPr="00B12093">
              <w:rPr>
                <w:rFonts w:ascii="Times New Roman" w:eastAsia="Times New Roman" w:hAnsi="Times New Roman" w:cs="Times New Roman"/>
                <w:color w:val="767171"/>
                <w:lang w:eastAsia="lt-LT"/>
              </w:rPr>
              <w:t xml:space="preserve"> punkto veiklų prašoma </w:t>
            </w:r>
            <w:r w:rsidR="00544DF3" w:rsidRPr="00B12093">
              <w:rPr>
                <w:rFonts w:ascii="Times New Roman" w:eastAsia="Times New Roman" w:hAnsi="Times New Roman" w:cs="Times New Roman"/>
                <w:color w:val="767171"/>
                <w:lang w:eastAsia="lt-LT"/>
              </w:rPr>
              <w:t>subsidij</w:t>
            </w:r>
            <w:r w:rsidR="00544DF3">
              <w:rPr>
                <w:rFonts w:ascii="Times New Roman" w:eastAsia="Times New Roman" w:hAnsi="Times New Roman" w:cs="Times New Roman"/>
                <w:color w:val="767171"/>
                <w:lang w:eastAsia="lt-LT"/>
              </w:rPr>
              <w:t>os</w:t>
            </w:r>
            <w:r w:rsidR="00544DF3" w:rsidRPr="00B12093">
              <w:rPr>
                <w:rFonts w:ascii="Times New Roman" w:eastAsia="Times New Roman" w:hAnsi="Times New Roman" w:cs="Times New Roman"/>
                <w:color w:val="767171"/>
                <w:lang w:eastAsia="lt-LT"/>
              </w:rPr>
              <w:t xml:space="preserve"> </w:t>
            </w:r>
            <w:r w:rsidR="00C437C1" w:rsidRPr="00B12093">
              <w:rPr>
                <w:rFonts w:ascii="Times New Roman" w:eastAsia="Times New Roman" w:hAnsi="Times New Roman" w:cs="Times New Roman"/>
                <w:color w:val="767171"/>
                <w:lang w:eastAsia="lt-LT"/>
              </w:rPr>
              <w:t>(pažymėti vieną variantą)</w:t>
            </w:r>
            <w:r w:rsidRPr="00B12093">
              <w:rPr>
                <w:rFonts w:ascii="Times New Roman" w:eastAsia="Times New Roman" w:hAnsi="Times New Roman" w:cs="Times New Roman"/>
                <w:color w:val="767171"/>
                <w:lang w:eastAsia="lt-LT"/>
              </w:rPr>
              <w:t>:</w:t>
            </w:r>
          </w:p>
          <w:p w14:paraId="5B993268" w14:textId="6C3041AA" w:rsidR="00380F7E" w:rsidRPr="00433E7D" w:rsidRDefault="00000000" w:rsidP="00380F7E">
            <w:pPr>
              <w:pStyle w:val="Numbering"/>
              <w:tabs>
                <w:tab w:val="left" w:pos="851"/>
              </w:tabs>
              <w:jc w:val="both"/>
              <w:rPr>
                <w:rStyle w:val="normaltextrun"/>
                <w:rFonts w:eastAsia="Times New Roman"/>
                <w:szCs w:val="22"/>
              </w:rPr>
            </w:pPr>
            <w:sdt>
              <w:sdtPr>
                <w:rPr>
                  <w:rStyle w:val="normaltextrun"/>
                  <w:color w:val="000000"/>
                  <w:szCs w:val="22"/>
                  <w:shd w:val="clear" w:color="auto" w:fill="FFFFFF"/>
                </w:rPr>
                <w:id w:val="973256826"/>
                <w14:checkbox>
                  <w14:checked w14:val="0"/>
                  <w14:checkedState w14:val="2612" w14:font="MS Gothic"/>
                  <w14:uncheckedState w14:val="2610" w14:font="MS Gothic"/>
                </w14:checkbox>
              </w:sdtPr>
              <w:sdtContent>
                <w:r w:rsidR="002D3704" w:rsidRPr="00433E7D">
                  <w:rPr>
                    <w:rStyle w:val="normaltextrun"/>
                    <w:rFonts w:ascii="MS Gothic" w:eastAsia="MS Gothic" w:hAnsi="MS Gothic"/>
                    <w:color w:val="000000"/>
                    <w:szCs w:val="22"/>
                    <w:shd w:val="clear" w:color="auto" w:fill="FFFFFF"/>
                  </w:rPr>
                  <w:t>☐</w:t>
                </w:r>
              </w:sdtContent>
            </w:sdt>
            <w:r w:rsidR="00422382" w:rsidRPr="00433E7D">
              <w:rPr>
                <w:rStyle w:val="normaltextrun"/>
                <w:color w:val="000000"/>
                <w:szCs w:val="22"/>
                <w:shd w:val="clear" w:color="auto" w:fill="FFFFFF"/>
              </w:rPr>
              <w:t xml:space="preserve">projektui įgyvendinti </w:t>
            </w:r>
            <w:r w:rsidR="00380F7E" w:rsidRPr="00433E7D">
              <w:rPr>
                <w:rStyle w:val="normaltextrun"/>
                <w:color w:val="000000"/>
                <w:szCs w:val="22"/>
                <w:shd w:val="clear" w:color="auto" w:fill="FFFFFF"/>
              </w:rPr>
              <w:t>reikalingo „GovTech“ sprendimo bandomosios versijos sukūrimo viešasis pirkimas</w:t>
            </w:r>
            <w:r w:rsidR="004369DC" w:rsidRPr="00433E7D">
              <w:rPr>
                <w:rStyle w:val="normaltextrun"/>
                <w:color w:val="000000"/>
                <w:szCs w:val="22"/>
                <w:shd w:val="clear" w:color="auto" w:fill="FFFFFF"/>
              </w:rPr>
              <w:t>;</w:t>
            </w:r>
          </w:p>
          <w:p w14:paraId="1F2FAD7B" w14:textId="4BBFAD95" w:rsidR="00380F7E" w:rsidRPr="00433E7D" w:rsidRDefault="00000000" w:rsidP="00380F7E">
            <w:pPr>
              <w:pStyle w:val="Numbering"/>
              <w:tabs>
                <w:tab w:val="left" w:pos="851"/>
              </w:tabs>
              <w:jc w:val="both"/>
              <w:rPr>
                <w:rStyle w:val="eop"/>
                <w:rFonts w:eastAsia="Times New Roman"/>
                <w:szCs w:val="22"/>
              </w:rPr>
            </w:pPr>
            <w:sdt>
              <w:sdtPr>
                <w:rPr>
                  <w:rStyle w:val="eop"/>
                  <w:rFonts w:eastAsia="Times New Roman"/>
                  <w:szCs w:val="22"/>
                </w:rPr>
                <w:id w:val="-365446912"/>
                <w14:checkbox>
                  <w14:checked w14:val="0"/>
                  <w14:checkedState w14:val="2612" w14:font="MS Gothic"/>
                  <w14:uncheckedState w14:val="2610" w14:font="MS Gothic"/>
                </w14:checkbox>
              </w:sdtPr>
              <w:sdtContent>
                <w:r w:rsidR="002D3704" w:rsidRPr="00433E7D">
                  <w:rPr>
                    <w:rStyle w:val="eop"/>
                    <w:rFonts w:ascii="MS Gothic" w:eastAsia="MS Gothic" w:hAnsi="MS Gothic"/>
                    <w:szCs w:val="22"/>
                  </w:rPr>
                  <w:t>☐</w:t>
                </w:r>
              </w:sdtContent>
            </w:sdt>
            <w:r w:rsidR="00422382" w:rsidRPr="00433E7D">
              <w:rPr>
                <w:rStyle w:val="eop"/>
                <w:rFonts w:eastAsia="Times New Roman"/>
                <w:szCs w:val="22"/>
              </w:rPr>
              <w:t xml:space="preserve">projektui įgyvendinti </w:t>
            </w:r>
            <w:r w:rsidR="00380F7E" w:rsidRPr="00433E7D">
              <w:rPr>
                <w:rStyle w:val="eop"/>
                <w:rFonts w:eastAsia="Times New Roman"/>
                <w:szCs w:val="22"/>
              </w:rPr>
              <w:t>reikalingo „GovTech“ sprendimo testavimo viešasis pirkimas</w:t>
            </w:r>
            <w:r w:rsidR="004369DC" w:rsidRPr="00433E7D">
              <w:rPr>
                <w:rStyle w:val="eop"/>
                <w:rFonts w:eastAsia="Times New Roman"/>
                <w:szCs w:val="22"/>
              </w:rPr>
              <w:t>.</w:t>
            </w:r>
          </w:p>
          <w:p w14:paraId="427FB849" w14:textId="16C5F0D0" w:rsidR="00FF2712" w:rsidRPr="00B12093" w:rsidRDefault="00FF2712" w:rsidP="00380F7E">
            <w:pPr>
              <w:spacing w:after="0" w:line="240" w:lineRule="auto"/>
              <w:ind w:firstLine="1298"/>
              <w:textAlignment w:val="baseline"/>
              <w:rPr>
                <w:rFonts w:ascii="Times New Roman" w:eastAsia="Times New Roman" w:hAnsi="Times New Roman" w:cs="Times New Roman"/>
                <w:lang w:eastAsia="lt-LT"/>
              </w:rPr>
            </w:pPr>
          </w:p>
        </w:tc>
      </w:tr>
      <w:tr w:rsidR="00096351" w:rsidRPr="00D526A7" w14:paraId="6BB5C287" w14:textId="77777777" w:rsidTr="0080351C">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43957833" w14:textId="612D335D"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xml:space="preserve">Prašoma </w:t>
            </w:r>
            <w:r w:rsidR="00705DCB" w:rsidRPr="00D526A7">
              <w:rPr>
                <w:rFonts w:ascii="Times New Roman" w:eastAsia="Times New Roman" w:hAnsi="Times New Roman" w:cs="Times New Roman"/>
                <w:lang w:eastAsia="lt-LT"/>
              </w:rPr>
              <w:t>s</w:t>
            </w:r>
            <w:r w:rsidR="00664E86" w:rsidRPr="00D526A7">
              <w:rPr>
                <w:rFonts w:ascii="Times New Roman" w:eastAsia="Times New Roman" w:hAnsi="Times New Roman" w:cs="Times New Roman"/>
                <w:lang w:eastAsia="lt-LT"/>
              </w:rPr>
              <w:t>ubsid</w:t>
            </w:r>
            <w:r w:rsidRPr="00D526A7">
              <w:rPr>
                <w:rFonts w:ascii="Times New Roman" w:eastAsia="Times New Roman" w:hAnsi="Times New Roman" w:cs="Times New Roman"/>
                <w:lang w:eastAsia="lt-LT"/>
              </w:rPr>
              <w:t>ijos suma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583105BB" w14:textId="536A8DE0"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767171"/>
                <w:lang w:eastAsia="lt-LT"/>
              </w:rPr>
              <w:t xml:space="preserve">Nurodyti prašomos </w:t>
            </w:r>
            <w:r w:rsidR="005524C9" w:rsidRPr="00D526A7">
              <w:rPr>
                <w:rFonts w:ascii="Times New Roman" w:eastAsia="Times New Roman" w:hAnsi="Times New Roman" w:cs="Times New Roman"/>
                <w:color w:val="767171"/>
                <w:lang w:eastAsia="lt-LT"/>
              </w:rPr>
              <w:t>s</w:t>
            </w:r>
            <w:r w:rsidR="00664E86" w:rsidRPr="00D526A7">
              <w:rPr>
                <w:rFonts w:ascii="Times New Roman" w:eastAsia="Times New Roman" w:hAnsi="Times New Roman" w:cs="Times New Roman"/>
                <w:color w:val="767171"/>
                <w:lang w:eastAsia="lt-LT"/>
              </w:rPr>
              <w:t>ubsid</w:t>
            </w:r>
            <w:r w:rsidRPr="00D526A7">
              <w:rPr>
                <w:rFonts w:ascii="Times New Roman" w:eastAsia="Times New Roman" w:hAnsi="Times New Roman" w:cs="Times New Roman"/>
                <w:color w:val="767171"/>
                <w:lang w:eastAsia="lt-LT"/>
              </w:rPr>
              <w:t>ijos dydį (Eur)</w:t>
            </w:r>
          </w:p>
        </w:tc>
      </w:tr>
    </w:tbl>
    <w:p w14:paraId="36F4AEF4"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1DC5B47B" w14:textId="6A1896DD" w:rsidR="00AD3E5A" w:rsidRPr="00D526A7" w:rsidRDefault="00096351" w:rsidP="00E871E3">
      <w:pPr>
        <w:pStyle w:val="ListParagraph"/>
        <w:numPr>
          <w:ilvl w:val="0"/>
          <w:numId w:val="3"/>
        </w:numPr>
        <w:spacing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Informacija apie pareiškėją ir partnerį</w:t>
      </w:r>
      <w:r w:rsidR="00AD3E5A" w:rsidRPr="00D526A7">
        <w:rPr>
          <w:rFonts w:ascii="Times New Roman" w:eastAsia="Times New Roman" w:hAnsi="Times New Roman" w:cs="Times New Roman"/>
          <w:lang w:eastAsia="lt-LT"/>
        </w:rPr>
        <w:br/>
      </w:r>
    </w:p>
    <w:tbl>
      <w:tblPr>
        <w:tblW w:w="144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5"/>
        <w:gridCol w:w="10596"/>
      </w:tblGrid>
      <w:tr w:rsidR="00096351" w:rsidRPr="00D526A7" w14:paraId="46B716B0" w14:textId="77777777" w:rsidTr="0080351C">
        <w:trPr>
          <w:trHeight w:val="300"/>
        </w:trPr>
        <w:tc>
          <w:tcPr>
            <w:tcW w:w="1445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BAF7F64" w14:textId="3B4D9B60" w:rsidR="00096351" w:rsidRPr="00D526A7" w:rsidRDefault="00096351" w:rsidP="006001FB">
            <w:pPr>
              <w:pStyle w:val="ListParagraph"/>
              <w:numPr>
                <w:ilvl w:val="1"/>
                <w:numId w:val="3"/>
              </w:numPr>
              <w:spacing w:after="0" w:line="240" w:lineRule="auto"/>
              <w:ind w:left="416"/>
              <w:textAlignment w:val="baseline"/>
              <w:divId w:val="1518763549"/>
              <w:rPr>
                <w:rFonts w:ascii="Times New Roman" w:eastAsia="Times New Roman" w:hAnsi="Times New Roman" w:cs="Times New Roman"/>
                <w:lang w:eastAsia="lt-LT"/>
              </w:rPr>
            </w:pPr>
            <w:r w:rsidRPr="00D526A7">
              <w:rPr>
                <w:rFonts w:ascii="Times New Roman" w:eastAsia="Times New Roman" w:hAnsi="Times New Roman" w:cs="Times New Roman"/>
                <w:b/>
                <w:lang w:eastAsia="lt-LT"/>
              </w:rPr>
              <w:t>Par</w:t>
            </w:r>
            <w:r w:rsidR="00F242E6" w:rsidRPr="00D526A7">
              <w:rPr>
                <w:rFonts w:ascii="Times New Roman" w:eastAsia="Times New Roman" w:hAnsi="Times New Roman" w:cs="Times New Roman"/>
                <w:b/>
                <w:lang w:eastAsia="lt-LT"/>
              </w:rPr>
              <w:t>e</w:t>
            </w:r>
            <w:r w:rsidRPr="00D526A7">
              <w:rPr>
                <w:rFonts w:ascii="Times New Roman" w:eastAsia="Times New Roman" w:hAnsi="Times New Roman" w:cs="Times New Roman"/>
                <w:b/>
                <w:lang w:eastAsia="lt-LT"/>
              </w:rPr>
              <w:t>iškėjas</w:t>
            </w:r>
            <w:r w:rsidRPr="00D526A7">
              <w:rPr>
                <w:rFonts w:ascii="Times New Roman" w:eastAsia="Times New Roman" w:hAnsi="Times New Roman" w:cs="Times New Roman"/>
                <w:lang w:eastAsia="lt-LT"/>
              </w:rPr>
              <w:t> </w:t>
            </w:r>
          </w:p>
        </w:tc>
      </w:tr>
      <w:tr w:rsidR="00096351" w:rsidRPr="00D526A7" w14:paraId="0E948B39" w14:textId="77777777" w:rsidTr="0080351C">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EE4569"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Juridinio asmens pavadinimas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E9C76D"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096351" w:rsidRPr="00D526A7" w14:paraId="2BD14D49" w14:textId="77777777" w:rsidTr="0080351C">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ADCF63"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Juridinio asmens kodas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FA0651"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096351" w:rsidRPr="00D526A7" w14:paraId="3BB8D9E0" w14:textId="77777777" w:rsidTr="0080351C">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8EA6BD"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Juridinio asmens buveinės adresas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9F637F"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096351" w:rsidRPr="00D526A7" w14:paraId="1FEE8AEB" w14:textId="77777777" w:rsidTr="0080351C">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8B3EF1"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Juridinio asmens banko sąskaitos numeris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FA71DA"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096351" w:rsidRPr="00D526A7" w14:paraId="68065A83" w14:textId="77777777" w:rsidTr="0080351C">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54213B" w14:textId="2B4E9010" w:rsidR="00096351" w:rsidRPr="00D526A7" w:rsidRDefault="00096351" w:rsidP="00096351">
            <w:pPr>
              <w:spacing w:after="0" w:line="240" w:lineRule="auto"/>
              <w:textAlignment w:val="baseline"/>
              <w:rPr>
                <w:rFonts w:ascii="Times New Roman" w:eastAsia="Times New Roman" w:hAnsi="Times New Roman" w:cs="Times New Roman"/>
                <w:lang w:eastAsia="lt-LT"/>
              </w:rPr>
            </w:pPr>
            <w:bookmarkStart w:id="70" w:name="_Hlk133391659"/>
            <w:r w:rsidRPr="00D526A7">
              <w:rPr>
                <w:rFonts w:ascii="Times New Roman" w:eastAsia="Times New Roman" w:hAnsi="Times New Roman" w:cs="Times New Roman"/>
                <w:lang w:eastAsia="lt-LT"/>
              </w:rPr>
              <w:t xml:space="preserve">Už </w:t>
            </w:r>
            <w:r w:rsidR="00181463" w:rsidRPr="00D526A7">
              <w:rPr>
                <w:rFonts w:ascii="Times New Roman" w:eastAsia="Times New Roman" w:hAnsi="Times New Roman" w:cs="Times New Roman"/>
                <w:lang w:eastAsia="lt-LT"/>
              </w:rPr>
              <w:t>p</w:t>
            </w:r>
            <w:r w:rsidRPr="00D526A7">
              <w:rPr>
                <w:rFonts w:ascii="Times New Roman" w:eastAsia="Times New Roman" w:hAnsi="Times New Roman" w:cs="Times New Roman"/>
                <w:lang w:eastAsia="lt-LT"/>
              </w:rPr>
              <w:t>rojektą atsakingo asmens vardas ir pavardė, pareigos, tel. numeris, el. pašto adresas </w:t>
            </w:r>
            <w:bookmarkEnd w:id="70"/>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8B8F54"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096351" w:rsidRPr="00D526A7" w14:paraId="4DA2EF39" w14:textId="77777777" w:rsidTr="0080351C">
        <w:trPr>
          <w:trHeight w:val="300"/>
        </w:trPr>
        <w:tc>
          <w:tcPr>
            <w:tcW w:w="1445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6CB3AFD" w14:textId="760FC4DB" w:rsidR="00096351" w:rsidRPr="00D526A7" w:rsidRDefault="00096351" w:rsidP="006001FB">
            <w:pPr>
              <w:pStyle w:val="ListParagraph"/>
              <w:numPr>
                <w:ilvl w:val="1"/>
                <w:numId w:val="3"/>
              </w:numPr>
              <w:spacing w:after="0" w:line="240" w:lineRule="auto"/>
              <w:ind w:left="416"/>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lang w:eastAsia="lt-LT"/>
              </w:rPr>
              <w:t> Projekto partneris (</w:t>
            </w:r>
            <w:r w:rsidR="00A0159B">
              <w:rPr>
                <w:rFonts w:ascii="Times New Roman" w:eastAsia="Times New Roman" w:hAnsi="Times New Roman" w:cs="Times New Roman"/>
                <w:b/>
                <w:bCs/>
                <w:lang w:eastAsia="lt-LT"/>
              </w:rPr>
              <w:t>jei yra</w:t>
            </w:r>
            <w:r w:rsidRPr="6D4F2855">
              <w:rPr>
                <w:rFonts w:ascii="Times New Roman" w:eastAsia="Times New Roman" w:hAnsi="Times New Roman" w:cs="Times New Roman"/>
                <w:b/>
                <w:bCs/>
                <w:lang w:eastAsia="lt-LT"/>
              </w:rPr>
              <w:t>)</w:t>
            </w:r>
            <w:r w:rsidRPr="00D526A7">
              <w:rPr>
                <w:rFonts w:ascii="Times New Roman" w:eastAsia="Times New Roman" w:hAnsi="Times New Roman" w:cs="Times New Roman"/>
                <w:lang w:eastAsia="lt-LT"/>
              </w:rPr>
              <w:t> </w:t>
            </w:r>
          </w:p>
        </w:tc>
      </w:tr>
      <w:tr w:rsidR="00096351" w:rsidRPr="00D526A7" w14:paraId="1FF3ED5E" w14:textId="77777777" w:rsidTr="0080351C">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C04C73"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lastRenderedPageBreak/>
              <w:t>Juridinio asmens pavadinimas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41C373"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096351" w:rsidRPr="00D526A7" w14:paraId="16016CCB" w14:textId="77777777" w:rsidTr="0080351C">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E5F9C6" w14:textId="7756E55C"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xml:space="preserve">Juridinio asmens </w:t>
            </w:r>
            <w:r w:rsidR="00016E9E" w:rsidRPr="00D526A7">
              <w:rPr>
                <w:rFonts w:ascii="Times New Roman" w:eastAsia="Times New Roman" w:hAnsi="Times New Roman" w:cs="Times New Roman"/>
                <w:lang w:eastAsia="lt-LT"/>
              </w:rPr>
              <w:t>kodas</w:t>
            </w:r>
            <w:r w:rsidRPr="00D526A7">
              <w:rPr>
                <w:rFonts w:ascii="Times New Roman" w:eastAsia="Times New Roman" w:hAnsi="Times New Roman" w:cs="Times New Roman"/>
                <w:lang w:eastAsia="lt-LT"/>
              </w:rPr>
              <w:t>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AC1DD5"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096351" w:rsidRPr="00D526A7" w14:paraId="115DBF51" w14:textId="77777777" w:rsidTr="0080351C">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B75753"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Kontaktinio asmens vardas ir pavardė, pareigos, tel. numeris, el. pašto adresas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9DF21B"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bl>
    <w:p w14:paraId="5481412B"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7DADF80B" w14:textId="2E131F1B" w:rsidR="00096351" w:rsidRPr="00D526A7" w:rsidRDefault="00D62478" w:rsidP="008E778F">
      <w:pPr>
        <w:spacing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 xml:space="preserve">3. </w:t>
      </w:r>
      <w:r w:rsidR="00096351" w:rsidRPr="00D526A7">
        <w:rPr>
          <w:rFonts w:ascii="Times New Roman" w:eastAsia="Times New Roman" w:hAnsi="Times New Roman" w:cs="Times New Roman"/>
          <w:b/>
          <w:bCs/>
          <w:lang w:eastAsia="lt-LT"/>
        </w:rPr>
        <w:t>Informacija apie projektą</w:t>
      </w:r>
      <w:r w:rsidR="00096351" w:rsidRPr="00D526A7">
        <w:rPr>
          <w:rFonts w:ascii="Times New Roman" w:eastAsia="Times New Roman" w:hAnsi="Times New Roman" w:cs="Times New Roman"/>
          <w:lang w:eastAsia="lt-LT"/>
        </w:rPr>
        <w:t> </w:t>
      </w:r>
    </w:p>
    <w:tbl>
      <w:tblPr>
        <w:tblW w:w="144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5"/>
        <w:gridCol w:w="10506"/>
      </w:tblGrid>
      <w:tr w:rsidR="00096351" w:rsidRPr="00D526A7" w14:paraId="7777DFD2" w14:textId="77777777" w:rsidTr="0080351C">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1611ADA4" w14:textId="19021C00" w:rsidR="00096351" w:rsidRPr="00D526A7" w:rsidRDefault="00D62478"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 xml:space="preserve">3.1. </w:t>
            </w:r>
            <w:r w:rsidR="00096351" w:rsidRPr="00D526A7">
              <w:rPr>
                <w:rFonts w:ascii="Times New Roman" w:eastAsia="Times New Roman" w:hAnsi="Times New Roman" w:cs="Times New Roman"/>
                <w:b/>
                <w:bCs/>
                <w:lang w:eastAsia="lt-LT"/>
              </w:rPr>
              <w:t>Projekto pavadinimas</w:t>
            </w:r>
            <w:r w:rsidR="00096351" w:rsidRPr="00D526A7">
              <w:rPr>
                <w:rFonts w:ascii="Times New Roman" w:eastAsia="Times New Roman" w:hAnsi="Times New Roman" w:cs="Times New Roman"/>
                <w:lang w:eastAsia="lt-LT"/>
              </w:rPr>
              <w:t>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3F3F38EE" w14:textId="137312CF" w:rsidR="00096351" w:rsidRPr="00D526A7" w:rsidRDefault="00C37624"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767171"/>
                <w:lang w:eastAsia="lt-LT"/>
              </w:rPr>
              <w:t>Įrašy</w:t>
            </w:r>
            <w:r>
              <w:rPr>
                <w:rFonts w:ascii="Times New Roman" w:eastAsia="Times New Roman" w:hAnsi="Times New Roman" w:cs="Times New Roman"/>
                <w:color w:val="767171"/>
                <w:lang w:eastAsia="lt-LT"/>
              </w:rPr>
              <w:t>kite</w:t>
            </w:r>
            <w:r w:rsidRPr="00D526A7">
              <w:rPr>
                <w:rFonts w:ascii="Times New Roman" w:eastAsia="Times New Roman" w:hAnsi="Times New Roman" w:cs="Times New Roman"/>
                <w:color w:val="767171"/>
                <w:lang w:eastAsia="lt-LT"/>
              </w:rPr>
              <w:t xml:space="preserve"> </w:t>
            </w:r>
            <w:r w:rsidR="00096351" w:rsidRPr="00D526A7">
              <w:rPr>
                <w:rFonts w:ascii="Times New Roman" w:eastAsia="Times New Roman" w:hAnsi="Times New Roman" w:cs="Times New Roman"/>
                <w:color w:val="767171"/>
                <w:lang w:eastAsia="lt-LT"/>
              </w:rPr>
              <w:t>projekto pavadinimą </w:t>
            </w:r>
          </w:p>
        </w:tc>
      </w:tr>
      <w:tr w:rsidR="00216F8E" w:rsidRPr="00D526A7" w14:paraId="0C8F6772" w14:textId="77777777" w:rsidTr="0080351C">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tcPr>
          <w:p w14:paraId="565CEE4C" w14:textId="21C77852" w:rsidR="00216F8E" w:rsidRPr="00D526A7" w:rsidRDefault="00216F8E" w:rsidP="00216F8E">
            <w:pPr>
              <w:spacing w:after="0" w:line="240" w:lineRule="auto"/>
              <w:textAlignment w:val="baseline"/>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3.2. </w:t>
            </w:r>
            <w:r w:rsidR="00557D5A">
              <w:rPr>
                <w:rFonts w:ascii="Times New Roman" w:eastAsia="Times New Roman" w:hAnsi="Times New Roman" w:cs="Times New Roman"/>
                <w:b/>
                <w:bCs/>
                <w:lang w:eastAsia="lt-LT"/>
              </w:rPr>
              <w:t>Įgyvendinant projektą</w:t>
            </w:r>
            <w:r>
              <w:rPr>
                <w:rFonts w:ascii="Times New Roman" w:eastAsia="Times New Roman" w:hAnsi="Times New Roman" w:cs="Times New Roman"/>
                <w:b/>
                <w:bCs/>
                <w:lang w:eastAsia="lt-LT"/>
              </w:rPr>
              <w:t xml:space="preserve"> sprendžiama problema</w:t>
            </w:r>
          </w:p>
        </w:tc>
        <w:tc>
          <w:tcPr>
            <w:tcW w:w="10506" w:type="dxa"/>
            <w:tcBorders>
              <w:top w:val="single" w:sz="6" w:space="0" w:color="auto"/>
              <w:left w:val="single" w:sz="6" w:space="0" w:color="auto"/>
              <w:bottom w:val="single" w:sz="6" w:space="0" w:color="auto"/>
              <w:right w:val="single" w:sz="6" w:space="0" w:color="auto"/>
            </w:tcBorders>
            <w:shd w:val="clear" w:color="auto" w:fill="auto"/>
          </w:tcPr>
          <w:p w14:paraId="462ECD86" w14:textId="7B4FB377" w:rsidR="00216F8E" w:rsidRPr="00D526A7" w:rsidRDefault="00171EEF" w:rsidP="00216F8E">
            <w:pPr>
              <w:spacing w:after="0" w:line="240" w:lineRule="auto"/>
              <w:jc w:val="both"/>
              <w:textAlignment w:val="baseline"/>
              <w:rPr>
                <w:rFonts w:ascii="Times New Roman" w:eastAsia="Times New Roman" w:hAnsi="Times New Roman" w:cs="Times New Roman"/>
                <w:color w:val="767171" w:themeColor="background2" w:themeShade="80"/>
                <w:lang w:eastAsia="lt-LT"/>
              </w:rPr>
            </w:pPr>
            <w:r>
              <w:rPr>
                <w:rFonts w:ascii="Times New Roman" w:eastAsia="Times New Roman" w:hAnsi="Times New Roman" w:cs="Times New Roman"/>
                <w:color w:val="767171"/>
                <w:lang w:eastAsia="lt-LT"/>
              </w:rPr>
              <w:t xml:space="preserve">Įvardykite </w:t>
            </w:r>
            <w:r w:rsidR="001115AE">
              <w:rPr>
                <w:rFonts w:ascii="Times New Roman" w:eastAsia="Times New Roman" w:hAnsi="Times New Roman" w:cs="Times New Roman"/>
                <w:color w:val="767171"/>
                <w:lang w:eastAsia="lt-LT"/>
              </w:rPr>
              <w:t>(iki 30 žodžių)</w:t>
            </w:r>
            <w:r w:rsidR="002E5F7D">
              <w:rPr>
                <w:rFonts w:ascii="Times New Roman" w:eastAsia="Times New Roman" w:hAnsi="Times New Roman" w:cs="Times New Roman"/>
                <w:color w:val="767171"/>
                <w:lang w:eastAsia="lt-LT"/>
              </w:rPr>
              <w:t>,</w:t>
            </w:r>
            <w:r w:rsidR="001115AE">
              <w:rPr>
                <w:rFonts w:ascii="Times New Roman" w:eastAsia="Times New Roman" w:hAnsi="Times New Roman" w:cs="Times New Roman"/>
                <w:color w:val="767171"/>
                <w:lang w:eastAsia="lt-LT"/>
              </w:rPr>
              <w:t xml:space="preserve"> </w:t>
            </w:r>
            <w:r w:rsidR="00275732">
              <w:rPr>
                <w:rFonts w:ascii="Times New Roman" w:eastAsia="Times New Roman" w:hAnsi="Times New Roman" w:cs="Times New Roman"/>
                <w:color w:val="767171"/>
                <w:lang w:eastAsia="lt-LT"/>
              </w:rPr>
              <w:t xml:space="preserve">kokią problemą </w:t>
            </w:r>
            <w:r w:rsidR="004A62FF">
              <w:rPr>
                <w:rFonts w:ascii="Times New Roman" w:eastAsia="Times New Roman" w:hAnsi="Times New Roman" w:cs="Times New Roman"/>
                <w:color w:val="767171"/>
                <w:lang w:eastAsia="lt-LT"/>
              </w:rPr>
              <w:t xml:space="preserve">planuojama spręsti </w:t>
            </w:r>
            <w:r w:rsidR="00453189">
              <w:rPr>
                <w:rFonts w:ascii="Times New Roman" w:eastAsia="Times New Roman" w:hAnsi="Times New Roman" w:cs="Times New Roman"/>
                <w:color w:val="767171"/>
                <w:lang w:eastAsia="lt-LT"/>
              </w:rPr>
              <w:t xml:space="preserve">įgyvendinant </w:t>
            </w:r>
            <w:r w:rsidR="00F7529D">
              <w:rPr>
                <w:rFonts w:ascii="Times New Roman" w:eastAsia="Times New Roman" w:hAnsi="Times New Roman" w:cs="Times New Roman"/>
                <w:color w:val="767171"/>
                <w:lang w:eastAsia="lt-LT"/>
              </w:rPr>
              <w:t>projekt</w:t>
            </w:r>
            <w:r w:rsidR="00453189">
              <w:rPr>
                <w:rFonts w:ascii="Times New Roman" w:eastAsia="Times New Roman" w:hAnsi="Times New Roman" w:cs="Times New Roman"/>
                <w:color w:val="767171"/>
                <w:lang w:eastAsia="lt-LT"/>
              </w:rPr>
              <w:t>ą</w:t>
            </w:r>
            <w:r w:rsidR="00016763">
              <w:rPr>
                <w:rFonts w:ascii="Times New Roman" w:eastAsia="Times New Roman" w:hAnsi="Times New Roman" w:cs="Times New Roman"/>
                <w:color w:val="767171"/>
                <w:lang w:eastAsia="lt-LT"/>
              </w:rPr>
              <w:t>.</w:t>
            </w:r>
            <w:r w:rsidR="00216F8E" w:rsidRPr="00D526A7">
              <w:rPr>
                <w:rFonts w:ascii="Times New Roman" w:eastAsia="Times New Roman" w:hAnsi="Times New Roman" w:cs="Times New Roman"/>
                <w:color w:val="767171"/>
                <w:lang w:eastAsia="lt-LT"/>
              </w:rPr>
              <w:t> </w:t>
            </w:r>
          </w:p>
        </w:tc>
      </w:tr>
      <w:tr w:rsidR="00216F8E" w:rsidRPr="00D526A7" w14:paraId="1A1D4A82" w14:textId="77777777" w:rsidTr="0080351C">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4CD26191" w14:textId="3BA4D3E4" w:rsidR="00216F8E" w:rsidRPr="002A3B12" w:rsidRDefault="00216F8E" w:rsidP="00216F8E">
            <w:pPr>
              <w:spacing w:after="0" w:line="240" w:lineRule="auto"/>
              <w:textAlignment w:val="baseline"/>
              <w:rPr>
                <w:rFonts w:ascii="Times New Roman" w:eastAsia="Times New Roman" w:hAnsi="Times New Roman" w:cs="Times New Roman"/>
                <w:lang w:val="pt-BR" w:eastAsia="lt-LT"/>
              </w:rPr>
            </w:pPr>
            <w:r w:rsidRPr="00D526A7">
              <w:rPr>
                <w:rFonts w:ascii="Times New Roman" w:eastAsia="Times New Roman" w:hAnsi="Times New Roman" w:cs="Times New Roman"/>
                <w:b/>
                <w:bCs/>
                <w:lang w:eastAsia="lt-LT"/>
              </w:rPr>
              <w:t>3.</w:t>
            </w:r>
            <w:r w:rsidR="008C4315" w:rsidRPr="002A3B12">
              <w:rPr>
                <w:rFonts w:ascii="Times New Roman" w:eastAsia="Times New Roman" w:hAnsi="Times New Roman" w:cs="Times New Roman"/>
                <w:b/>
                <w:bCs/>
                <w:lang w:val="pt-BR" w:eastAsia="lt-LT"/>
              </w:rPr>
              <w:t>3</w:t>
            </w:r>
            <w:r w:rsidRPr="00D526A7">
              <w:rPr>
                <w:rFonts w:ascii="Times New Roman" w:eastAsia="Times New Roman" w:hAnsi="Times New Roman" w:cs="Times New Roman"/>
                <w:b/>
                <w:bCs/>
                <w:lang w:eastAsia="lt-LT"/>
              </w:rPr>
              <w:t xml:space="preserve">. </w:t>
            </w:r>
            <w:r w:rsidR="00A93143">
              <w:rPr>
                <w:rFonts w:ascii="Times New Roman" w:eastAsia="Times New Roman" w:hAnsi="Times New Roman" w:cs="Times New Roman"/>
                <w:b/>
                <w:bCs/>
                <w:lang w:eastAsia="lt-LT"/>
              </w:rPr>
              <w:t xml:space="preserve">Įgyvendinant projektą </w:t>
            </w:r>
            <w:r w:rsidRPr="00D526A7">
              <w:rPr>
                <w:rFonts w:ascii="Times New Roman" w:eastAsia="Times New Roman" w:hAnsi="Times New Roman" w:cs="Times New Roman"/>
                <w:b/>
                <w:bCs/>
                <w:lang w:eastAsia="lt-LT"/>
              </w:rPr>
              <w:t xml:space="preserve">sprendžiamos </w:t>
            </w:r>
            <w:r w:rsidR="00D843D6" w:rsidRPr="002A3B12">
              <w:rPr>
                <w:rFonts w:ascii="Times New Roman" w:eastAsia="Times New Roman" w:hAnsi="Times New Roman" w:cs="Times New Roman"/>
                <w:b/>
                <w:bCs/>
                <w:lang w:val="pt-BR" w:eastAsia="lt-LT"/>
              </w:rPr>
              <w:t xml:space="preserve">problemos </w:t>
            </w:r>
            <w:r w:rsidR="00141047" w:rsidRPr="002A3B12">
              <w:rPr>
                <w:rFonts w:ascii="Times New Roman" w:eastAsia="Times New Roman" w:hAnsi="Times New Roman" w:cs="Times New Roman"/>
                <w:b/>
                <w:bCs/>
                <w:lang w:val="pt-BR" w:eastAsia="lt-LT"/>
              </w:rPr>
              <w:t>pagrindimas</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3DF5CF44" w14:textId="2B16426F" w:rsidR="00216F8E" w:rsidRPr="00D526A7" w:rsidRDefault="00DD6FB1" w:rsidP="00D25BEE">
            <w:pPr>
              <w:spacing w:after="0" w:line="240" w:lineRule="auto"/>
              <w:jc w:val="both"/>
              <w:textAlignment w:val="baseline"/>
              <w:rPr>
                <w:rFonts w:ascii="Times New Roman" w:eastAsia="Times New Roman" w:hAnsi="Times New Roman" w:cs="Times New Roman"/>
                <w:color w:val="767171" w:themeColor="background2" w:themeShade="80"/>
                <w:lang w:eastAsia="lt-LT"/>
              </w:rPr>
            </w:pPr>
            <w:r>
              <w:rPr>
                <w:rFonts w:ascii="Times New Roman" w:eastAsia="Times New Roman" w:hAnsi="Times New Roman" w:cs="Times New Roman"/>
                <w:color w:val="767171" w:themeColor="background2" w:themeShade="80"/>
                <w:lang w:eastAsia="lt-LT"/>
              </w:rPr>
              <w:t xml:space="preserve">Pateikite </w:t>
            </w:r>
            <w:r w:rsidR="00216F8E" w:rsidRPr="00D526A7">
              <w:rPr>
                <w:rFonts w:ascii="Times New Roman" w:eastAsia="Times New Roman" w:hAnsi="Times New Roman" w:cs="Times New Roman"/>
                <w:color w:val="767171" w:themeColor="background2" w:themeShade="80"/>
                <w:lang w:eastAsia="lt-LT"/>
              </w:rPr>
              <w:t>(iki 200 žodžių)</w:t>
            </w:r>
            <w:r w:rsidR="00AC5D32">
              <w:rPr>
                <w:rFonts w:ascii="Times New Roman" w:eastAsia="Times New Roman" w:hAnsi="Times New Roman" w:cs="Times New Roman"/>
                <w:color w:val="767171" w:themeColor="background2" w:themeShade="80"/>
                <w:lang w:eastAsia="lt-LT"/>
              </w:rPr>
              <w:t xml:space="preserve"> </w:t>
            </w:r>
            <w:r w:rsidR="002A489E">
              <w:rPr>
                <w:rFonts w:ascii="Times New Roman" w:eastAsia="Times New Roman" w:hAnsi="Times New Roman" w:cs="Times New Roman"/>
                <w:color w:val="767171" w:themeColor="background2" w:themeShade="80"/>
                <w:lang w:eastAsia="lt-LT"/>
              </w:rPr>
              <w:t>informaciją apie</w:t>
            </w:r>
            <w:r w:rsidR="00296EEF">
              <w:rPr>
                <w:rFonts w:ascii="Times New Roman" w:eastAsia="Times New Roman" w:hAnsi="Times New Roman" w:cs="Times New Roman"/>
                <w:color w:val="767171" w:themeColor="background2" w:themeShade="80"/>
                <w:lang w:eastAsia="lt-LT"/>
              </w:rPr>
              <w:t xml:space="preserve"> </w:t>
            </w:r>
            <w:r w:rsidR="00BE1A25">
              <w:rPr>
                <w:rFonts w:ascii="Times New Roman" w:eastAsia="Times New Roman" w:hAnsi="Times New Roman" w:cs="Times New Roman"/>
                <w:color w:val="767171" w:themeColor="background2" w:themeShade="80"/>
                <w:lang w:eastAsia="lt-LT"/>
              </w:rPr>
              <w:t xml:space="preserve">sprendžiamos problemos aktualumą </w:t>
            </w:r>
            <w:r w:rsidR="00A703CE">
              <w:rPr>
                <w:rFonts w:ascii="Times New Roman" w:eastAsia="Times New Roman" w:hAnsi="Times New Roman" w:cs="Times New Roman"/>
                <w:color w:val="767171" w:themeColor="background2" w:themeShade="80"/>
                <w:lang w:eastAsia="lt-LT"/>
              </w:rPr>
              <w:t xml:space="preserve">jūsų institucijos veiklos </w:t>
            </w:r>
            <w:r w:rsidR="004456F8">
              <w:rPr>
                <w:rFonts w:ascii="Times New Roman" w:eastAsia="Times New Roman" w:hAnsi="Times New Roman" w:cs="Times New Roman"/>
                <w:color w:val="767171" w:themeColor="background2" w:themeShade="80"/>
                <w:lang w:eastAsia="lt-LT"/>
              </w:rPr>
              <w:t>srityje</w:t>
            </w:r>
            <w:r w:rsidR="00BC03FA">
              <w:rPr>
                <w:rFonts w:ascii="Times New Roman" w:eastAsia="Times New Roman" w:hAnsi="Times New Roman" w:cs="Times New Roman"/>
                <w:color w:val="767171" w:themeColor="background2" w:themeShade="80"/>
                <w:lang w:eastAsia="lt-LT"/>
              </w:rPr>
              <w:t>. Nurodykite</w:t>
            </w:r>
            <w:r w:rsidR="00FE071D">
              <w:rPr>
                <w:rFonts w:ascii="Times New Roman" w:eastAsia="Times New Roman" w:hAnsi="Times New Roman" w:cs="Times New Roman"/>
                <w:color w:val="767171" w:themeColor="background2" w:themeShade="80"/>
                <w:lang w:eastAsia="lt-LT"/>
              </w:rPr>
              <w:t xml:space="preserve">: ar </w:t>
            </w:r>
            <w:r w:rsidR="008C7036">
              <w:rPr>
                <w:rFonts w:ascii="Times New Roman" w:eastAsia="Times New Roman" w:hAnsi="Times New Roman" w:cs="Times New Roman"/>
                <w:color w:val="767171" w:themeColor="background2" w:themeShade="80"/>
                <w:lang w:eastAsia="lt-LT"/>
              </w:rPr>
              <w:t>š</w:t>
            </w:r>
            <w:r w:rsidR="00EF63DC">
              <w:rPr>
                <w:rFonts w:ascii="Times New Roman" w:eastAsia="Times New Roman" w:hAnsi="Times New Roman" w:cs="Times New Roman"/>
                <w:color w:val="767171" w:themeColor="background2" w:themeShade="80"/>
                <w:lang w:eastAsia="lt-LT"/>
              </w:rPr>
              <w:t>ios problemos sprendimas yra įtrauktas į institucijos planavimo dokumentus,</w:t>
            </w:r>
            <w:r w:rsidR="00BC03FA">
              <w:rPr>
                <w:rFonts w:ascii="Times New Roman" w:eastAsia="Times New Roman" w:hAnsi="Times New Roman" w:cs="Times New Roman"/>
                <w:color w:val="767171" w:themeColor="background2" w:themeShade="80"/>
                <w:lang w:eastAsia="lt-LT"/>
              </w:rPr>
              <w:t xml:space="preserve"> </w:t>
            </w:r>
            <w:r w:rsidR="00157895">
              <w:rPr>
                <w:rFonts w:ascii="Times New Roman" w:eastAsia="Times New Roman" w:hAnsi="Times New Roman" w:cs="Times New Roman"/>
                <w:color w:val="767171" w:themeColor="background2" w:themeShade="80"/>
                <w:lang w:eastAsia="lt-LT"/>
              </w:rPr>
              <w:t>kokios yra problemos priežastys ir pasekmės</w:t>
            </w:r>
            <w:r w:rsidR="00A64707">
              <w:rPr>
                <w:rFonts w:ascii="Times New Roman" w:eastAsia="Times New Roman" w:hAnsi="Times New Roman" w:cs="Times New Roman"/>
                <w:color w:val="767171" w:themeColor="background2" w:themeShade="80"/>
                <w:lang w:eastAsia="lt-LT"/>
              </w:rPr>
              <w:t xml:space="preserve">, </w:t>
            </w:r>
            <w:r w:rsidR="00216F8E" w:rsidRPr="00D526A7">
              <w:rPr>
                <w:rFonts w:ascii="Times New Roman" w:eastAsia="Times New Roman" w:hAnsi="Times New Roman" w:cs="Times New Roman"/>
                <w:color w:val="767171" w:themeColor="background2" w:themeShade="80"/>
                <w:lang w:eastAsia="lt-LT"/>
              </w:rPr>
              <w:t>kokias tikslines grupes ji paliečia</w:t>
            </w:r>
            <w:r w:rsidR="00C82CCC">
              <w:rPr>
                <w:rFonts w:ascii="Times New Roman" w:eastAsia="Times New Roman" w:hAnsi="Times New Roman" w:cs="Times New Roman"/>
                <w:color w:val="767171" w:themeColor="background2" w:themeShade="80"/>
                <w:lang w:eastAsia="lt-LT"/>
              </w:rPr>
              <w:t xml:space="preserve">, kokie yra tikslinių grupių </w:t>
            </w:r>
            <w:r w:rsidR="008C1C4F">
              <w:rPr>
                <w:rFonts w:ascii="Times New Roman" w:eastAsia="Times New Roman" w:hAnsi="Times New Roman" w:cs="Times New Roman"/>
                <w:color w:val="767171" w:themeColor="background2" w:themeShade="80"/>
                <w:lang w:eastAsia="lt-LT"/>
              </w:rPr>
              <w:t>poreikiai</w:t>
            </w:r>
            <w:r w:rsidR="00A64707">
              <w:rPr>
                <w:rFonts w:ascii="Times New Roman" w:eastAsia="Times New Roman" w:hAnsi="Times New Roman" w:cs="Times New Roman"/>
                <w:color w:val="767171" w:themeColor="background2" w:themeShade="80"/>
                <w:lang w:eastAsia="lt-LT"/>
              </w:rPr>
              <w:t xml:space="preserve">, </w:t>
            </w:r>
            <w:r w:rsidR="6411133D" w:rsidRPr="2D7C8AFC">
              <w:rPr>
                <w:rFonts w:ascii="Times New Roman" w:eastAsia="Times New Roman" w:hAnsi="Times New Roman" w:cs="Times New Roman"/>
                <w:color w:val="767171" w:themeColor="background2" w:themeShade="80"/>
                <w:lang w:eastAsia="lt-LT"/>
              </w:rPr>
              <w:t>susiję su sprendžiama problema</w:t>
            </w:r>
            <w:r w:rsidR="6411133D" w:rsidRPr="052315E4">
              <w:rPr>
                <w:rFonts w:ascii="Times New Roman" w:eastAsia="Times New Roman" w:hAnsi="Times New Roman" w:cs="Times New Roman"/>
                <w:color w:val="767171" w:themeColor="background2" w:themeShade="80"/>
                <w:lang w:eastAsia="lt-LT"/>
              </w:rPr>
              <w:t>.</w:t>
            </w:r>
            <w:r w:rsidR="00A8424F">
              <w:rPr>
                <w:rFonts w:ascii="Times New Roman" w:eastAsia="Times New Roman" w:hAnsi="Times New Roman" w:cs="Times New Roman"/>
                <w:color w:val="767171" w:themeColor="background2" w:themeShade="80"/>
                <w:lang w:eastAsia="lt-LT"/>
              </w:rPr>
              <w:t xml:space="preserve"> </w:t>
            </w:r>
            <w:r w:rsidR="008C5602">
              <w:rPr>
                <w:rFonts w:ascii="Times New Roman" w:eastAsia="Times New Roman" w:hAnsi="Times New Roman" w:cs="Times New Roman"/>
                <w:color w:val="767171" w:themeColor="background2" w:themeShade="80"/>
                <w:lang w:eastAsia="lt-LT"/>
              </w:rPr>
              <w:t xml:space="preserve">Pateikite kiekybinius </w:t>
            </w:r>
            <w:r w:rsidR="001C4046">
              <w:rPr>
                <w:rFonts w:ascii="Times New Roman" w:eastAsia="Times New Roman" w:hAnsi="Times New Roman" w:cs="Times New Roman"/>
                <w:color w:val="767171" w:themeColor="background2" w:themeShade="80"/>
                <w:lang w:eastAsia="lt-LT"/>
              </w:rPr>
              <w:t>ir</w:t>
            </w:r>
            <w:r w:rsidR="00010184">
              <w:rPr>
                <w:rFonts w:ascii="Times New Roman" w:eastAsia="Times New Roman" w:hAnsi="Times New Roman" w:cs="Times New Roman"/>
                <w:color w:val="767171" w:themeColor="background2" w:themeShade="80"/>
                <w:lang w:eastAsia="lt-LT"/>
              </w:rPr>
              <w:t xml:space="preserve"> (</w:t>
            </w:r>
            <w:r w:rsidR="001C4046">
              <w:rPr>
                <w:rFonts w:ascii="Times New Roman" w:eastAsia="Times New Roman" w:hAnsi="Times New Roman" w:cs="Times New Roman"/>
                <w:color w:val="767171" w:themeColor="background2" w:themeShade="80"/>
                <w:lang w:eastAsia="lt-LT"/>
              </w:rPr>
              <w:t>ar</w:t>
            </w:r>
            <w:r w:rsidR="00010184">
              <w:rPr>
                <w:rFonts w:ascii="Times New Roman" w:eastAsia="Times New Roman" w:hAnsi="Times New Roman" w:cs="Times New Roman"/>
                <w:color w:val="767171" w:themeColor="background2" w:themeShade="80"/>
                <w:lang w:eastAsia="lt-LT"/>
              </w:rPr>
              <w:t>)</w:t>
            </w:r>
            <w:r w:rsidR="001C4046">
              <w:rPr>
                <w:rFonts w:ascii="Times New Roman" w:eastAsia="Times New Roman" w:hAnsi="Times New Roman" w:cs="Times New Roman"/>
                <w:color w:val="767171" w:themeColor="background2" w:themeShade="80"/>
                <w:lang w:eastAsia="lt-LT"/>
              </w:rPr>
              <w:t xml:space="preserve"> kokybinius rodiklius</w:t>
            </w:r>
            <w:r w:rsidR="00CC73D2">
              <w:rPr>
                <w:rFonts w:ascii="Times New Roman" w:eastAsia="Times New Roman" w:hAnsi="Times New Roman" w:cs="Times New Roman"/>
                <w:color w:val="767171" w:themeColor="background2" w:themeShade="80"/>
                <w:lang w:eastAsia="lt-LT"/>
              </w:rPr>
              <w:t>,</w:t>
            </w:r>
            <w:r w:rsidR="001C4046">
              <w:rPr>
                <w:rFonts w:ascii="Times New Roman" w:eastAsia="Times New Roman" w:hAnsi="Times New Roman" w:cs="Times New Roman"/>
                <w:color w:val="767171" w:themeColor="background2" w:themeShade="80"/>
                <w:lang w:eastAsia="lt-LT"/>
              </w:rPr>
              <w:t xml:space="preserve"> pagrindžiančius problemos aktualumą jūsų institucijos </w:t>
            </w:r>
            <w:r w:rsidR="288DA7F5" w:rsidRPr="2D7C8AFC">
              <w:rPr>
                <w:rFonts w:ascii="Times New Roman" w:eastAsia="Times New Roman" w:hAnsi="Times New Roman" w:cs="Times New Roman"/>
                <w:color w:val="767171" w:themeColor="background2" w:themeShade="80"/>
                <w:lang w:eastAsia="lt-LT"/>
              </w:rPr>
              <w:t xml:space="preserve">veiklos </w:t>
            </w:r>
            <w:r w:rsidR="00FF070C">
              <w:rPr>
                <w:rFonts w:ascii="Times New Roman" w:eastAsia="Times New Roman" w:hAnsi="Times New Roman" w:cs="Times New Roman"/>
                <w:color w:val="767171" w:themeColor="background2" w:themeShade="80"/>
                <w:lang w:eastAsia="lt-LT"/>
              </w:rPr>
              <w:t>srityje</w:t>
            </w:r>
            <w:r w:rsidR="01DADAD2" w:rsidRPr="2F6DC3D5">
              <w:rPr>
                <w:rFonts w:ascii="Times New Roman" w:eastAsia="Times New Roman" w:hAnsi="Times New Roman" w:cs="Times New Roman"/>
                <w:color w:val="767171" w:themeColor="background2" w:themeShade="80"/>
                <w:lang w:eastAsia="lt-LT"/>
              </w:rPr>
              <w:t>.</w:t>
            </w:r>
            <w:r w:rsidR="78B871D1" w:rsidRPr="619261E1">
              <w:rPr>
                <w:rFonts w:ascii="Times New Roman" w:eastAsia="Times New Roman" w:hAnsi="Times New Roman" w:cs="Times New Roman"/>
                <w:color w:val="767171" w:themeColor="background2" w:themeShade="80"/>
                <w:lang w:eastAsia="lt-LT"/>
              </w:rPr>
              <w:t xml:space="preserve"> Pateikite informaciją, ar problemą jūsų institucijoje </w:t>
            </w:r>
            <w:r w:rsidR="00466C36">
              <w:rPr>
                <w:rFonts w:ascii="Times New Roman" w:eastAsia="Times New Roman" w:hAnsi="Times New Roman" w:cs="Times New Roman"/>
                <w:color w:val="767171" w:themeColor="background2" w:themeShade="80"/>
                <w:lang w:eastAsia="lt-LT"/>
              </w:rPr>
              <w:t xml:space="preserve">jau </w:t>
            </w:r>
            <w:r w:rsidR="78B871D1" w:rsidRPr="619261E1">
              <w:rPr>
                <w:rFonts w:ascii="Times New Roman" w:eastAsia="Times New Roman" w:hAnsi="Times New Roman" w:cs="Times New Roman"/>
                <w:color w:val="767171" w:themeColor="background2" w:themeShade="80"/>
                <w:lang w:eastAsia="lt-LT"/>
              </w:rPr>
              <w:t xml:space="preserve">bandyta spręsti ir kokie buvo </w:t>
            </w:r>
            <w:r w:rsidR="00466C36" w:rsidRPr="619261E1">
              <w:rPr>
                <w:rFonts w:ascii="Times New Roman" w:eastAsia="Times New Roman" w:hAnsi="Times New Roman" w:cs="Times New Roman"/>
                <w:color w:val="767171" w:themeColor="background2" w:themeShade="80"/>
                <w:lang w:eastAsia="lt-LT"/>
              </w:rPr>
              <w:t>ši</w:t>
            </w:r>
            <w:r w:rsidR="00466C36">
              <w:rPr>
                <w:rFonts w:ascii="Times New Roman" w:eastAsia="Times New Roman" w:hAnsi="Times New Roman" w:cs="Times New Roman"/>
                <w:color w:val="767171" w:themeColor="background2" w:themeShade="80"/>
                <w:lang w:eastAsia="lt-LT"/>
              </w:rPr>
              <w:t>o</w:t>
            </w:r>
            <w:r w:rsidR="00466C36" w:rsidRPr="619261E1">
              <w:rPr>
                <w:rFonts w:ascii="Times New Roman" w:eastAsia="Times New Roman" w:hAnsi="Times New Roman" w:cs="Times New Roman"/>
                <w:color w:val="767171" w:themeColor="background2" w:themeShade="80"/>
                <w:lang w:eastAsia="lt-LT"/>
              </w:rPr>
              <w:t xml:space="preserve"> </w:t>
            </w:r>
            <w:r w:rsidR="00466C36">
              <w:rPr>
                <w:rFonts w:ascii="Times New Roman" w:eastAsia="Times New Roman" w:hAnsi="Times New Roman" w:cs="Times New Roman"/>
                <w:color w:val="767171" w:themeColor="background2" w:themeShade="80"/>
                <w:lang w:eastAsia="lt-LT"/>
              </w:rPr>
              <w:t>bandymo</w:t>
            </w:r>
            <w:r w:rsidR="00466C36" w:rsidRPr="619261E1">
              <w:rPr>
                <w:rFonts w:ascii="Times New Roman" w:eastAsia="Times New Roman" w:hAnsi="Times New Roman" w:cs="Times New Roman"/>
                <w:color w:val="767171" w:themeColor="background2" w:themeShade="80"/>
                <w:lang w:eastAsia="lt-LT"/>
              </w:rPr>
              <w:t xml:space="preserve"> </w:t>
            </w:r>
            <w:r w:rsidR="78B871D1" w:rsidRPr="619261E1">
              <w:rPr>
                <w:rFonts w:ascii="Times New Roman" w:eastAsia="Times New Roman" w:hAnsi="Times New Roman" w:cs="Times New Roman"/>
                <w:color w:val="767171" w:themeColor="background2" w:themeShade="80"/>
                <w:lang w:eastAsia="lt-LT"/>
              </w:rPr>
              <w:t>rezultatai.</w:t>
            </w:r>
          </w:p>
        </w:tc>
      </w:tr>
      <w:tr w:rsidR="00560726" w:rsidRPr="00D526A7" w14:paraId="2C732C86" w14:textId="77777777" w:rsidTr="0080351C">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tcPr>
          <w:p w14:paraId="6E59D3AF" w14:textId="19D58CFE" w:rsidR="00560726" w:rsidRPr="00D526A7" w:rsidRDefault="008C4315" w:rsidP="00216F8E">
            <w:pPr>
              <w:spacing w:after="0" w:line="240" w:lineRule="auto"/>
              <w:textAlignment w:val="baseline"/>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3.4. </w:t>
            </w:r>
            <w:r w:rsidR="00853C22">
              <w:rPr>
                <w:rFonts w:ascii="Times New Roman" w:eastAsia="Times New Roman" w:hAnsi="Times New Roman" w:cs="Times New Roman"/>
                <w:b/>
                <w:bCs/>
                <w:lang w:eastAsia="lt-LT"/>
              </w:rPr>
              <w:t>Problemos</w:t>
            </w:r>
            <w:r w:rsidR="00207A89">
              <w:rPr>
                <w:rFonts w:ascii="Times New Roman" w:eastAsia="Times New Roman" w:hAnsi="Times New Roman" w:cs="Times New Roman"/>
                <w:b/>
                <w:bCs/>
                <w:lang w:eastAsia="lt-LT"/>
              </w:rPr>
              <w:t xml:space="preserve"> aktualumas kitose institucijose</w:t>
            </w:r>
          </w:p>
        </w:tc>
        <w:tc>
          <w:tcPr>
            <w:tcW w:w="10506" w:type="dxa"/>
            <w:tcBorders>
              <w:top w:val="single" w:sz="6" w:space="0" w:color="auto"/>
              <w:left w:val="single" w:sz="6" w:space="0" w:color="auto"/>
              <w:bottom w:val="single" w:sz="6" w:space="0" w:color="auto"/>
              <w:right w:val="single" w:sz="6" w:space="0" w:color="auto"/>
            </w:tcBorders>
            <w:shd w:val="clear" w:color="auto" w:fill="auto"/>
          </w:tcPr>
          <w:p w14:paraId="071ADBE9" w14:textId="6EB651E6" w:rsidR="00560726" w:rsidRPr="00927C9E" w:rsidRDefault="00DB65DD" w:rsidP="00216F8E">
            <w:pPr>
              <w:spacing w:after="0" w:line="240" w:lineRule="auto"/>
              <w:jc w:val="both"/>
              <w:textAlignment w:val="baseline"/>
              <w:rPr>
                <w:rFonts w:ascii="Times New Roman" w:eastAsia="Times New Roman" w:hAnsi="Times New Roman" w:cs="Times New Roman"/>
                <w:color w:val="767171" w:themeColor="background2" w:themeShade="80"/>
                <w:lang w:eastAsia="lt-LT"/>
              </w:rPr>
            </w:pPr>
            <w:r>
              <w:rPr>
                <w:rFonts w:ascii="Times New Roman" w:eastAsia="Times New Roman" w:hAnsi="Times New Roman" w:cs="Times New Roman"/>
                <w:color w:val="767171" w:themeColor="background2" w:themeShade="80"/>
                <w:lang w:eastAsia="lt-LT"/>
              </w:rPr>
              <w:t xml:space="preserve">Pagrįskite </w:t>
            </w:r>
            <w:r w:rsidR="00927C9E">
              <w:rPr>
                <w:rFonts w:ascii="Times New Roman" w:eastAsia="Times New Roman" w:hAnsi="Times New Roman" w:cs="Times New Roman"/>
                <w:color w:val="767171" w:themeColor="background2" w:themeShade="80"/>
                <w:lang w:eastAsia="lt-LT"/>
              </w:rPr>
              <w:t xml:space="preserve">(iki </w:t>
            </w:r>
            <w:r w:rsidR="00AC3CD4" w:rsidRPr="003D58DF">
              <w:rPr>
                <w:rFonts w:ascii="Times New Roman" w:eastAsia="Times New Roman" w:hAnsi="Times New Roman" w:cs="Times New Roman"/>
                <w:color w:val="767171" w:themeColor="background2" w:themeShade="80"/>
                <w:lang w:eastAsia="lt-LT"/>
              </w:rPr>
              <w:t>5</w:t>
            </w:r>
            <w:r w:rsidR="00927C9E" w:rsidRPr="003D58DF">
              <w:rPr>
                <w:rFonts w:ascii="Times New Roman" w:eastAsia="Times New Roman" w:hAnsi="Times New Roman" w:cs="Times New Roman"/>
                <w:color w:val="767171" w:themeColor="background2" w:themeShade="80"/>
                <w:lang w:eastAsia="lt-LT"/>
              </w:rPr>
              <w:t xml:space="preserve">0 </w:t>
            </w:r>
            <w:r w:rsidR="00927C9E">
              <w:rPr>
                <w:rFonts w:ascii="Times New Roman" w:eastAsia="Times New Roman" w:hAnsi="Times New Roman" w:cs="Times New Roman"/>
                <w:color w:val="767171" w:themeColor="background2" w:themeShade="80"/>
                <w:lang w:eastAsia="lt-LT"/>
              </w:rPr>
              <w:t xml:space="preserve">žodžių) problemos </w:t>
            </w:r>
            <w:r w:rsidR="00B73474">
              <w:rPr>
                <w:rFonts w:ascii="Times New Roman" w:eastAsia="Times New Roman" w:hAnsi="Times New Roman" w:cs="Times New Roman"/>
                <w:color w:val="767171" w:themeColor="background2" w:themeShade="80"/>
                <w:lang w:eastAsia="lt-LT"/>
              </w:rPr>
              <w:t>mastą</w:t>
            </w:r>
            <w:r w:rsidR="0087615F">
              <w:rPr>
                <w:rFonts w:ascii="Times New Roman" w:eastAsia="Times New Roman" w:hAnsi="Times New Roman" w:cs="Times New Roman"/>
                <w:color w:val="767171" w:themeColor="background2" w:themeShade="80"/>
                <w:lang w:eastAsia="lt-LT"/>
              </w:rPr>
              <w:t xml:space="preserve"> </w:t>
            </w:r>
            <w:r w:rsidR="00BD4CE9" w:rsidRPr="3D179EDA">
              <w:rPr>
                <w:rFonts w:ascii="Times New Roman" w:eastAsia="Times New Roman" w:hAnsi="Times New Roman" w:cs="Times New Roman"/>
                <w:color w:val="767171" w:themeColor="background2" w:themeShade="80"/>
                <w:lang w:eastAsia="lt-LT"/>
              </w:rPr>
              <w:t>platesni</w:t>
            </w:r>
            <w:r w:rsidR="00BD4CE9">
              <w:rPr>
                <w:rFonts w:ascii="Times New Roman" w:eastAsia="Times New Roman" w:hAnsi="Times New Roman" w:cs="Times New Roman"/>
                <w:color w:val="767171" w:themeColor="background2" w:themeShade="80"/>
                <w:lang w:eastAsia="lt-LT"/>
              </w:rPr>
              <w:t>u</w:t>
            </w:r>
            <w:r w:rsidR="00EA669A">
              <w:rPr>
                <w:rFonts w:ascii="Times New Roman" w:eastAsia="Times New Roman" w:hAnsi="Times New Roman" w:cs="Times New Roman"/>
                <w:color w:val="767171" w:themeColor="background2" w:themeShade="80"/>
                <w:lang w:eastAsia="lt-LT"/>
              </w:rPr>
              <w:t>,</w:t>
            </w:r>
            <w:r w:rsidR="00BD4CE9" w:rsidRPr="3D179EDA">
              <w:rPr>
                <w:rFonts w:ascii="Times New Roman" w:eastAsia="Times New Roman" w:hAnsi="Times New Roman" w:cs="Times New Roman"/>
                <w:color w:val="767171" w:themeColor="background2" w:themeShade="80"/>
                <w:lang w:eastAsia="lt-LT"/>
              </w:rPr>
              <w:t xml:space="preserve"> </w:t>
            </w:r>
            <w:r w:rsidR="3B8AC40D" w:rsidRPr="3D179EDA">
              <w:rPr>
                <w:rFonts w:ascii="Times New Roman" w:eastAsia="Times New Roman" w:hAnsi="Times New Roman" w:cs="Times New Roman"/>
                <w:color w:val="767171" w:themeColor="background2" w:themeShade="80"/>
                <w:lang w:eastAsia="lt-LT"/>
              </w:rPr>
              <w:t xml:space="preserve">nei </w:t>
            </w:r>
            <w:r w:rsidR="3B8AC40D" w:rsidRPr="637291B9">
              <w:rPr>
                <w:rFonts w:ascii="Times New Roman" w:eastAsia="Times New Roman" w:hAnsi="Times New Roman" w:cs="Times New Roman"/>
                <w:color w:val="767171" w:themeColor="background2" w:themeShade="80"/>
                <w:lang w:eastAsia="lt-LT"/>
              </w:rPr>
              <w:t>apima jūsų institucijos veikla</w:t>
            </w:r>
            <w:r w:rsidR="00EA669A">
              <w:rPr>
                <w:rFonts w:ascii="Times New Roman" w:eastAsia="Times New Roman" w:hAnsi="Times New Roman" w:cs="Times New Roman"/>
                <w:color w:val="767171" w:themeColor="background2" w:themeShade="80"/>
                <w:lang w:eastAsia="lt-LT"/>
              </w:rPr>
              <w:t>,</w:t>
            </w:r>
            <w:r w:rsidR="3B8AC40D" w:rsidRPr="03B4DA7D">
              <w:rPr>
                <w:rFonts w:ascii="Times New Roman" w:eastAsia="Times New Roman" w:hAnsi="Times New Roman" w:cs="Times New Roman"/>
                <w:color w:val="767171" w:themeColor="background2" w:themeShade="80"/>
                <w:lang w:eastAsia="lt-LT"/>
              </w:rPr>
              <w:t xml:space="preserve"> </w:t>
            </w:r>
            <w:r w:rsidR="00BD4CE9">
              <w:rPr>
                <w:rFonts w:ascii="Times New Roman" w:eastAsia="Times New Roman" w:hAnsi="Times New Roman" w:cs="Times New Roman"/>
                <w:color w:val="767171" w:themeColor="background2" w:themeShade="80"/>
                <w:lang w:eastAsia="lt-LT"/>
              </w:rPr>
              <w:t>mastu</w:t>
            </w:r>
            <w:r w:rsidR="009F117B" w:rsidRPr="6D64F6B3">
              <w:rPr>
                <w:rFonts w:ascii="Times New Roman" w:eastAsia="Times New Roman" w:hAnsi="Times New Roman" w:cs="Times New Roman"/>
                <w:color w:val="767171" w:themeColor="background2" w:themeShade="80"/>
                <w:lang w:eastAsia="lt-LT"/>
              </w:rPr>
              <w:t xml:space="preserve"> </w:t>
            </w:r>
            <w:r w:rsidR="0087615F">
              <w:rPr>
                <w:rFonts w:ascii="Times New Roman" w:eastAsia="Times New Roman" w:hAnsi="Times New Roman" w:cs="Times New Roman"/>
                <w:color w:val="767171" w:themeColor="background2" w:themeShade="80"/>
                <w:lang w:eastAsia="lt-LT"/>
              </w:rPr>
              <w:t xml:space="preserve">– ar jūsų nurodyta problema yra aktuali </w:t>
            </w:r>
            <w:r w:rsidR="00AC167F">
              <w:rPr>
                <w:rFonts w:ascii="Times New Roman" w:eastAsia="Times New Roman" w:hAnsi="Times New Roman" w:cs="Times New Roman"/>
                <w:color w:val="767171" w:themeColor="background2" w:themeShade="80"/>
                <w:lang w:eastAsia="lt-LT"/>
              </w:rPr>
              <w:t xml:space="preserve">kitoms </w:t>
            </w:r>
            <w:r w:rsidR="0031369A">
              <w:rPr>
                <w:rFonts w:ascii="Times New Roman" w:eastAsia="Times New Roman" w:hAnsi="Times New Roman" w:cs="Times New Roman"/>
                <w:color w:val="767171" w:themeColor="background2" w:themeShade="80"/>
                <w:lang w:eastAsia="lt-LT"/>
              </w:rPr>
              <w:t>viešojo ir</w:t>
            </w:r>
            <w:r w:rsidR="009F117B">
              <w:rPr>
                <w:rFonts w:ascii="Times New Roman" w:eastAsia="Times New Roman" w:hAnsi="Times New Roman" w:cs="Times New Roman"/>
                <w:color w:val="767171" w:themeColor="background2" w:themeShade="80"/>
                <w:lang w:eastAsia="lt-LT"/>
              </w:rPr>
              <w:t xml:space="preserve"> (</w:t>
            </w:r>
            <w:r w:rsidR="0031369A">
              <w:rPr>
                <w:rFonts w:ascii="Times New Roman" w:eastAsia="Times New Roman" w:hAnsi="Times New Roman" w:cs="Times New Roman"/>
                <w:color w:val="767171" w:themeColor="background2" w:themeShade="80"/>
                <w:lang w:eastAsia="lt-LT"/>
              </w:rPr>
              <w:t>ar</w:t>
            </w:r>
            <w:r w:rsidR="009F117B">
              <w:rPr>
                <w:rFonts w:ascii="Times New Roman" w:eastAsia="Times New Roman" w:hAnsi="Times New Roman" w:cs="Times New Roman"/>
                <w:color w:val="767171" w:themeColor="background2" w:themeShade="80"/>
                <w:lang w:eastAsia="lt-LT"/>
              </w:rPr>
              <w:t>)</w:t>
            </w:r>
            <w:r w:rsidR="0031369A">
              <w:rPr>
                <w:rFonts w:ascii="Times New Roman" w:eastAsia="Times New Roman" w:hAnsi="Times New Roman" w:cs="Times New Roman"/>
                <w:color w:val="767171" w:themeColor="background2" w:themeShade="80"/>
                <w:lang w:eastAsia="lt-LT"/>
              </w:rPr>
              <w:t xml:space="preserve"> privataus sektoriaus organizacijoms Lietuvoje ir</w:t>
            </w:r>
            <w:r w:rsidR="009F117B">
              <w:rPr>
                <w:rFonts w:ascii="Times New Roman" w:eastAsia="Times New Roman" w:hAnsi="Times New Roman" w:cs="Times New Roman"/>
                <w:color w:val="767171" w:themeColor="background2" w:themeShade="80"/>
                <w:lang w:eastAsia="lt-LT"/>
              </w:rPr>
              <w:t xml:space="preserve"> (</w:t>
            </w:r>
            <w:r w:rsidR="0031369A">
              <w:rPr>
                <w:rFonts w:ascii="Times New Roman" w:eastAsia="Times New Roman" w:hAnsi="Times New Roman" w:cs="Times New Roman"/>
                <w:color w:val="767171" w:themeColor="background2" w:themeShade="80"/>
                <w:lang w:eastAsia="lt-LT"/>
              </w:rPr>
              <w:t>ar</w:t>
            </w:r>
            <w:r w:rsidR="009F117B">
              <w:rPr>
                <w:rFonts w:ascii="Times New Roman" w:eastAsia="Times New Roman" w:hAnsi="Times New Roman" w:cs="Times New Roman"/>
                <w:color w:val="767171" w:themeColor="background2" w:themeShade="80"/>
                <w:lang w:eastAsia="lt-LT"/>
              </w:rPr>
              <w:t>)</w:t>
            </w:r>
            <w:r w:rsidR="0031369A">
              <w:rPr>
                <w:rFonts w:ascii="Times New Roman" w:eastAsia="Times New Roman" w:hAnsi="Times New Roman" w:cs="Times New Roman"/>
                <w:color w:val="767171" w:themeColor="background2" w:themeShade="80"/>
                <w:lang w:eastAsia="lt-LT"/>
              </w:rPr>
              <w:t xml:space="preserve"> užsienyje</w:t>
            </w:r>
            <w:r w:rsidR="00816377">
              <w:rPr>
                <w:rFonts w:ascii="Times New Roman" w:eastAsia="Times New Roman" w:hAnsi="Times New Roman" w:cs="Times New Roman"/>
                <w:color w:val="767171" w:themeColor="background2" w:themeShade="80"/>
                <w:lang w:eastAsia="lt-LT"/>
              </w:rPr>
              <w:t xml:space="preserve">, </w:t>
            </w:r>
            <w:r w:rsidR="00D00849">
              <w:rPr>
                <w:rFonts w:ascii="Times New Roman" w:eastAsia="Times New Roman" w:hAnsi="Times New Roman" w:cs="Times New Roman"/>
                <w:color w:val="767171" w:themeColor="background2" w:themeShade="80"/>
                <w:lang w:eastAsia="lt-LT"/>
              </w:rPr>
              <w:t>kaip</w:t>
            </w:r>
            <w:r w:rsidR="006966C6">
              <w:rPr>
                <w:rFonts w:ascii="Times New Roman" w:eastAsia="Times New Roman" w:hAnsi="Times New Roman" w:cs="Times New Roman"/>
                <w:color w:val="767171" w:themeColor="background2" w:themeShade="80"/>
                <w:lang w:eastAsia="lt-LT"/>
              </w:rPr>
              <w:t>, įgyvendinant</w:t>
            </w:r>
            <w:r w:rsidR="00816377">
              <w:rPr>
                <w:rFonts w:ascii="Times New Roman" w:eastAsia="Times New Roman" w:hAnsi="Times New Roman" w:cs="Times New Roman"/>
                <w:color w:val="767171" w:themeColor="background2" w:themeShade="80"/>
                <w:lang w:eastAsia="lt-LT"/>
              </w:rPr>
              <w:t xml:space="preserve"> </w:t>
            </w:r>
            <w:r w:rsidR="006966C6">
              <w:rPr>
                <w:rFonts w:ascii="Times New Roman" w:eastAsia="Times New Roman" w:hAnsi="Times New Roman" w:cs="Times New Roman"/>
                <w:color w:val="767171" w:themeColor="background2" w:themeShade="80"/>
                <w:lang w:eastAsia="lt-LT"/>
              </w:rPr>
              <w:t>projektą,</w:t>
            </w:r>
            <w:r w:rsidR="00393784">
              <w:rPr>
                <w:rFonts w:ascii="Times New Roman" w:eastAsia="Times New Roman" w:hAnsi="Times New Roman" w:cs="Times New Roman"/>
                <w:color w:val="767171" w:themeColor="background2" w:themeShade="80"/>
                <w:lang w:eastAsia="lt-LT"/>
              </w:rPr>
              <w:t xml:space="preserve"> kuriamas</w:t>
            </w:r>
            <w:r w:rsidR="009F117B">
              <w:rPr>
                <w:rFonts w:ascii="Times New Roman" w:eastAsia="Times New Roman" w:hAnsi="Times New Roman" w:cs="Times New Roman"/>
                <w:color w:val="767171" w:themeColor="background2" w:themeShade="80"/>
                <w:lang w:eastAsia="lt-LT"/>
              </w:rPr>
              <w:t xml:space="preserve"> (</w:t>
            </w:r>
            <w:r w:rsidR="00393784">
              <w:rPr>
                <w:rFonts w:ascii="Times New Roman" w:eastAsia="Times New Roman" w:hAnsi="Times New Roman" w:cs="Times New Roman"/>
                <w:color w:val="767171" w:themeColor="background2" w:themeShade="80"/>
                <w:lang w:eastAsia="lt-LT"/>
              </w:rPr>
              <w:t>testuojamas</w:t>
            </w:r>
            <w:r w:rsidR="009F117B">
              <w:rPr>
                <w:rFonts w:ascii="Times New Roman" w:eastAsia="Times New Roman" w:hAnsi="Times New Roman" w:cs="Times New Roman"/>
                <w:color w:val="767171" w:themeColor="background2" w:themeShade="80"/>
                <w:lang w:eastAsia="lt-LT"/>
              </w:rPr>
              <w:t>)</w:t>
            </w:r>
            <w:r w:rsidR="00393784">
              <w:rPr>
                <w:rFonts w:ascii="Times New Roman" w:eastAsia="Times New Roman" w:hAnsi="Times New Roman" w:cs="Times New Roman"/>
                <w:color w:val="767171" w:themeColor="background2" w:themeShade="80"/>
                <w:lang w:eastAsia="lt-LT"/>
              </w:rPr>
              <w:t xml:space="preserve"> </w:t>
            </w:r>
            <w:r w:rsidR="17748115" w:rsidRPr="3C472676">
              <w:rPr>
                <w:rFonts w:ascii="Times New Roman" w:eastAsia="Times New Roman" w:hAnsi="Times New Roman" w:cs="Times New Roman"/>
                <w:color w:val="767171" w:themeColor="background2" w:themeShade="80"/>
                <w:lang w:eastAsia="lt-LT"/>
              </w:rPr>
              <w:t xml:space="preserve">skaitmeninis </w:t>
            </w:r>
            <w:r w:rsidR="00393784">
              <w:rPr>
                <w:rFonts w:ascii="Times New Roman" w:eastAsia="Times New Roman" w:hAnsi="Times New Roman" w:cs="Times New Roman"/>
                <w:color w:val="767171" w:themeColor="background2" w:themeShade="80"/>
                <w:lang w:eastAsia="lt-LT"/>
              </w:rPr>
              <w:t>sprendimas galėtų būti pritaikomas universaliai</w:t>
            </w:r>
            <w:r w:rsidR="0031369A">
              <w:rPr>
                <w:rFonts w:ascii="Times New Roman" w:eastAsia="Times New Roman" w:hAnsi="Times New Roman" w:cs="Times New Roman"/>
                <w:color w:val="767171" w:themeColor="background2" w:themeShade="80"/>
                <w:lang w:eastAsia="lt-LT"/>
              </w:rPr>
              <w:t>.</w:t>
            </w:r>
            <w:r w:rsidR="0029373B">
              <w:rPr>
                <w:rFonts w:ascii="Times New Roman" w:eastAsia="Times New Roman" w:hAnsi="Times New Roman" w:cs="Times New Roman"/>
                <w:color w:val="767171" w:themeColor="background2" w:themeShade="80"/>
                <w:lang w:eastAsia="lt-LT"/>
              </w:rPr>
              <w:t xml:space="preserve"> Pateikite kiekybinius ir</w:t>
            </w:r>
            <w:r w:rsidR="009F117B">
              <w:rPr>
                <w:rFonts w:ascii="Times New Roman" w:eastAsia="Times New Roman" w:hAnsi="Times New Roman" w:cs="Times New Roman"/>
                <w:color w:val="767171" w:themeColor="background2" w:themeShade="80"/>
                <w:lang w:eastAsia="lt-LT"/>
              </w:rPr>
              <w:t xml:space="preserve"> (</w:t>
            </w:r>
            <w:r w:rsidR="0029373B">
              <w:rPr>
                <w:rFonts w:ascii="Times New Roman" w:eastAsia="Times New Roman" w:hAnsi="Times New Roman" w:cs="Times New Roman"/>
                <w:color w:val="767171" w:themeColor="background2" w:themeShade="80"/>
                <w:lang w:eastAsia="lt-LT"/>
              </w:rPr>
              <w:t>ar</w:t>
            </w:r>
            <w:r w:rsidR="009F117B">
              <w:rPr>
                <w:rFonts w:ascii="Times New Roman" w:eastAsia="Times New Roman" w:hAnsi="Times New Roman" w:cs="Times New Roman"/>
                <w:color w:val="767171" w:themeColor="background2" w:themeShade="80"/>
                <w:lang w:eastAsia="lt-LT"/>
              </w:rPr>
              <w:t>)</w:t>
            </w:r>
            <w:r w:rsidR="0029373B">
              <w:rPr>
                <w:rFonts w:ascii="Times New Roman" w:eastAsia="Times New Roman" w:hAnsi="Times New Roman" w:cs="Times New Roman"/>
                <w:color w:val="767171" w:themeColor="background2" w:themeShade="80"/>
                <w:lang w:eastAsia="lt-LT"/>
              </w:rPr>
              <w:t xml:space="preserve"> kokybinius rodiklius</w:t>
            </w:r>
            <w:r w:rsidR="00A1692D">
              <w:rPr>
                <w:rFonts w:ascii="Times New Roman" w:eastAsia="Times New Roman" w:hAnsi="Times New Roman" w:cs="Times New Roman"/>
                <w:color w:val="767171" w:themeColor="background2" w:themeShade="80"/>
                <w:lang w:eastAsia="lt-LT"/>
              </w:rPr>
              <w:t>,</w:t>
            </w:r>
            <w:r w:rsidR="0029373B">
              <w:rPr>
                <w:rFonts w:ascii="Times New Roman" w:eastAsia="Times New Roman" w:hAnsi="Times New Roman" w:cs="Times New Roman"/>
                <w:color w:val="767171" w:themeColor="background2" w:themeShade="80"/>
                <w:lang w:eastAsia="lt-LT"/>
              </w:rPr>
              <w:t xml:space="preserve"> pagrindžiančius problemos mastą.</w:t>
            </w:r>
          </w:p>
        </w:tc>
      </w:tr>
      <w:tr w:rsidR="00216F8E" w:rsidRPr="00D526A7" w14:paraId="28F73A8C" w14:textId="77777777" w:rsidTr="0080351C">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70C018CB" w14:textId="4CA492EB" w:rsidR="00216F8E" w:rsidRPr="002A3B12" w:rsidRDefault="00216F8E" w:rsidP="00216F8E">
            <w:pPr>
              <w:spacing w:after="0" w:line="240" w:lineRule="auto"/>
              <w:textAlignment w:val="baseline"/>
              <w:rPr>
                <w:rFonts w:ascii="Times New Roman" w:eastAsia="Times New Roman" w:hAnsi="Times New Roman" w:cs="Times New Roman"/>
                <w:lang w:val="pt-BR" w:eastAsia="lt-LT"/>
              </w:rPr>
            </w:pPr>
            <w:r w:rsidRPr="00D526A7">
              <w:rPr>
                <w:rFonts w:ascii="Times New Roman" w:eastAsia="Times New Roman" w:hAnsi="Times New Roman" w:cs="Times New Roman"/>
                <w:b/>
                <w:bCs/>
                <w:lang w:eastAsia="lt-LT"/>
              </w:rPr>
              <w:t>3.</w:t>
            </w:r>
            <w:r w:rsidR="008C4315">
              <w:rPr>
                <w:rFonts w:ascii="Times New Roman" w:eastAsia="Times New Roman" w:hAnsi="Times New Roman" w:cs="Times New Roman"/>
                <w:b/>
                <w:bCs/>
                <w:lang w:eastAsia="lt-LT"/>
              </w:rPr>
              <w:t>5</w:t>
            </w:r>
            <w:r w:rsidRPr="00D526A7">
              <w:rPr>
                <w:rFonts w:ascii="Times New Roman" w:eastAsia="Times New Roman" w:hAnsi="Times New Roman" w:cs="Times New Roman"/>
                <w:b/>
                <w:bCs/>
                <w:lang w:eastAsia="lt-LT"/>
              </w:rPr>
              <w:t>. Projekto tikslas</w:t>
            </w:r>
            <w:r w:rsidR="00846160">
              <w:rPr>
                <w:rFonts w:ascii="Times New Roman" w:eastAsia="Times New Roman" w:hAnsi="Times New Roman" w:cs="Times New Roman"/>
                <w:b/>
                <w:bCs/>
                <w:lang w:eastAsia="lt-LT"/>
              </w:rPr>
              <w:t xml:space="preserve"> ir pokytis, kurį norima pasiekti</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14840D19" w14:textId="6EA65CB6" w:rsidR="00216F8E" w:rsidRPr="00D526A7" w:rsidRDefault="00B41A8C" w:rsidP="00216F8E">
            <w:pPr>
              <w:spacing w:after="0" w:line="240" w:lineRule="auto"/>
              <w:jc w:val="both"/>
              <w:textAlignment w:val="baseline"/>
              <w:rPr>
                <w:rFonts w:ascii="Times New Roman" w:eastAsia="Times New Roman" w:hAnsi="Times New Roman" w:cs="Times New Roman"/>
                <w:color w:val="767171" w:themeColor="background2" w:themeShade="80"/>
                <w:lang w:eastAsia="lt-LT"/>
              </w:rPr>
            </w:pPr>
            <w:r>
              <w:rPr>
                <w:rFonts w:ascii="Times New Roman" w:eastAsia="Times New Roman" w:hAnsi="Times New Roman" w:cs="Times New Roman"/>
                <w:color w:val="767171" w:themeColor="background2" w:themeShade="80"/>
                <w:lang w:eastAsia="lt-LT"/>
              </w:rPr>
              <w:t>Aprašykite</w:t>
            </w:r>
            <w:r w:rsidR="00216F8E" w:rsidRPr="00D526A7">
              <w:rPr>
                <w:rFonts w:ascii="Times New Roman" w:eastAsia="Times New Roman" w:hAnsi="Times New Roman" w:cs="Times New Roman"/>
                <w:color w:val="767171" w:themeColor="background2" w:themeShade="80"/>
                <w:lang w:eastAsia="lt-LT"/>
              </w:rPr>
              <w:t xml:space="preserve"> (iki </w:t>
            </w:r>
            <w:r w:rsidR="003C7E99">
              <w:rPr>
                <w:rFonts w:ascii="Times New Roman" w:eastAsia="Times New Roman" w:hAnsi="Times New Roman" w:cs="Times New Roman"/>
                <w:color w:val="767171" w:themeColor="background2" w:themeShade="80"/>
                <w:lang w:eastAsia="lt-LT"/>
              </w:rPr>
              <w:t>2</w:t>
            </w:r>
            <w:r w:rsidR="0031369A" w:rsidRPr="002A3B12">
              <w:rPr>
                <w:rFonts w:ascii="Times New Roman" w:eastAsia="Times New Roman" w:hAnsi="Times New Roman" w:cs="Times New Roman"/>
                <w:color w:val="767171" w:themeColor="background2" w:themeShade="80"/>
                <w:lang w:val="pt-BR" w:eastAsia="lt-LT"/>
              </w:rPr>
              <w:t>0</w:t>
            </w:r>
            <w:r w:rsidR="00216F8E" w:rsidRPr="00D526A7">
              <w:rPr>
                <w:rFonts w:ascii="Times New Roman" w:eastAsia="Times New Roman" w:hAnsi="Times New Roman" w:cs="Times New Roman"/>
                <w:color w:val="767171" w:themeColor="background2" w:themeShade="80"/>
                <w:lang w:eastAsia="lt-LT"/>
              </w:rPr>
              <w:t xml:space="preserve">0 žodžių) </w:t>
            </w:r>
            <w:r w:rsidR="005D5F36">
              <w:rPr>
                <w:rFonts w:ascii="Times New Roman" w:eastAsia="Times New Roman" w:hAnsi="Times New Roman" w:cs="Times New Roman"/>
                <w:color w:val="767171" w:themeColor="background2" w:themeShade="80"/>
                <w:lang w:eastAsia="lt-LT"/>
              </w:rPr>
              <w:t>pagrindinį projekto tikslą</w:t>
            </w:r>
            <w:r w:rsidR="004B24FC">
              <w:rPr>
                <w:rFonts w:ascii="Times New Roman" w:eastAsia="Times New Roman" w:hAnsi="Times New Roman" w:cs="Times New Roman"/>
                <w:color w:val="767171" w:themeColor="background2" w:themeShade="80"/>
                <w:lang w:eastAsia="lt-LT"/>
              </w:rPr>
              <w:t xml:space="preserve"> ir laukiamą </w:t>
            </w:r>
            <w:r w:rsidR="35BCA22F" w:rsidRPr="2DD05FDD">
              <w:rPr>
                <w:rFonts w:ascii="Times New Roman" w:eastAsia="Times New Roman" w:hAnsi="Times New Roman" w:cs="Times New Roman"/>
                <w:color w:val="767171" w:themeColor="background2" w:themeShade="80"/>
                <w:lang w:eastAsia="lt-LT"/>
              </w:rPr>
              <w:t>poveikį</w:t>
            </w:r>
            <w:r w:rsidR="40FF0154" w:rsidRPr="3358C327">
              <w:rPr>
                <w:rFonts w:ascii="Times New Roman" w:eastAsia="Times New Roman" w:hAnsi="Times New Roman" w:cs="Times New Roman"/>
                <w:color w:val="767171" w:themeColor="background2" w:themeShade="80"/>
                <w:lang w:eastAsia="lt-LT"/>
              </w:rPr>
              <w:t xml:space="preserve"> </w:t>
            </w:r>
            <w:r w:rsidR="40FF0154" w:rsidRPr="3719BA4F">
              <w:rPr>
                <w:rFonts w:ascii="Times New Roman" w:eastAsia="Times New Roman" w:hAnsi="Times New Roman" w:cs="Times New Roman"/>
                <w:color w:val="767171" w:themeColor="background2" w:themeShade="80"/>
                <w:lang w:eastAsia="lt-LT"/>
              </w:rPr>
              <w:t xml:space="preserve">institucijos veiklos </w:t>
            </w:r>
            <w:r w:rsidR="008569E3">
              <w:rPr>
                <w:rFonts w:ascii="Times New Roman" w:eastAsia="Times New Roman" w:hAnsi="Times New Roman" w:cs="Times New Roman"/>
                <w:color w:val="767171" w:themeColor="background2" w:themeShade="80"/>
                <w:lang w:eastAsia="lt-LT"/>
              </w:rPr>
              <w:t>srityje</w:t>
            </w:r>
            <w:r w:rsidR="004B24FC" w:rsidRPr="3719BA4F">
              <w:rPr>
                <w:rFonts w:ascii="Times New Roman" w:eastAsia="Times New Roman" w:hAnsi="Times New Roman" w:cs="Times New Roman"/>
                <w:color w:val="767171" w:themeColor="background2" w:themeShade="80"/>
                <w:lang w:eastAsia="lt-LT"/>
              </w:rPr>
              <w:t>.</w:t>
            </w:r>
            <w:r w:rsidR="004B24FC">
              <w:rPr>
                <w:rFonts w:ascii="Times New Roman" w:eastAsia="Times New Roman" w:hAnsi="Times New Roman" w:cs="Times New Roman"/>
                <w:color w:val="767171" w:themeColor="background2" w:themeShade="80"/>
                <w:lang w:eastAsia="lt-LT"/>
              </w:rPr>
              <w:t xml:space="preserve"> N</w:t>
            </w:r>
            <w:r w:rsidR="00BB4424">
              <w:rPr>
                <w:rFonts w:ascii="Times New Roman" w:eastAsia="Times New Roman" w:hAnsi="Times New Roman" w:cs="Times New Roman"/>
                <w:color w:val="767171" w:themeColor="background2" w:themeShade="80"/>
                <w:lang w:eastAsia="lt-LT"/>
              </w:rPr>
              <w:t>urodykite</w:t>
            </w:r>
            <w:r w:rsidR="61821F0A" w:rsidRPr="5497EA58">
              <w:rPr>
                <w:rFonts w:ascii="Times New Roman" w:eastAsia="Times New Roman" w:hAnsi="Times New Roman" w:cs="Times New Roman"/>
                <w:color w:val="767171" w:themeColor="background2" w:themeShade="80"/>
                <w:lang w:eastAsia="lt-LT"/>
              </w:rPr>
              <w:t>,</w:t>
            </w:r>
            <w:r w:rsidR="00BB4424">
              <w:rPr>
                <w:rFonts w:ascii="Times New Roman" w:eastAsia="Times New Roman" w:hAnsi="Times New Roman" w:cs="Times New Roman"/>
                <w:color w:val="767171" w:themeColor="background2" w:themeShade="80"/>
                <w:lang w:eastAsia="lt-LT"/>
              </w:rPr>
              <w:t xml:space="preserve"> kokį</w:t>
            </w:r>
            <w:r w:rsidR="4D35C0C9" w:rsidRPr="2DD05FDD">
              <w:rPr>
                <w:rFonts w:ascii="Times New Roman" w:eastAsia="Times New Roman" w:hAnsi="Times New Roman" w:cs="Times New Roman"/>
                <w:color w:val="767171" w:themeColor="background2" w:themeShade="80"/>
                <w:lang w:eastAsia="lt-LT"/>
              </w:rPr>
              <w:t xml:space="preserve"> pokytį</w:t>
            </w:r>
            <w:r w:rsidR="00BB4424">
              <w:rPr>
                <w:rFonts w:ascii="Times New Roman" w:eastAsia="Times New Roman" w:hAnsi="Times New Roman" w:cs="Times New Roman"/>
                <w:color w:val="767171" w:themeColor="background2" w:themeShade="80"/>
                <w:lang w:eastAsia="lt-LT"/>
              </w:rPr>
              <w:t xml:space="preserve"> projekto tikslo įgyvendinimas </w:t>
            </w:r>
            <w:r w:rsidR="00697CCB">
              <w:rPr>
                <w:rFonts w:ascii="Times New Roman" w:eastAsia="Times New Roman" w:hAnsi="Times New Roman" w:cs="Times New Roman"/>
                <w:color w:val="767171" w:themeColor="background2" w:themeShade="80"/>
                <w:lang w:eastAsia="lt-LT"/>
              </w:rPr>
              <w:t xml:space="preserve">turės </w:t>
            </w:r>
            <w:r w:rsidR="484CCE5B" w:rsidRPr="78693E30">
              <w:rPr>
                <w:rFonts w:ascii="Times New Roman" w:eastAsia="Times New Roman" w:hAnsi="Times New Roman" w:cs="Times New Roman"/>
                <w:color w:val="767171" w:themeColor="background2" w:themeShade="80"/>
                <w:lang w:eastAsia="lt-LT"/>
              </w:rPr>
              <w:t>jūsų institucijos veiklai</w:t>
            </w:r>
            <w:r w:rsidR="484CCE5B" w:rsidRPr="5B706979">
              <w:rPr>
                <w:rFonts w:ascii="Times New Roman" w:eastAsia="Times New Roman" w:hAnsi="Times New Roman" w:cs="Times New Roman"/>
                <w:color w:val="767171" w:themeColor="background2" w:themeShade="80"/>
                <w:lang w:eastAsia="lt-LT"/>
              </w:rPr>
              <w:t xml:space="preserve">. </w:t>
            </w:r>
            <w:r w:rsidR="18E660E2" w:rsidRPr="148D9F70">
              <w:rPr>
                <w:rFonts w:ascii="Times New Roman" w:eastAsia="Times New Roman" w:hAnsi="Times New Roman" w:cs="Times New Roman"/>
                <w:color w:val="767171" w:themeColor="background2" w:themeShade="80"/>
                <w:lang w:eastAsia="lt-LT"/>
              </w:rPr>
              <w:t>Aprašykite, kokį</w:t>
            </w:r>
            <w:r w:rsidR="484CCE5B" w:rsidRPr="592CF051">
              <w:rPr>
                <w:rFonts w:ascii="Times New Roman" w:eastAsia="Times New Roman" w:hAnsi="Times New Roman" w:cs="Times New Roman"/>
                <w:color w:val="767171" w:themeColor="background2" w:themeShade="80"/>
                <w:lang w:eastAsia="lt-LT"/>
              </w:rPr>
              <w:t xml:space="preserve"> pokytį problemos išsprendimas </w:t>
            </w:r>
            <w:r w:rsidR="43BE8629" w:rsidRPr="592CF051">
              <w:rPr>
                <w:rFonts w:ascii="Times New Roman" w:eastAsia="Times New Roman" w:hAnsi="Times New Roman" w:cs="Times New Roman"/>
                <w:color w:val="767171" w:themeColor="background2" w:themeShade="80"/>
                <w:lang w:eastAsia="lt-LT"/>
              </w:rPr>
              <w:t xml:space="preserve">turės jūsų </w:t>
            </w:r>
            <w:r w:rsidR="43BE8629" w:rsidRPr="148D9F70">
              <w:rPr>
                <w:rFonts w:ascii="Times New Roman" w:eastAsia="Times New Roman" w:hAnsi="Times New Roman" w:cs="Times New Roman"/>
                <w:color w:val="767171" w:themeColor="background2" w:themeShade="80"/>
                <w:lang w:eastAsia="lt-LT"/>
              </w:rPr>
              <w:t>nurodytoms tikslinėms grupėms</w:t>
            </w:r>
            <w:r w:rsidR="03A894FB" w:rsidRPr="148D9F70">
              <w:rPr>
                <w:rFonts w:ascii="Times New Roman" w:eastAsia="Times New Roman" w:hAnsi="Times New Roman" w:cs="Times New Roman"/>
                <w:color w:val="767171" w:themeColor="background2" w:themeShade="80"/>
                <w:lang w:eastAsia="lt-LT"/>
              </w:rPr>
              <w:t>.</w:t>
            </w:r>
            <w:r w:rsidR="004B24FC" w:rsidRPr="148D9F70">
              <w:rPr>
                <w:rFonts w:ascii="Times New Roman" w:eastAsia="Times New Roman" w:hAnsi="Times New Roman" w:cs="Times New Roman"/>
                <w:color w:val="767171" w:themeColor="background2" w:themeShade="80"/>
                <w:lang w:eastAsia="lt-LT"/>
              </w:rPr>
              <w:t xml:space="preserve"> </w:t>
            </w:r>
            <w:r w:rsidR="7C33DCA0" w:rsidRPr="148D9F70">
              <w:rPr>
                <w:rFonts w:ascii="Times New Roman" w:eastAsia="Times New Roman" w:hAnsi="Times New Roman" w:cs="Times New Roman"/>
                <w:color w:val="767171" w:themeColor="background2" w:themeShade="80"/>
                <w:lang w:eastAsia="lt-LT"/>
              </w:rPr>
              <w:t>Pateikite</w:t>
            </w:r>
            <w:r w:rsidR="004B24FC">
              <w:rPr>
                <w:rFonts w:ascii="Times New Roman" w:eastAsia="Times New Roman" w:hAnsi="Times New Roman" w:cs="Times New Roman"/>
                <w:color w:val="767171" w:themeColor="background2" w:themeShade="80"/>
                <w:lang w:eastAsia="lt-LT"/>
              </w:rPr>
              <w:t>, koki</w:t>
            </w:r>
            <w:r w:rsidR="0083541E">
              <w:rPr>
                <w:rFonts w:ascii="Times New Roman" w:eastAsia="Times New Roman" w:hAnsi="Times New Roman" w:cs="Times New Roman"/>
                <w:color w:val="767171" w:themeColor="background2" w:themeShade="80"/>
                <w:lang w:eastAsia="lt-LT"/>
              </w:rPr>
              <w:t>e kiekybiniai ir</w:t>
            </w:r>
            <w:r w:rsidR="008569E3">
              <w:rPr>
                <w:rFonts w:ascii="Times New Roman" w:eastAsia="Times New Roman" w:hAnsi="Times New Roman" w:cs="Times New Roman"/>
                <w:color w:val="767171" w:themeColor="background2" w:themeShade="80"/>
                <w:lang w:eastAsia="lt-LT"/>
              </w:rPr>
              <w:t xml:space="preserve"> (</w:t>
            </w:r>
            <w:r w:rsidR="0083541E">
              <w:rPr>
                <w:rFonts w:ascii="Times New Roman" w:eastAsia="Times New Roman" w:hAnsi="Times New Roman" w:cs="Times New Roman"/>
                <w:color w:val="767171" w:themeColor="background2" w:themeShade="80"/>
                <w:lang w:eastAsia="lt-LT"/>
              </w:rPr>
              <w:t>ar</w:t>
            </w:r>
            <w:r w:rsidR="008569E3">
              <w:rPr>
                <w:rFonts w:ascii="Times New Roman" w:eastAsia="Times New Roman" w:hAnsi="Times New Roman" w:cs="Times New Roman"/>
                <w:color w:val="767171" w:themeColor="background2" w:themeShade="80"/>
                <w:lang w:eastAsia="lt-LT"/>
              </w:rPr>
              <w:t>)</w:t>
            </w:r>
            <w:r w:rsidR="0083541E">
              <w:rPr>
                <w:rFonts w:ascii="Times New Roman" w:eastAsia="Times New Roman" w:hAnsi="Times New Roman" w:cs="Times New Roman"/>
                <w:color w:val="767171" w:themeColor="background2" w:themeShade="80"/>
                <w:lang w:eastAsia="lt-LT"/>
              </w:rPr>
              <w:t xml:space="preserve"> kokybiniai rodikliai bus </w:t>
            </w:r>
            <w:r w:rsidR="00731B5B">
              <w:rPr>
                <w:rFonts w:ascii="Times New Roman" w:eastAsia="Times New Roman" w:hAnsi="Times New Roman" w:cs="Times New Roman"/>
                <w:color w:val="767171" w:themeColor="background2" w:themeShade="80"/>
                <w:lang w:eastAsia="lt-LT"/>
              </w:rPr>
              <w:t xml:space="preserve">fiksuojami </w:t>
            </w:r>
            <w:r w:rsidR="0083541E">
              <w:rPr>
                <w:rFonts w:ascii="Times New Roman" w:eastAsia="Times New Roman" w:hAnsi="Times New Roman" w:cs="Times New Roman"/>
                <w:color w:val="767171" w:themeColor="background2" w:themeShade="80"/>
                <w:lang w:eastAsia="lt-LT"/>
              </w:rPr>
              <w:t xml:space="preserve">projekto metu ir kaip tikimasi </w:t>
            </w:r>
            <w:r w:rsidR="003636E6">
              <w:rPr>
                <w:rFonts w:ascii="Times New Roman" w:eastAsia="Times New Roman" w:hAnsi="Times New Roman" w:cs="Times New Roman"/>
                <w:color w:val="767171" w:themeColor="background2" w:themeShade="80"/>
                <w:lang w:eastAsia="lt-LT"/>
              </w:rPr>
              <w:t xml:space="preserve">juos </w:t>
            </w:r>
            <w:r w:rsidR="0083541E">
              <w:rPr>
                <w:rFonts w:ascii="Times New Roman" w:eastAsia="Times New Roman" w:hAnsi="Times New Roman" w:cs="Times New Roman"/>
                <w:color w:val="767171" w:themeColor="background2" w:themeShade="80"/>
                <w:lang w:eastAsia="lt-LT"/>
              </w:rPr>
              <w:t xml:space="preserve">pagerinti </w:t>
            </w:r>
            <w:r w:rsidR="003636E6">
              <w:rPr>
                <w:rFonts w:ascii="Times New Roman" w:eastAsia="Times New Roman" w:hAnsi="Times New Roman" w:cs="Times New Roman"/>
                <w:color w:val="767171" w:themeColor="background2" w:themeShade="80"/>
                <w:lang w:eastAsia="lt-LT"/>
              </w:rPr>
              <w:t>įgyvendinant projektą.</w:t>
            </w:r>
          </w:p>
        </w:tc>
      </w:tr>
      <w:tr w:rsidR="00216F8E" w:rsidRPr="00D526A7" w14:paraId="5C6917F3" w14:textId="77777777" w:rsidTr="0080351C">
        <w:trPr>
          <w:trHeight w:val="375"/>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3DAD63A6" w14:textId="6AED57D2" w:rsidR="00216F8E" w:rsidRPr="00D526A7" w:rsidRDefault="00216F8E" w:rsidP="00216F8E">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3.6. Problemai spręsti reikalingas skaitmeninis sprendimas</w:t>
            </w:r>
            <w:r w:rsidRPr="00D526A7">
              <w:rPr>
                <w:rFonts w:ascii="Times New Roman" w:eastAsia="Times New Roman" w:hAnsi="Times New Roman" w:cs="Times New Roman"/>
                <w:lang w:eastAsia="lt-LT"/>
              </w:rPr>
              <w:t>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37B10637" w14:textId="7F3FA521" w:rsidR="00DB38E7" w:rsidRDefault="00216F8E" w:rsidP="00433E7D">
            <w:pPr>
              <w:spacing w:after="0" w:line="240" w:lineRule="auto"/>
              <w:jc w:val="both"/>
              <w:textAlignment w:val="baseline"/>
              <w:rPr>
                <w:rFonts w:ascii="Times New Roman" w:eastAsia="Times New Roman" w:hAnsi="Times New Roman" w:cs="Times New Roman"/>
                <w:color w:val="767171"/>
                <w:shd w:val="clear" w:color="auto" w:fill="FFFFFF"/>
                <w:lang w:eastAsia="lt-LT"/>
              </w:rPr>
            </w:pPr>
            <w:r w:rsidRPr="00D526A7">
              <w:rPr>
                <w:rFonts w:ascii="Times New Roman" w:eastAsia="Times New Roman" w:hAnsi="Times New Roman" w:cs="Times New Roman"/>
                <w:color w:val="767171"/>
                <w:shd w:val="clear" w:color="auto" w:fill="FFFFFF"/>
                <w:lang w:eastAsia="lt-LT"/>
              </w:rPr>
              <w:t>Aprašy</w:t>
            </w:r>
            <w:r w:rsidR="00E672DA">
              <w:rPr>
                <w:rFonts w:ascii="Times New Roman" w:eastAsia="Times New Roman" w:hAnsi="Times New Roman" w:cs="Times New Roman"/>
                <w:color w:val="767171"/>
                <w:shd w:val="clear" w:color="auto" w:fill="FFFFFF"/>
                <w:lang w:eastAsia="lt-LT"/>
              </w:rPr>
              <w:t>kite</w:t>
            </w:r>
            <w:r w:rsidR="0012177C">
              <w:rPr>
                <w:rFonts w:ascii="Times New Roman" w:eastAsia="Times New Roman" w:hAnsi="Times New Roman" w:cs="Times New Roman"/>
                <w:color w:val="767171"/>
                <w:shd w:val="clear" w:color="auto" w:fill="FFFFFF"/>
                <w:lang w:eastAsia="lt-LT"/>
              </w:rPr>
              <w:t>,</w:t>
            </w:r>
            <w:r w:rsidRPr="00D526A7">
              <w:rPr>
                <w:rFonts w:ascii="Times New Roman" w:eastAsia="Times New Roman" w:hAnsi="Times New Roman" w:cs="Times New Roman"/>
                <w:color w:val="767171"/>
                <w:shd w:val="clear" w:color="auto" w:fill="FFFFFF"/>
                <w:lang w:eastAsia="lt-LT"/>
              </w:rPr>
              <w:t xml:space="preserve"> </w:t>
            </w:r>
            <w:r w:rsidR="00DB3D7B">
              <w:rPr>
                <w:rFonts w:ascii="Times New Roman" w:eastAsia="Times New Roman" w:hAnsi="Times New Roman" w:cs="Times New Roman"/>
                <w:color w:val="767171"/>
                <w:shd w:val="clear" w:color="auto" w:fill="FFFFFF"/>
                <w:lang w:eastAsia="lt-LT"/>
              </w:rPr>
              <w:t xml:space="preserve">kokias </w:t>
            </w:r>
            <w:r w:rsidRPr="00D526A7">
              <w:rPr>
                <w:rFonts w:ascii="Times New Roman" w:eastAsia="Times New Roman" w:hAnsi="Times New Roman" w:cs="Times New Roman"/>
                <w:color w:val="767171"/>
                <w:shd w:val="clear" w:color="auto" w:fill="FFFFFF"/>
                <w:lang w:eastAsia="lt-LT"/>
              </w:rPr>
              <w:t>funkcijas</w:t>
            </w:r>
            <w:r w:rsidR="00DB3D7B">
              <w:rPr>
                <w:rFonts w:ascii="Times New Roman" w:eastAsia="Times New Roman" w:hAnsi="Times New Roman" w:cs="Times New Roman"/>
                <w:color w:val="767171"/>
                <w:shd w:val="clear" w:color="auto" w:fill="FFFFFF"/>
                <w:lang w:eastAsia="lt-LT"/>
              </w:rPr>
              <w:t xml:space="preserve"> turėtų atlikti </w:t>
            </w:r>
            <w:r w:rsidR="61881859">
              <w:rPr>
                <w:rFonts w:ascii="Times New Roman" w:eastAsia="Times New Roman" w:hAnsi="Times New Roman" w:cs="Times New Roman"/>
                <w:color w:val="767171"/>
                <w:shd w:val="clear" w:color="auto" w:fill="FFFFFF"/>
                <w:lang w:eastAsia="lt-LT"/>
              </w:rPr>
              <w:t xml:space="preserve">skaitmeninis </w:t>
            </w:r>
            <w:r w:rsidR="00DB3D7B">
              <w:rPr>
                <w:rFonts w:ascii="Times New Roman" w:eastAsia="Times New Roman" w:hAnsi="Times New Roman" w:cs="Times New Roman"/>
                <w:color w:val="767171"/>
                <w:shd w:val="clear" w:color="auto" w:fill="FFFFFF"/>
                <w:lang w:eastAsia="lt-LT"/>
              </w:rPr>
              <w:t>sprendimas</w:t>
            </w:r>
            <w:r w:rsidR="00FB76D4">
              <w:rPr>
                <w:rFonts w:ascii="Times New Roman" w:eastAsia="Times New Roman" w:hAnsi="Times New Roman" w:cs="Times New Roman"/>
                <w:color w:val="767171"/>
                <w:shd w:val="clear" w:color="auto" w:fill="FFFFFF"/>
                <w:lang w:eastAsia="lt-LT"/>
              </w:rPr>
              <w:t xml:space="preserve"> (</w:t>
            </w:r>
            <w:r w:rsidRPr="00D526A7">
              <w:rPr>
                <w:rFonts w:ascii="Times New Roman" w:eastAsia="Times New Roman" w:hAnsi="Times New Roman" w:cs="Times New Roman"/>
                <w:color w:val="767171"/>
                <w:shd w:val="clear" w:color="auto" w:fill="FFFFFF"/>
                <w:lang w:eastAsia="lt-LT"/>
              </w:rPr>
              <w:t>projekto įgyvendinimo laikotarpiu)</w:t>
            </w:r>
            <w:r w:rsidR="00E06F4E">
              <w:rPr>
                <w:rFonts w:ascii="Times New Roman" w:eastAsia="Times New Roman" w:hAnsi="Times New Roman" w:cs="Times New Roman"/>
                <w:color w:val="767171"/>
                <w:shd w:val="clear" w:color="auto" w:fill="FFFFFF"/>
                <w:lang w:eastAsia="lt-LT"/>
              </w:rPr>
              <w:t xml:space="preserve">. </w:t>
            </w:r>
            <w:r w:rsidR="00E86EC6">
              <w:rPr>
                <w:rFonts w:ascii="Times New Roman" w:eastAsia="Times New Roman" w:hAnsi="Times New Roman" w:cs="Times New Roman"/>
                <w:color w:val="767171"/>
                <w:shd w:val="clear" w:color="auto" w:fill="FFFFFF"/>
                <w:lang w:eastAsia="lt-LT"/>
              </w:rPr>
              <w:t>N</w:t>
            </w:r>
            <w:r w:rsidR="0007284F">
              <w:rPr>
                <w:rFonts w:ascii="Times New Roman" w:eastAsia="Times New Roman" w:hAnsi="Times New Roman" w:cs="Times New Roman"/>
                <w:color w:val="767171"/>
                <w:shd w:val="clear" w:color="auto" w:fill="FFFFFF"/>
                <w:lang w:eastAsia="lt-LT"/>
              </w:rPr>
              <w:t>urodykite</w:t>
            </w:r>
            <w:r w:rsidR="003624B1">
              <w:rPr>
                <w:rFonts w:ascii="Times New Roman" w:eastAsia="Times New Roman" w:hAnsi="Times New Roman" w:cs="Times New Roman"/>
                <w:color w:val="767171"/>
                <w:shd w:val="clear" w:color="auto" w:fill="FFFFFF"/>
                <w:lang w:eastAsia="lt-LT"/>
              </w:rPr>
              <w:t>,</w:t>
            </w:r>
            <w:r w:rsidR="004B694D">
              <w:rPr>
                <w:rFonts w:ascii="Times New Roman" w:eastAsia="Times New Roman" w:hAnsi="Times New Roman" w:cs="Times New Roman"/>
                <w:color w:val="767171"/>
                <w:shd w:val="clear" w:color="auto" w:fill="FFFFFF"/>
                <w:lang w:eastAsia="lt-LT"/>
              </w:rPr>
              <w:t xml:space="preserve"> ar šiuo metu </w:t>
            </w:r>
            <w:r w:rsidR="008C4315">
              <w:rPr>
                <w:rFonts w:ascii="Times New Roman" w:eastAsia="Times New Roman" w:hAnsi="Times New Roman" w:cs="Times New Roman"/>
                <w:color w:val="767171"/>
                <w:shd w:val="clear" w:color="auto" w:fill="FFFFFF"/>
                <w:lang w:eastAsia="lt-LT"/>
              </w:rPr>
              <w:t xml:space="preserve">panašus </w:t>
            </w:r>
            <w:r w:rsidR="5E8B14D2">
              <w:rPr>
                <w:rFonts w:ascii="Times New Roman" w:eastAsia="Times New Roman" w:hAnsi="Times New Roman" w:cs="Times New Roman"/>
                <w:color w:val="767171"/>
                <w:shd w:val="clear" w:color="auto" w:fill="FFFFFF"/>
                <w:lang w:eastAsia="lt-LT"/>
              </w:rPr>
              <w:t xml:space="preserve">skaitmeninis </w:t>
            </w:r>
            <w:r w:rsidR="008C4315">
              <w:rPr>
                <w:rFonts w:ascii="Times New Roman" w:eastAsia="Times New Roman" w:hAnsi="Times New Roman" w:cs="Times New Roman"/>
                <w:color w:val="767171"/>
                <w:shd w:val="clear" w:color="auto" w:fill="FFFFFF"/>
                <w:lang w:eastAsia="lt-LT"/>
              </w:rPr>
              <w:t>sprendimas yra naudojamas jūsų institucijoje</w:t>
            </w:r>
            <w:r w:rsidR="00FB76D4">
              <w:rPr>
                <w:rFonts w:ascii="Times New Roman" w:eastAsia="Times New Roman" w:hAnsi="Times New Roman" w:cs="Times New Roman"/>
                <w:color w:val="767171"/>
                <w:shd w:val="clear" w:color="auto" w:fill="FFFFFF"/>
                <w:lang w:eastAsia="lt-LT"/>
              </w:rPr>
              <w:t xml:space="preserve"> </w:t>
            </w:r>
            <w:r w:rsidR="00186B72">
              <w:rPr>
                <w:rFonts w:ascii="Times New Roman" w:eastAsia="Times New Roman" w:hAnsi="Times New Roman" w:cs="Times New Roman"/>
                <w:color w:val="767171"/>
                <w:shd w:val="clear" w:color="auto" w:fill="FFFFFF"/>
                <w:lang w:eastAsia="lt-LT"/>
              </w:rPr>
              <w:t>ir</w:t>
            </w:r>
            <w:r w:rsidR="0012177C">
              <w:rPr>
                <w:rFonts w:ascii="Times New Roman" w:eastAsia="Times New Roman" w:hAnsi="Times New Roman" w:cs="Times New Roman"/>
                <w:color w:val="767171"/>
                <w:shd w:val="clear" w:color="auto" w:fill="FFFFFF"/>
                <w:lang w:eastAsia="lt-LT"/>
              </w:rPr>
              <w:t xml:space="preserve"> (</w:t>
            </w:r>
            <w:r w:rsidR="00186B72">
              <w:rPr>
                <w:rFonts w:ascii="Times New Roman" w:eastAsia="Times New Roman" w:hAnsi="Times New Roman" w:cs="Times New Roman"/>
                <w:color w:val="767171"/>
                <w:shd w:val="clear" w:color="auto" w:fill="FFFFFF"/>
                <w:lang w:eastAsia="lt-LT"/>
              </w:rPr>
              <w:t>ar</w:t>
            </w:r>
            <w:r w:rsidR="0012177C">
              <w:rPr>
                <w:rFonts w:ascii="Times New Roman" w:eastAsia="Times New Roman" w:hAnsi="Times New Roman" w:cs="Times New Roman"/>
                <w:color w:val="767171"/>
                <w:shd w:val="clear" w:color="auto" w:fill="FFFFFF"/>
                <w:lang w:eastAsia="lt-LT"/>
              </w:rPr>
              <w:t>)</w:t>
            </w:r>
            <w:r w:rsidR="00186B72">
              <w:rPr>
                <w:rFonts w:ascii="Times New Roman" w:eastAsia="Times New Roman" w:hAnsi="Times New Roman" w:cs="Times New Roman"/>
                <w:color w:val="767171"/>
                <w:shd w:val="clear" w:color="auto" w:fill="FFFFFF"/>
                <w:lang w:eastAsia="lt-LT"/>
              </w:rPr>
              <w:t xml:space="preserve"> kitose Lietuvos viešojo sektoriaus institucijose</w:t>
            </w:r>
            <w:r w:rsidR="008C4315">
              <w:rPr>
                <w:rFonts w:ascii="Times New Roman" w:eastAsia="Times New Roman" w:hAnsi="Times New Roman" w:cs="Times New Roman"/>
                <w:color w:val="767171"/>
                <w:shd w:val="clear" w:color="auto" w:fill="FFFFFF"/>
                <w:lang w:eastAsia="lt-LT"/>
              </w:rPr>
              <w:t>. Pateikite informaciją,</w:t>
            </w:r>
            <w:r w:rsidR="003624B1">
              <w:rPr>
                <w:rFonts w:ascii="Times New Roman" w:eastAsia="Times New Roman" w:hAnsi="Times New Roman" w:cs="Times New Roman"/>
                <w:color w:val="767171"/>
                <w:shd w:val="clear" w:color="auto" w:fill="FFFFFF"/>
                <w:lang w:eastAsia="lt-LT"/>
              </w:rPr>
              <w:t xml:space="preserve"> jeigu</w:t>
            </w:r>
            <w:r w:rsidRPr="00D526A7">
              <w:rPr>
                <w:rFonts w:ascii="Times New Roman" w:eastAsia="Times New Roman" w:hAnsi="Times New Roman" w:cs="Times New Roman"/>
                <w:color w:val="767171"/>
                <w:shd w:val="clear" w:color="auto" w:fill="FFFFFF"/>
                <w:lang w:eastAsia="lt-LT"/>
              </w:rPr>
              <w:t xml:space="preserve"> tokį arba panašų sprendimą galima nusipirkti rinkoje Lietuvoje arba užsienyje</w:t>
            </w:r>
            <w:r w:rsidR="00461914">
              <w:rPr>
                <w:rFonts w:ascii="Times New Roman" w:eastAsia="Times New Roman" w:hAnsi="Times New Roman" w:cs="Times New Roman"/>
                <w:color w:val="767171"/>
                <w:shd w:val="clear" w:color="auto" w:fill="FFFFFF"/>
                <w:lang w:eastAsia="lt-LT"/>
              </w:rPr>
              <w:t xml:space="preserve">. </w:t>
            </w:r>
          </w:p>
          <w:p w14:paraId="6DD9F92D" w14:textId="074B1159" w:rsidR="00342844" w:rsidRDefault="00DB38E7" w:rsidP="00433E7D">
            <w:pPr>
              <w:spacing w:after="0" w:line="240" w:lineRule="auto"/>
              <w:jc w:val="both"/>
              <w:textAlignment w:val="baseline"/>
              <w:rPr>
                <w:rFonts w:ascii="Times New Roman" w:eastAsia="Times New Roman" w:hAnsi="Times New Roman" w:cs="Times New Roman"/>
                <w:color w:val="767171"/>
                <w:shd w:val="clear" w:color="auto" w:fill="FFFFFF"/>
                <w:lang w:eastAsia="lt-LT"/>
              </w:rPr>
            </w:pPr>
            <w:r>
              <w:rPr>
                <w:rFonts w:ascii="Times New Roman" w:eastAsia="Times New Roman" w:hAnsi="Times New Roman" w:cs="Times New Roman"/>
                <w:color w:val="767171"/>
                <w:shd w:val="clear" w:color="auto" w:fill="FFFFFF"/>
                <w:lang w:eastAsia="lt-LT"/>
              </w:rPr>
              <w:t xml:space="preserve">[„GovTech“ sprendimo bandomosios versijos kūrimas] </w:t>
            </w:r>
            <w:r w:rsidR="00204882">
              <w:rPr>
                <w:rFonts w:ascii="Times New Roman" w:eastAsia="Times New Roman" w:hAnsi="Times New Roman" w:cs="Times New Roman"/>
                <w:color w:val="767171"/>
                <w:shd w:val="clear" w:color="auto" w:fill="FFFFFF"/>
                <w:lang w:eastAsia="lt-LT"/>
              </w:rPr>
              <w:t xml:space="preserve">Jeigu rinkoje </w:t>
            </w:r>
            <w:r w:rsidR="00AF6D97">
              <w:rPr>
                <w:rFonts w:ascii="Times New Roman" w:eastAsia="Times New Roman" w:hAnsi="Times New Roman" w:cs="Times New Roman"/>
                <w:color w:val="767171"/>
                <w:shd w:val="clear" w:color="auto" w:fill="FFFFFF"/>
                <w:lang w:eastAsia="lt-LT"/>
              </w:rPr>
              <w:t>nėra jūsų problemos sprendimui tinkamo sprendimo, pateikite argumentus</w:t>
            </w:r>
            <w:r w:rsidR="00B90DF4">
              <w:rPr>
                <w:rFonts w:ascii="Times New Roman" w:eastAsia="Times New Roman" w:hAnsi="Times New Roman" w:cs="Times New Roman"/>
                <w:color w:val="767171"/>
                <w:shd w:val="clear" w:color="auto" w:fill="FFFFFF"/>
                <w:lang w:eastAsia="lt-LT"/>
              </w:rPr>
              <w:t>,</w:t>
            </w:r>
            <w:r w:rsidR="00AF6D97">
              <w:rPr>
                <w:rFonts w:ascii="Times New Roman" w:eastAsia="Times New Roman" w:hAnsi="Times New Roman" w:cs="Times New Roman"/>
                <w:color w:val="767171"/>
                <w:shd w:val="clear" w:color="auto" w:fill="FFFFFF"/>
                <w:lang w:eastAsia="lt-LT"/>
              </w:rPr>
              <w:t xml:space="preserve"> </w:t>
            </w:r>
            <w:r w:rsidR="0008078E">
              <w:rPr>
                <w:rFonts w:ascii="Times New Roman" w:eastAsia="Times New Roman" w:hAnsi="Times New Roman" w:cs="Times New Roman"/>
                <w:color w:val="767171"/>
                <w:shd w:val="clear" w:color="auto" w:fill="FFFFFF"/>
                <w:lang w:eastAsia="lt-LT"/>
              </w:rPr>
              <w:t xml:space="preserve">kuo funkciniu požiūriu jūsų </w:t>
            </w:r>
            <w:r w:rsidR="00BD1A9F">
              <w:rPr>
                <w:rFonts w:ascii="Times New Roman" w:eastAsia="Times New Roman" w:hAnsi="Times New Roman" w:cs="Times New Roman"/>
                <w:color w:val="767171"/>
                <w:shd w:val="clear" w:color="auto" w:fill="FFFFFF"/>
                <w:lang w:eastAsia="lt-LT"/>
              </w:rPr>
              <w:t xml:space="preserve">įsigyjamas </w:t>
            </w:r>
            <w:r w:rsidR="0008078E">
              <w:rPr>
                <w:rFonts w:ascii="Times New Roman" w:eastAsia="Times New Roman" w:hAnsi="Times New Roman" w:cs="Times New Roman"/>
                <w:color w:val="767171"/>
                <w:shd w:val="clear" w:color="auto" w:fill="FFFFFF"/>
                <w:lang w:eastAsia="lt-LT"/>
              </w:rPr>
              <w:t xml:space="preserve">sprendimas skirtųsi nuo </w:t>
            </w:r>
            <w:r w:rsidR="00BD1A9F">
              <w:rPr>
                <w:rFonts w:ascii="Times New Roman" w:eastAsia="Times New Roman" w:hAnsi="Times New Roman" w:cs="Times New Roman"/>
                <w:color w:val="767171"/>
                <w:shd w:val="clear" w:color="auto" w:fill="FFFFFF"/>
                <w:lang w:eastAsia="lt-LT"/>
              </w:rPr>
              <w:t xml:space="preserve">rinkoje jau </w:t>
            </w:r>
            <w:r w:rsidR="00B90DF4">
              <w:rPr>
                <w:rFonts w:ascii="Times New Roman" w:eastAsia="Times New Roman" w:hAnsi="Times New Roman" w:cs="Times New Roman"/>
                <w:color w:val="767171"/>
                <w:shd w:val="clear" w:color="auto" w:fill="FFFFFF"/>
                <w:lang w:eastAsia="lt-LT"/>
              </w:rPr>
              <w:t>taikomų</w:t>
            </w:r>
            <w:r w:rsidR="00BD1A9F">
              <w:rPr>
                <w:rFonts w:ascii="Times New Roman" w:eastAsia="Times New Roman" w:hAnsi="Times New Roman" w:cs="Times New Roman"/>
                <w:color w:val="767171"/>
                <w:shd w:val="clear" w:color="auto" w:fill="FFFFFF"/>
                <w:lang w:eastAsia="lt-LT"/>
              </w:rPr>
              <w:t xml:space="preserve"> į panašią problematiką orientuotų sprendimų</w:t>
            </w:r>
            <w:r w:rsidR="00342844">
              <w:rPr>
                <w:rFonts w:ascii="Times New Roman" w:eastAsia="Times New Roman" w:hAnsi="Times New Roman" w:cs="Times New Roman"/>
                <w:color w:val="767171"/>
                <w:shd w:val="clear" w:color="auto" w:fill="FFFFFF"/>
                <w:lang w:eastAsia="lt-LT"/>
              </w:rPr>
              <w:t>.</w:t>
            </w:r>
            <w:r w:rsidR="00D267E1">
              <w:rPr>
                <w:rFonts w:ascii="Times New Roman" w:eastAsia="Times New Roman" w:hAnsi="Times New Roman" w:cs="Times New Roman"/>
                <w:color w:val="767171"/>
                <w:shd w:val="clear" w:color="auto" w:fill="FFFFFF"/>
                <w:lang w:eastAsia="lt-LT"/>
              </w:rPr>
              <w:t xml:space="preserve"> Pateikite </w:t>
            </w:r>
            <w:r w:rsidR="005B540F">
              <w:rPr>
                <w:rFonts w:ascii="Times New Roman" w:eastAsia="Times New Roman" w:hAnsi="Times New Roman" w:cs="Times New Roman"/>
                <w:color w:val="767171"/>
                <w:shd w:val="clear" w:color="auto" w:fill="FFFFFF"/>
                <w:lang w:eastAsia="lt-LT"/>
              </w:rPr>
              <w:t>argumentų</w:t>
            </w:r>
            <w:r w:rsidR="00D267E1">
              <w:rPr>
                <w:rFonts w:ascii="Times New Roman" w:eastAsia="Times New Roman" w:hAnsi="Times New Roman" w:cs="Times New Roman"/>
                <w:color w:val="767171"/>
                <w:shd w:val="clear" w:color="auto" w:fill="FFFFFF"/>
                <w:lang w:eastAsia="lt-LT"/>
              </w:rPr>
              <w:t xml:space="preserve">, kodėl </w:t>
            </w:r>
            <w:r w:rsidR="005B540F">
              <w:rPr>
                <w:rFonts w:ascii="Times New Roman" w:eastAsia="Times New Roman" w:hAnsi="Times New Roman" w:cs="Times New Roman"/>
                <w:color w:val="767171"/>
                <w:shd w:val="clear" w:color="auto" w:fill="FFFFFF"/>
                <w:lang w:eastAsia="lt-LT"/>
              </w:rPr>
              <w:t xml:space="preserve">tokiam sprendimui įsigyti </w:t>
            </w:r>
            <w:r w:rsidR="004B694D">
              <w:rPr>
                <w:rFonts w:ascii="Times New Roman" w:eastAsia="Times New Roman" w:hAnsi="Times New Roman" w:cs="Times New Roman"/>
                <w:color w:val="767171"/>
                <w:shd w:val="clear" w:color="auto" w:fill="FFFFFF"/>
                <w:lang w:eastAsia="lt-LT"/>
              </w:rPr>
              <w:t xml:space="preserve">reikalingas inovatyvus pirkimas. </w:t>
            </w:r>
          </w:p>
          <w:p w14:paraId="33855CF1" w14:textId="2E105C40" w:rsidR="00E06F4E" w:rsidRDefault="00342844" w:rsidP="00433E7D">
            <w:pPr>
              <w:spacing w:after="0" w:line="240" w:lineRule="auto"/>
              <w:jc w:val="both"/>
              <w:textAlignment w:val="baseline"/>
              <w:rPr>
                <w:rFonts w:ascii="Times New Roman" w:eastAsia="Times New Roman" w:hAnsi="Times New Roman" w:cs="Times New Roman"/>
                <w:color w:val="767171"/>
                <w:shd w:val="clear" w:color="auto" w:fill="FFFFFF"/>
                <w:lang w:eastAsia="lt-LT"/>
              </w:rPr>
            </w:pPr>
            <w:r>
              <w:rPr>
                <w:rFonts w:ascii="Times New Roman" w:eastAsia="Times New Roman" w:hAnsi="Times New Roman" w:cs="Times New Roman"/>
                <w:color w:val="767171"/>
                <w:shd w:val="clear" w:color="auto" w:fill="FFFFFF"/>
                <w:lang w:eastAsia="lt-LT"/>
              </w:rPr>
              <w:t xml:space="preserve">[„GovTech“ sprendimo </w:t>
            </w:r>
            <w:r w:rsidR="00C028EE">
              <w:rPr>
                <w:rFonts w:ascii="Times New Roman" w:eastAsia="Times New Roman" w:hAnsi="Times New Roman" w:cs="Times New Roman"/>
                <w:color w:val="767171"/>
                <w:shd w:val="clear" w:color="auto" w:fill="FFFFFF"/>
                <w:lang w:eastAsia="lt-LT"/>
              </w:rPr>
              <w:t xml:space="preserve">testavimas] </w:t>
            </w:r>
            <w:r w:rsidR="00115445">
              <w:rPr>
                <w:rFonts w:ascii="Times New Roman" w:eastAsia="Times New Roman" w:hAnsi="Times New Roman" w:cs="Times New Roman"/>
                <w:color w:val="767171"/>
                <w:shd w:val="clear" w:color="auto" w:fill="FFFFFF"/>
                <w:lang w:eastAsia="lt-LT"/>
              </w:rPr>
              <w:t xml:space="preserve">Jeigu rinkoje </w:t>
            </w:r>
            <w:r w:rsidR="00C028EE">
              <w:rPr>
                <w:rFonts w:ascii="Times New Roman" w:eastAsia="Times New Roman" w:hAnsi="Times New Roman" w:cs="Times New Roman"/>
                <w:color w:val="767171"/>
                <w:shd w:val="clear" w:color="auto" w:fill="FFFFFF"/>
                <w:lang w:eastAsia="lt-LT"/>
              </w:rPr>
              <w:t xml:space="preserve">jau </w:t>
            </w:r>
            <w:r w:rsidR="005B540F">
              <w:rPr>
                <w:rFonts w:ascii="Times New Roman" w:eastAsia="Times New Roman" w:hAnsi="Times New Roman" w:cs="Times New Roman"/>
                <w:color w:val="767171"/>
                <w:shd w:val="clear" w:color="auto" w:fill="FFFFFF"/>
                <w:lang w:eastAsia="lt-LT"/>
              </w:rPr>
              <w:t xml:space="preserve">taikomas </w:t>
            </w:r>
            <w:r w:rsidR="004B2DF7">
              <w:rPr>
                <w:rFonts w:ascii="Times New Roman" w:eastAsia="Times New Roman" w:hAnsi="Times New Roman" w:cs="Times New Roman"/>
                <w:color w:val="767171"/>
                <w:shd w:val="clear" w:color="auto" w:fill="FFFFFF"/>
                <w:lang w:eastAsia="lt-LT"/>
              </w:rPr>
              <w:t>panašus</w:t>
            </w:r>
            <w:r w:rsidR="00115445">
              <w:rPr>
                <w:rFonts w:ascii="Times New Roman" w:eastAsia="Times New Roman" w:hAnsi="Times New Roman" w:cs="Times New Roman"/>
                <w:color w:val="767171"/>
                <w:shd w:val="clear" w:color="auto" w:fill="FFFFFF"/>
                <w:lang w:eastAsia="lt-LT"/>
              </w:rPr>
              <w:t xml:space="preserve"> sprendimas, kurį norite įsigyti</w:t>
            </w:r>
            <w:r w:rsidR="004B2DF7">
              <w:rPr>
                <w:rFonts w:ascii="Times New Roman" w:eastAsia="Times New Roman" w:hAnsi="Times New Roman" w:cs="Times New Roman"/>
                <w:color w:val="767171"/>
                <w:shd w:val="clear" w:color="auto" w:fill="FFFFFF"/>
                <w:lang w:eastAsia="lt-LT"/>
              </w:rPr>
              <w:t xml:space="preserve">, </w:t>
            </w:r>
            <w:r w:rsidR="00115445">
              <w:rPr>
                <w:rFonts w:ascii="Times New Roman" w:eastAsia="Times New Roman" w:hAnsi="Times New Roman" w:cs="Times New Roman"/>
                <w:color w:val="767171"/>
                <w:shd w:val="clear" w:color="auto" w:fill="FFFFFF"/>
                <w:lang w:eastAsia="lt-LT"/>
              </w:rPr>
              <w:t xml:space="preserve">nurodykite jo pavadinimą, pateikite nuorodą į sprendimo aprašymą </w:t>
            </w:r>
            <w:r w:rsidR="005D26CE">
              <w:rPr>
                <w:rFonts w:ascii="Times New Roman" w:eastAsia="Times New Roman" w:hAnsi="Times New Roman" w:cs="Times New Roman"/>
                <w:color w:val="767171"/>
                <w:shd w:val="clear" w:color="auto" w:fill="FFFFFF"/>
                <w:lang w:eastAsia="lt-LT"/>
              </w:rPr>
              <w:t xml:space="preserve">ir </w:t>
            </w:r>
            <w:r w:rsidR="00115445">
              <w:rPr>
                <w:rFonts w:ascii="Times New Roman" w:eastAsia="Times New Roman" w:hAnsi="Times New Roman" w:cs="Times New Roman"/>
                <w:color w:val="767171"/>
                <w:shd w:val="clear" w:color="auto" w:fill="FFFFFF"/>
                <w:lang w:eastAsia="lt-LT"/>
              </w:rPr>
              <w:t xml:space="preserve">argumentus, kodėl būtent </w:t>
            </w:r>
            <w:r w:rsidR="00DB3D7B">
              <w:rPr>
                <w:rFonts w:ascii="Times New Roman" w:eastAsia="Times New Roman" w:hAnsi="Times New Roman" w:cs="Times New Roman"/>
                <w:color w:val="767171"/>
                <w:shd w:val="clear" w:color="auto" w:fill="FFFFFF"/>
                <w:lang w:eastAsia="lt-LT"/>
              </w:rPr>
              <w:t>toks</w:t>
            </w:r>
            <w:r w:rsidR="00115445">
              <w:rPr>
                <w:rFonts w:ascii="Times New Roman" w:eastAsia="Times New Roman" w:hAnsi="Times New Roman" w:cs="Times New Roman"/>
                <w:color w:val="767171"/>
                <w:shd w:val="clear" w:color="auto" w:fill="FFFFFF"/>
                <w:lang w:eastAsia="lt-LT"/>
              </w:rPr>
              <w:t xml:space="preserve"> sprendimas būtų tinkamiausias </w:t>
            </w:r>
            <w:r w:rsidR="00115445">
              <w:rPr>
                <w:rFonts w:ascii="Times New Roman" w:eastAsia="Times New Roman" w:hAnsi="Times New Roman" w:cs="Times New Roman"/>
                <w:color w:val="767171"/>
                <w:shd w:val="clear" w:color="auto" w:fill="FFFFFF"/>
                <w:lang w:eastAsia="lt-LT"/>
              </w:rPr>
              <w:lastRenderedPageBreak/>
              <w:t xml:space="preserve">jūsų </w:t>
            </w:r>
            <w:r w:rsidR="00D46054">
              <w:rPr>
                <w:rFonts w:ascii="Times New Roman" w:eastAsia="Times New Roman" w:hAnsi="Times New Roman" w:cs="Times New Roman"/>
                <w:color w:val="767171"/>
                <w:shd w:val="clear" w:color="auto" w:fill="FFFFFF"/>
                <w:lang w:eastAsia="lt-LT"/>
              </w:rPr>
              <w:t>nurodytai problemai spręsti</w:t>
            </w:r>
            <w:r w:rsidR="008E639C">
              <w:rPr>
                <w:rFonts w:ascii="Times New Roman" w:eastAsia="Times New Roman" w:hAnsi="Times New Roman" w:cs="Times New Roman"/>
                <w:color w:val="767171"/>
                <w:shd w:val="clear" w:color="auto" w:fill="FFFFFF"/>
                <w:lang w:eastAsia="lt-LT"/>
              </w:rPr>
              <w:t xml:space="preserve">, kokios </w:t>
            </w:r>
            <w:r w:rsidR="00A95CD8">
              <w:rPr>
                <w:rFonts w:ascii="Times New Roman" w:eastAsia="Times New Roman" w:hAnsi="Times New Roman" w:cs="Times New Roman"/>
                <w:color w:val="767171"/>
                <w:shd w:val="clear" w:color="auto" w:fill="FFFFFF"/>
                <w:lang w:eastAsia="lt-LT"/>
              </w:rPr>
              <w:t>šio sprendimo alternatyvos.</w:t>
            </w:r>
            <w:r w:rsidR="00D267E1">
              <w:rPr>
                <w:rFonts w:ascii="Times New Roman" w:eastAsia="Times New Roman" w:hAnsi="Times New Roman" w:cs="Times New Roman"/>
                <w:color w:val="767171"/>
                <w:shd w:val="clear" w:color="auto" w:fill="FFFFFF"/>
                <w:lang w:eastAsia="lt-LT"/>
              </w:rPr>
              <w:t xml:space="preserve"> </w:t>
            </w:r>
            <w:r w:rsidR="00F7179A">
              <w:rPr>
                <w:rFonts w:ascii="Times New Roman" w:eastAsia="Times New Roman" w:hAnsi="Times New Roman" w:cs="Times New Roman"/>
                <w:color w:val="767171"/>
                <w:shd w:val="clear" w:color="auto" w:fill="FFFFFF"/>
                <w:lang w:eastAsia="lt-LT"/>
              </w:rPr>
              <w:t xml:space="preserve">Pristatykite, kokias besivystančias technologijas integruoja nurodytas sprendimas. </w:t>
            </w:r>
          </w:p>
          <w:p w14:paraId="3FD4A920" w14:textId="0A2E0702" w:rsidR="00216F8E" w:rsidRPr="00D526A7" w:rsidRDefault="00216F8E" w:rsidP="00216F8E">
            <w:pPr>
              <w:spacing w:after="0" w:line="240" w:lineRule="auto"/>
              <w:textAlignment w:val="baseline"/>
              <w:rPr>
                <w:rFonts w:ascii="Times New Roman" w:eastAsia="Times New Roman" w:hAnsi="Times New Roman" w:cs="Times New Roman"/>
                <w:lang w:eastAsia="lt-LT"/>
              </w:rPr>
            </w:pPr>
          </w:p>
        </w:tc>
      </w:tr>
      <w:tr w:rsidR="00216F8E" w:rsidRPr="00D526A7" w14:paraId="58FFD9AB" w14:textId="77777777" w:rsidTr="0080351C">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30C32945" w14:textId="72300696" w:rsidR="00216F8E" w:rsidRPr="00D526A7" w:rsidRDefault="00216F8E" w:rsidP="00216F8E">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lastRenderedPageBreak/>
              <w:t>3.</w:t>
            </w:r>
            <w:r w:rsidR="008C4315">
              <w:rPr>
                <w:rFonts w:ascii="Times New Roman" w:eastAsia="Times New Roman" w:hAnsi="Times New Roman" w:cs="Times New Roman"/>
                <w:b/>
                <w:bCs/>
                <w:lang w:eastAsia="lt-LT"/>
              </w:rPr>
              <w:t>7</w:t>
            </w:r>
            <w:r w:rsidRPr="00D526A7">
              <w:rPr>
                <w:rFonts w:ascii="Times New Roman" w:eastAsia="Times New Roman" w:hAnsi="Times New Roman" w:cs="Times New Roman"/>
                <w:b/>
                <w:bCs/>
                <w:lang w:eastAsia="lt-LT"/>
              </w:rPr>
              <w:t>. Rezultatų tęstinumas</w:t>
            </w:r>
            <w:r w:rsidRPr="00D526A7">
              <w:rPr>
                <w:rFonts w:ascii="Times New Roman" w:eastAsia="Times New Roman" w:hAnsi="Times New Roman" w:cs="Times New Roman"/>
                <w:lang w:eastAsia="lt-LT"/>
              </w:rPr>
              <w:t>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4A131455" w14:textId="0D12CEA4" w:rsidR="00216F8E" w:rsidRPr="00D526A7" w:rsidRDefault="00216F8E" w:rsidP="00433E7D">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767171"/>
                <w:shd w:val="clear" w:color="auto" w:fill="FFFFFF"/>
                <w:lang w:eastAsia="lt-LT"/>
              </w:rPr>
              <w:t>Aprašy</w:t>
            </w:r>
            <w:r w:rsidR="00603DD9">
              <w:rPr>
                <w:rFonts w:ascii="Times New Roman" w:eastAsia="Times New Roman" w:hAnsi="Times New Roman" w:cs="Times New Roman"/>
                <w:color w:val="767171"/>
                <w:shd w:val="clear" w:color="auto" w:fill="FFFFFF"/>
                <w:lang w:eastAsia="lt-LT"/>
              </w:rPr>
              <w:t>kite</w:t>
            </w:r>
            <w:r w:rsidRPr="00D526A7">
              <w:rPr>
                <w:rFonts w:ascii="Times New Roman" w:eastAsia="Times New Roman" w:hAnsi="Times New Roman" w:cs="Times New Roman"/>
                <w:color w:val="767171"/>
                <w:shd w:val="clear" w:color="auto" w:fill="FFFFFF"/>
                <w:lang w:eastAsia="lt-LT"/>
              </w:rPr>
              <w:t xml:space="preserve">, kaip projekto rezultatai bus panaudoti </w:t>
            </w:r>
            <w:r w:rsidR="007D2093">
              <w:rPr>
                <w:rFonts w:ascii="Times New Roman" w:eastAsia="Times New Roman" w:hAnsi="Times New Roman" w:cs="Times New Roman"/>
                <w:color w:val="767171"/>
                <w:shd w:val="clear" w:color="auto" w:fill="FFFFFF"/>
                <w:lang w:eastAsia="lt-LT"/>
              </w:rPr>
              <w:t>įgyvendinus</w:t>
            </w:r>
            <w:r w:rsidR="007D2093" w:rsidRPr="00D526A7">
              <w:rPr>
                <w:rFonts w:ascii="Times New Roman" w:eastAsia="Times New Roman" w:hAnsi="Times New Roman" w:cs="Times New Roman"/>
                <w:color w:val="767171"/>
                <w:shd w:val="clear" w:color="auto" w:fill="FFFFFF"/>
                <w:lang w:eastAsia="lt-LT"/>
              </w:rPr>
              <w:t xml:space="preserve"> </w:t>
            </w:r>
            <w:r w:rsidRPr="00D526A7">
              <w:rPr>
                <w:rFonts w:ascii="Times New Roman" w:eastAsia="Times New Roman" w:hAnsi="Times New Roman" w:cs="Times New Roman"/>
                <w:color w:val="767171"/>
                <w:shd w:val="clear" w:color="auto" w:fill="FFFFFF"/>
                <w:lang w:eastAsia="lt-LT"/>
              </w:rPr>
              <w:t>projekt</w:t>
            </w:r>
            <w:r w:rsidR="007D2093">
              <w:rPr>
                <w:rFonts w:ascii="Times New Roman" w:eastAsia="Times New Roman" w:hAnsi="Times New Roman" w:cs="Times New Roman"/>
                <w:color w:val="767171"/>
                <w:shd w:val="clear" w:color="auto" w:fill="FFFFFF"/>
                <w:lang w:eastAsia="lt-LT"/>
              </w:rPr>
              <w:t>ą</w:t>
            </w:r>
            <w:r w:rsidR="008C4315">
              <w:rPr>
                <w:rFonts w:ascii="Times New Roman" w:eastAsia="Times New Roman" w:hAnsi="Times New Roman" w:cs="Times New Roman"/>
                <w:color w:val="767171"/>
                <w:shd w:val="clear" w:color="auto" w:fill="FFFFFF"/>
                <w:lang w:eastAsia="lt-LT"/>
              </w:rPr>
              <w:t xml:space="preserve">, </w:t>
            </w:r>
            <w:r w:rsidR="00146AF6">
              <w:rPr>
                <w:rFonts w:ascii="Times New Roman" w:eastAsia="Times New Roman" w:hAnsi="Times New Roman" w:cs="Times New Roman"/>
                <w:color w:val="767171"/>
                <w:shd w:val="clear" w:color="auto" w:fill="FFFFFF"/>
                <w:lang w:eastAsia="lt-LT"/>
              </w:rPr>
              <w:t xml:space="preserve">kai būsite ištestavę nurodomą </w:t>
            </w:r>
            <w:r w:rsidR="00B07996">
              <w:rPr>
                <w:rFonts w:ascii="Times New Roman" w:eastAsia="Times New Roman" w:hAnsi="Times New Roman" w:cs="Times New Roman"/>
                <w:color w:val="767171"/>
                <w:shd w:val="clear" w:color="auto" w:fill="FFFFFF"/>
                <w:lang w:eastAsia="lt-LT"/>
              </w:rPr>
              <w:t xml:space="preserve">projekto </w:t>
            </w:r>
            <w:r w:rsidR="00146AF6">
              <w:rPr>
                <w:rFonts w:ascii="Times New Roman" w:eastAsia="Times New Roman" w:hAnsi="Times New Roman" w:cs="Times New Roman"/>
                <w:color w:val="767171"/>
                <w:shd w:val="clear" w:color="auto" w:fill="FFFFFF"/>
                <w:lang w:eastAsia="lt-LT"/>
              </w:rPr>
              <w:t xml:space="preserve">„GovTech“ sprendimą. </w:t>
            </w:r>
          </w:p>
        </w:tc>
      </w:tr>
    </w:tbl>
    <w:p w14:paraId="31B5F038" w14:textId="71F6780D" w:rsidR="00AD1C65" w:rsidRPr="00D526A7" w:rsidRDefault="00096351" w:rsidP="00AD1C65">
      <w:pPr>
        <w:spacing w:after="0" w:line="240" w:lineRule="auto"/>
        <w:textAlignment w:val="baseline"/>
        <w:rPr>
          <w:rFonts w:ascii="Times New Roman" w:eastAsia="Times New Roman" w:hAnsi="Times New Roman" w:cs="Times New Roman"/>
          <w:b/>
          <w:bCs/>
          <w:lang w:eastAsia="lt-LT"/>
        </w:rPr>
      </w:pPr>
      <w:r w:rsidRPr="00D526A7">
        <w:rPr>
          <w:rFonts w:ascii="Times New Roman" w:eastAsia="Times New Roman" w:hAnsi="Times New Roman" w:cs="Times New Roman"/>
          <w:lang w:eastAsia="lt-LT"/>
        </w:rPr>
        <w:t> </w:t>
      </w:r>
    </w:p>
    <w:p w14:paraId="2D87DE5B" w14:textId="4CCD82C3" w:rsidR="00096351" w:rsidRPr="00D526A7" w:rsidRDefault="00096351" w:rsidP="00E871E3">
      <w:pPr>
        <w:pStyle w:val="ListParagraph"/>
        <w:numPr>
          <w:ilvl w:val="0"/>
          <w:numId w:val="2"/>
        </w:numPr>
        <w:spacing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Informacija apie projekto įgyvendinimą</w:t>
      </w:r>
    </w:p>
    <w:p w14:paraId="506A1FC0" w14:textId="0C2336C6" w:rsidR="00096351" w:rsidRPr="00D526A7" w:rsidRDefault="00096351" w:rsidP="00E871E3">
      <w:pPr>
        <w:pStyle w:val="ListParagraph"/>
        <w:numPr>
          <w:ilvl w:val="1"/>
          <w:numId w:val="2"/>
        </w:num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Projekto įgyvendinimo komanda</w:t>
      </w:r>
      <w:r w:rsidRPr="00D526A7">
        <w:rPr>
          <w:rFonts w:ascii="Times New Roman" w:eastAsia="Times New Roman" w:hAnsi="Times New Roman" w:cs="Times New Roman"/>
          <w:lang w:eastAsia="lt-LT"/>
        </w:rPr>
        <w:t> </w:t>
      </w:r>
    </w:p>
    <w:p w14:paraId="1250E8A9" w14:textId="2133B406"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xml:space="preserve">Nurodyti </w:t>
      </w:r>
      <w:r w:rsidR="00497AA5" w:rsidRPr="00D526A7">
        <w:rPr>
          <w:rFonts w:ascii="Times New Roman" w:eastAsia="Times New Roman" w:hAnsi="Times New Roman" w:cs="Times New Roman"/>
          <w:lang w:eastAsia="lt-LT"/>
        </w:rPr>
        <w:t>asmenis</w:t>
      </w:r>
      <w:r w:rsidRPr="00D526A7">
        <w:rPr>
          <w:rFonts w:ascii="Times New Roman" w:eastAsia="Times New Roman" w:hAnsi="Times New Roman" w:cs="Times New Roman"/>
          <w:lang w:eastAsia="lt-LT"/>
        </w:rPr>
        <w:t>, kurie bus atsakingi už projekto įgyvendinimą</w:t>
      </w:r>
      <w:r w:rsidR="004F1CFF">
        <w:rPr>
          <w:rFonts w:ascii="Times New Roman" w:eastAsia="Times New Roman" w:hAnsi="Times New Roman" w:cs="Times New Roman"/>
          <w:lang w:eastAsia="lt-LT"/>
        </w:rPr>
        <w:t>.</w:t>
      </w:r>
      <w:r w:rsidR="00243BBE" w:rsidRPr="00D526A7">
        <w:rPr>
          <w:rFonts w:ascii="Times New Roman" w:eastAsia="Times New Roman" w:hAnsi="Times New Roman" w:cs="Times New Roman"/>
          <w:lang w:eastAsia="lt-LT"/>
        </w:rPr>
        <w:br/>
      </w:r>
    </w:p>
    <w:tbl>
      <w:tblPr>
        <w:tblW w:w="1460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4"/>
        <w:gridCol w:w="1704"/>
        <w:gridCol w:w="1933"/>
        <w:gridCol w:w="1960"/>
        <w:gridCol w:w="2539"/>
        <w:gridCol w:w="2656"/>
        <w:gridCol w:w="3074"/>
      </w:tblGrid>
      <w:tr w:rsidR="0007466D" w:rsidRPr="00D526A7" w14:paraId="0AF7F383" w14:textId="77777777" w:rsidTr="0007466D">
        <w:trPr>
          <w:trHeight w:val="300"/>
        </w:trPr>
        <w:tc>
          <w:tcPr>
            <w:tcW w:w="734" w:type="dxa"/>
            <w:tcBorders>
              <w:top w:val="single" w:sz="6" w:space="0" w:color="auto"/>
              <w:left w:val="single" w:sz="6" w:space="0" w:color="auto"/>
              <w:bottom w:val="single" w:sz="6" w:space="0" w:color="auto"/>
              <w:right w:val="single" w:sz="6" w:space="0" w:color="auto"/>
            </w:tcBorders>
            <w:shd w:val="clear" w:color="auto" w:fill="auto"/>
            <w:hideMark/>
          </w:tcPr>
          <w:p w14:paraId="44FA620D"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Eil. Nr.</w:t>
            </w:r>
            <w:r w:rsidRPr="00D526A7">
              <w:rPr>
                <w:rFonts w:ascii="Times New Roman" w:eastAsia="Times New Roman" w:hAnsi="Times New Roman" w:cs="Times New Roman"/>
                <w:lang w:eastAsia="lt-LT"/>
              </w:rPr>
              <w:t> </w:t>
            </w:r>
          </w:p>
        </w:tc>
        <w:tc>
          <w:tcPr>
            <w:tcW w:w="1704" w:type="dxa"/>
            <w:tcBorders>
              <w:top w:val="single" w:sz="6" w:space="0" w:color="auto"/>
              <w:left w:val="single" w:sz="6" w:space="0" w:color="auto"/>
              <w:bottom w:val="single" w:sz="6" w:space="0" w:color="auto"/>
              <w:right w:val="single" w:sz="6" w:space="0" w:color="auto"/>
            </w:tcBorders>
            <w:shd w:val="clear" w:color="auto" w:fill="auto"/>
            <w:hideMark/>
          </w:tcPr>
          <w:p w14:paraId="54907193"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Vardas, pavardė</w:t>
            </w:r>
            <w:r w:rsidRPr="00D526A7">
              <w:rPr>
                <w:rFonts w:ascii="Times New Roman" w:eastAsia="Times New Roman" w:hAnsi="Times New Roman" w:cs="Times New Roman"/>
                <w:lang w:eastAsia="lt-LT"/>
              </w:rPr>
              <w:t> </w:t>
            </w:r>
          </w:p>
        </w:tc>
        <w:tc>
          <w:tcPr>
            <w:tcW w:w="1933" w:type="dxa"/>
            <w:tcBorders>
              <w:top w:val="single" w:sz="6" w:space="0" w:color="auto"/>
              <w:left w:val="single" w:sz="6" w:space="0" w:color="auto"/>
              <w:bottom w:val="single" w:sz="6" w:space="0" w:color="auto"/>
              <w:right w:val="single" w:sz="6" w:space="0" w:color="auto"/>
            </w:tcBorders>
            <w:shd w:val="clear" w:color="auto" w:fill="auto"/>
            <w:hideMark/>
          </w:tcPr>
          <w:p w14:paraId="446200F9"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Pareigos institucijoje</w:t>
            </w:r>
            <w:r w:rsidRPr="00D526A7">
              <w:rPr>
                <w:rFonts w:ascii="Times New Roman" w:eastAsia="Times New Roman" w:hAnsi="Times New Roman" w:cs="Times New Roman"/>
                <w:lang w:eastAsia="lt-LT"/>
              </w:rPr>
              <w:t> </w:t>
            </w:r>
          </w:p>
        </w:tc>
        <w:tc>
          <w:tcPr>
            <w:tcW w:w="1960" w:type="dxa"/>
            <w:tcBorders>
              <w:top w:val="single" w:sz="6" w:space="0" w:color="auto"/>
              <w:left w:val="single" w:sz="6" w:space="0" w:color="auto"/>
              <w:bottom w:val="single" w:sz="6" w:space="0" w:color="auto"/>
              <w:right w:val="single" w:sz="6" w:space="0" w:color="auto"/>
            </w:tcBorders>
            <w:shd w:val="clear" w:color="auto" w:fill="auto"/>
            <w:hideMark/>
          </w:tcPr>
          <w:p w14:paraId="7ECC31DC" w14:textId="0E4912BD" w:rsidR="0007466D" w:rsidRPr="00D526A7" w:rsidRDefault="002B417B" w:rsidP="00096351">
            <w:pPr>
              <w:spacing w:after="0" w:line="240" w:lineRule="auto"/>
              <w:textAlignment w:val="baseline"/>
              <w:rPr>
                <w:rFonts w:ascii="Times New Roman" w:eastAsia="Times New Roman" w:hAnsi="Times New Roman" w:cs="Times New Roman"/>
                <w:lang w:eastAsia="lt-LT"/>
              </w:rPr>
            </w:pPr>
            <w:r>
              <w:rPr>
                <w:rFonts w:ascii="Times New Roman" w:eastAsia="Times New Roman" w:hAnsi="Times New Roman" w:cs="Times New Roman"/>
                <w:b/>
                <w:bCs/>
                <w:lang w:eastAsia="lt-LT"/>
              </w:rPr>
              <w:t>Pareigos įgyvendinant</w:t>
            </w:r>
            <w:r w:rsidR="0007466D" w:rsidRPr="00D526A7">
              <w:rPr>
                <w:rFonts w:ascii="Times New Roman" w:eastAsia="Times New Roman" w:hAnsi="Times New Roman" w:cs="Times New Roman"/>
                <w:b/>
                <w:bCs/>
                <w:lang w:eastAsia="lt-LT"/>
              </w:rPr>
              <w:t xml:space="preserve"> </w:t>
            </w:r>
            <w:r w:rsidRPr="00D526A7">
              <w:rPr>
                <w:rFonts w:ascii="Times New Roman" w:eastAsia="Times New Roman" w:hAnsi="Times New Roman" w:cs="Times New Roman"/>
                <w:b/>
                <w:bCs/>
                <w:lang w:eastAsia="lt-LT"/>
              </w:rPr>
              <w:t>projekt</w:t>
            </w:r>
            <w:r>
              <w:rPr>
                <w:rFonts w:ascii="Times New Roman" w:eastAsia="Times New Roman" w:hAnsi="Times New Roman" w:cs="Times New Roman"/>
                <w:b/>
                <w:bCs/>
                <w:lang w:eastAsia="lt-LT"/>
              </w:rPr>
              <w:t>ą</w:t>
            </w:r>
            <w:r w:rsidRPr="00D526A7">
              <w:rPr>
                <w:rFonts w:ascii="Times New Roman" w:eastAsia="Times New Roman" w:hAnsi="Times New Roman" w:cs="Times New Roman"/>
                <w:lang w:eastAsia="lt-LT"/>
              </w:rPr>
              <w:t> </w:t>
            </w:r>
          </w:p>
        </w:tc>
        <w:tc>
          <w:tcPr>
            <w:tcW w:w="2539" w:type="dxa"/>
            <w:tcBorders>
              <w:top w:val="single" w:sz="6" w:space="0" w:color="auto"/>
              <w:left w:val="single" w:sz="6" w:space="0" w:color="auto"/>
              <w:bottom w:val="single" w:sz="6" w:space="0" w:color="auto"/>
              <w:right w:val="single" w:sz="6" w:space="0" w:color="auto"/>
            </w:tcBorders>
            <w:shd w:val="clear" w:color="auto" w:fill="auto"/>
            <w:hideMark/>
          </w:tcPr>
          <w:p w14:paraId="7AA1CA37"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Vykdomi projekto darbai</w:t>
            </w:r>
            <w:r w:rsidRPr="00D526A7">
              <w:rPr>
                <w:rFonts w:ascii="Times New Roman" w:eastAsia="Times New Roman" w:hAnsi="Times New Roman" w:cs="Times New Roman"/>
                <w:lang w:eastAsia="lt-LT"/>
              </w:rPr>
              <w:t> </w:t>
            </w:r>
          </w:p>
        </w:tc>
        <w:tc>
          <w:tcPr>
            <w:tcW w:w="2656" w:type="dxa"/>
            <w:tcBorders>
              <w:top w:val="single" w:sz="6" w:space="0" w:color="auto"/>
              <w:left w:val="single" w:sz="6" w:space="0" w:color="auto"/>
              <w:bottom w:val="single" w:sz="6" w:space="0" w:color="auto"/>
              <w:right w:val="single" w:sz="6" w:space="0" w:color="auto"/>
            </w:tcBorders>
          </w:tcPr>
          <w:p w14:paraId="2AD75FF6" w14:textId="40405A81" w:rsidR="0007466D" w:rsidRPr="00D526A7" w:rsidRDefault="0007466D" w:rsidP="00096351">
            <w:pPr>
              <w:spacing w:after="0" w:line="240" w:lineRule="auto"/>
              <w:textAlignment w:val="baseline"/>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Projektui skiriama etato dalis</w:t>
            </w:r>
          </w:p>
        </w:tc>
        <w:tc>
          <w:tcPr>
            <w:tcW w:w="3074" w:type="dxa"/>
            <w:tcBorders>
              <w:top w:val="single" w:sz="6" w:space="0" w:color="auto"/>
              <w:left w:val="single" w:sz="6" w:space="0" w:color="auto"/>
              <w:bottom w:val="single" w:sz="6" w:space="0" w:color="auto"/>
              <w:right w:val="single" w:sz="6" w:space="0" w:color="auto"/>
            </w:tcBorders>
            <w:shd w:val="clear" w:color="auto" w:fill="auto"/>
            <w:hideMark/>
          </w:tcPr>
          <w:p w14:paraId="2BD7A594" w14:textId="246098AE" w:rsidR="0007466D" w:rsidRPr="00D526A7" w:rsidRDefault="002B417B" w:rsidP="00096351">
            <w:pPr>
              <w:spacing w:after="0" w:line="240" w:lineRule="auto"/>
              <w:textAlignment w:val="baseline"/>
              <w:rPr>
                <w:rFonts w:ascii="Times New Roman" w:eastAsia="Times New Roman" w:hAnsi="Times New Roman" w:cs="Times New Roman"/>
                <w:lang w:eastAsia="lt-LT"/>
              </w:rPr>
            </w:pPr>
            <w:bookmarkStart w:id="71" w:name="_Hlk133392650"/>
            <w:r>
              <w:rPr>
                <w:rFonts w:ascii="Times New Roman" w:eastAsia="Times New Roman" w:hAnsi="Times New Roman" w:cs="Times New Roman"/>
                <w:b/>
                <w:bCs/>
                <w:lang w:eastAsia="lt-LT"/>
              </w:rPr>
              <w:t>Pareigoms atlikti</w:t>
            </w:r>
            <w:r w:rsidR="0007466D" w:rsidRPr="00D526A7">
              <w:rPr>
                <w:rFonts w:ascii="Times New Roman" w:eastAsia="Times New Roman" w:hAnsi="Times New Roman" w:cs="Times New Roman"/>
                <w:b/>
                <w:bCs/>
                <w:lang w:eastAsia="lt-LT"/>
              </w:rPr>
              <w:t xml:space="preserve"> aktuali patirtis ir turimos kompetencijos</w:t>
            </w:r>
            <w:r w:rsidR="0007466D" w:rsidRPr="00D526A7">
              <w:rPr>
                <w:rFonts w:ascii="Times New Roman" w:eastAsia="Times New Roman" w:hAnsi="Times New Roman" w:cs="Times New Roman"/>
                <w:lang w:eastAsia="lt-LT"/>
              </w:rPr>
              <w:t> </w:t>
            </w:r>
            <w:bookmarkEnd w:id="71"/>
          </w:p>
        </w:tc>
      </w:tr>
      <w:tr w:rsidR="0007466D" w:rsidRPr="00D526A7" w14:paraId="765B3817" w14:textId="77777777" w:rsidTr="0007466D">
        <w:trPr>
          <w:trHeight w:val="300"/>
        </w:trPr>
        <w:tc>
          <w:tcPr>
            <w:tcW w:w="734" w:type="dxa"/>
            <w:tcBorders>
              <w:top w:val="single" w:sz="6" w:space="0" w:color="auto"/>
              <w:left w:val="single" w:sz="6" w:space="0" w:color="auto"/>
              <w:bottom w:val="single" w:sz="6" w:space="0" w:color="auto"/>
              <w:right w:val="single" w:sz="6" w:space="0" w:color="auto"/>
            </w:tcBorders>
            <w:shd w:val="clear" w:color="auto" w:fill="auto"/>
            <w:hideMark/>
          </w:tcPr>
          <w:p w14:paraId="6545ACC6"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1704" w:type="dxa"/>
            <w:tcBorders>
              <w:top w:val="single" w:sz="6" w:space="0" w:color="auto"/>
              <w:left w:val="single" w:sz="6" w:space="0" w:color="auto"/>
              <w:bottom w:val="single" w:sz="6" w:space="0" w:color="auto"/>
              <w:right w:val="single" w:sz="6" w:space="0" w:color="auto"/>
            </w:tcBorders>
            <w:shd w:val="clear" w:color="auto" w:fill="auto"/>
            <w:hideMark/>
          </w:tcPr>
          <w:p w14:paraId="3D020D02"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1933" w:type="dxa"/>
            <w:tcBorders>
              <w:top w:val="single" w:sz="6" w:space="0" w:color="auto"/>
              <w:left w:val="single" w:sz="6" w:space="0" w:color="auto"/>
              <w:bottom w:val="single" w:sz="6" w:space="0" w:color="auto"/>
              <w:right w:val="single" w:sz="6" w:space="0" w:color="auto"/>
            </w:tcBorders>
            <w:shd w:val="clear" w:color="auto" w:fill="auto"/>
            <w:hideMark/>
          </w:tcPr>
          <w:p w14:paraId="12B9E0D8"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1960" w:type="dxa"/>
            <w:tcBorders>
              <w:top w:val="single" w:sz="6" w:space="0" w:color="auto"/>
              <w:left w:val="single" w:sz="6" w:space="0" w:color="auto"/>
              <w:bottom w:val="single" w:sz="6" w:space="0" w:color="auto"/>
              <w:right w:val="single" w:sz="6" w:space="0" w:color="auto"/>
            </w:tcBorders>
            <w:shd w:val="clear" w:color="auto" w:fill="auto"/>
            <w:hideMark/>
          </w:tcPr>
          <w:p w14:paraId="7FF36D25"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539" w:type="dxa"/>
            <w:tcBorders>
              <w:top w:val="single" w:sz="6" w:space="0" w:color="auto"/>
              <w:left w:val="single" w:sz="6" w:space="0" w:color="auto"/>
              <w:bottom w:val="single" w:sz="6" w:space="0" w:color="auto"/>
              <w:right w:val="single" w:sz="6" w:space="0" w:color="auto"/>
            </w:tcBorders>
            <w:shd w:val="clear" w:color="auto" w:fill="auto"/>
            <w:hideMark/>
          </w:tcPr>
          <w:p w14:paraId="38AF2ADD"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656" w:type="dxa"/>
            <w:tcBorders>
              <w:top w:val="single" w:sz="6" w:space="0" w:color="auto"/>
              <w:left w:val="single" w:sz="6" w:space="0" w:color="auto"/>
              <w:bottom w:val="single" w:sz="6" w:space="0" w:color="auto"/>
              <w:right w:val="single" w:sz="6" w:space="0" w:color="auto"/>
            </w:tcBorders>
          </w:tcPr>
          <w:p w14:paraId="087A2554"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p>
        </w:tc>
        <w:tc>
          <w:tcPr>
            <w:tcW w:w="3074" w:type="dxa"/>
            <w:tcBorders>
              <w:top w:val="single" w:sz="6" w:space="0" w:color="auto"/>
              <w:left w:val="single" w:sz="6" w:space="0" w:color="auto"/>
              <w:bottom w:val="single" w:sz="6" w:space="0" w:color="auto"/>
              <w:right w:val="single" w:sz="6" w:space="0" w:color="auto"/>
            </w:tcBorders>
            <w:shd w:val="clear" w:color="auto" w:fill="auto"/>
            <w:hideMark/>
          </w:tcPr>
          <w:p w14:paraId="330C3508"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07466D" w:rsidRPr="00D526A7" w14:paraId="53DDEB9F" w14:textId="77777777" w:rsidTr="0007466D">
        <w:trPr>
          <w:trHeight w:val="300"/>
        </w:trPr>
        <w:tc>
          <w:tcPr>
            <w:tcW w:w="734" w:type="dxa"/>
            <w:tcBorders>
              <w:top w:val="single" w:sz="6" w:space="0" w:color="auto"/>
              <w:left w:val="single" w:sz="6" w:space="0" w:color="auto"/>
              <w:bottom w:val="single" w:sz="6" w:space="0" w:color="auto"/>
              <w:right w:val="single" w:sz="6" w:space="0" w:color="auto"/>
            </w:tcBorders>
            <w:shd w:val="clear" w:color="auto" w:fill="auto"/>
          </w:tcPr>
          <w:p w14:paraId="442DC59A"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2B0274BF"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p>
        </w:tc>
        <w:tc>
          <w:tcPr>
            <w:tcW w:w="1933" w:type="dxa"/>
            <w:tcBorders>
              <w:top w:val="single" w:sz="6" w:space="0" w:color="auto"/>
              <w:left w:val="single" w:sz="6" w:space="0" w:color="auto"/>
              <w:bottom w:val="single" w:sz="6" w:space="0" w:color="auto"/>
              <w:right w:val="single" w:sz="6" w:space="0" w:color="auto"/>
            </w:tcBorders>
            <w:shd w:val="clear" w:color="auto" w:fill="auto"/>
          </w:tcPr>
          <w:p w14:paraId="18458806"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p>
        </w:tc>
        <w:tc>
          <w:tcPr>
            <w:tcW w:w="1960" w:type="dxa"/>
            <w:tcBorders>
              <w:top w:val="single" w:sz="6" w:space="0" w:color="auto"/>
              <w:left w:val="single" w:sz="6" w:space="0" w:color="auto"/>
              <w:bottom w:val="single" w:sz="6" w:space="0" w:color="auto"/>
              <w:right w:val="single" w:sz="6" w:space="0" w:color="auto"/>
            </w:tcBorders>
            <w:shd w:val="clear" w:color="auto" w:fill="auto"/>
          </w:tcPr>
          <w:p w14:paraId="3E801057"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p>
        </w:tc>
        <w:tc>
          <w:tcPr>
            <w:tcW w:w="2539" w:type="dxa"/>
            <w:tcBorders>
              <w:top w:val="single" w:sz="6" w:space="0" w:color="auto"/>
              <w:left w:val="single" w:sz="6" w:space="0" w:color="auto"/>
              <w:bottom w:val="single" w:sz="6" w:space="0" w:color="auto"/>
              <w:right w:val="single" w:sz="6" w:space="0" w:color="auto"/>
            </w:tcBorders>
            <w:shd w:val="clear" w:color="auto" w:fill="auto"/>
          </w:tcPr>
          <w:p w14:paraId="51FFC25B"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p>
        </w:tc>
        <w:tc>
          <w:tcPr>
            <w:tcW w:w="2656" w:type="dxa"/>
            <w:tcBorders>
              <w:top w:val="single" w:sz="6" w:space="0" w:color="auto"/>
              <w:left w:val="single" w:sz="6" w:space="0" w:color="auto"/>
              <w:bottom w:val="single" w:sz="6" w:space="0" w:color="auto"/>
              <w:right w:val="single" w:sz="6" w:space="0" w:color="auto"/>
            </w:tcBorders>
          </w:tcPr>
          <w:p w14:paraId="211A7097"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p>
        </w:tc>
        <w:tc>
          <w:tcPr>
            <w:tcW w:w="3074" w:type="dxa"/>
            <w:tcBorders>
              <w:top w:val="single" w:sz="6" w:space="0" w:color="auto"/>
              <w:left w:val="single" w:sz="6" w:space="0" w:color="auto"/>
              <w:bottom w:val="single" w:sz="6" w:space="0" w:color="auto"/>
              <w:right w:val="single" w:sz="6" w:space="0" w:color="auto"/>
            </w:tcBorders>
            <w:shd w:val="clear" w:color="auto" w:fill="auto"/>
          </w:tcPr>
          <w:p w14:paraId="5BCFF459"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p>
        </w:tc>
      </w:tr>
      <w:tr w:rsidR="0007466D" w:rsidRPr="00D526A7" w14:paraId="19EF2264" w14:textId="77777777" w:rsidTr="0007466D">
        <w:trPr>
          <w:trHeight w:val="300"/>
        </w:trPr>
        <w:tc>
          <w:tcPr>
            <w:tcW w:w="734" w:type="dxa"/>
            <w:tcBorders>
              <w:top w:val="single" w:sz="6" w:space="0" w:color="auto"/>
              <w:left w:val="single" w:sz="6" w:space="0" w:color="auto"/>
              <w:bottom w:val="single" w:sz="6" w:space="0" w:color="auto"/>
              <w:right w:val="single" w:sz="6" w:space="0" w:color="auto"/>
            </w:tcBorders>
            <w:shd w:val="clear" w:color="auto" w:fill="auto"/>
          </w:tcPr>
          <w:p w14:paraId="1B12E627"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3F142230"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p>
        </w:tc>
        <w:tc>
          <w:tcPr>
            <w:tcW w:w="1933" w:type="dxa"/>
            <w:tcBorders>
              <w:top w:val="single" w:sz="6" w:space="0" w:color="auto"/>
              <w:left w:val="single" w:sz="6" w:space="0" w:color="auto"/>
              <w:bottom w:val="single" w:sz="6" w:space="0" w:color="auto"/>
              <w:right w:val="single" w:sz="6" w:space="0" w:color="auto"/>
            </w:tcBorders>
            <w:shd w:val="clear" w:color="auto" w:fill="auto"/>
          </w:tcPr>
          <w:p w14:paraId="027051E0"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p>
        </w:tc>
        <w:tc>
          <w:tcPr>
            <w:tcW w:w="1960" w:type="dxa"/>
            <w:tcBorders>
              <w:top w:val="single" w:sz="6" w:space="0" w:color="auto"/>
              <w:left w:val="single" w:sz="6" w:space="0" w:color="auto"/>
              <w:bottom w:val="single" w:sz="6" w:space="0" w:color="auto"/>
              <w:right w:val="single" w:sz="6" w:space="0" w:color="auto"/>
            </w:tcBorders>
            <w:shd w:val="clear" w:color="auto" w:fill="auto"/>
          </w:tcPr>
          <w:p w14:paraId="2A01A7F6"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p>
        </w:tc>
        <w:tc>
          <w:tcPr>
            <w:tcW w:w="2539" w:type="dxa"/>
            <w:tcBorders>
              <w:top w:val="single" w:sz="6" w:space="0" w:color="auto"/>
              <w:left w:val="single" w:sz="6" w:space="0" w:color="auto"/>
              <w:bottom w:val="single" w:sz="6" w:space="0" w:color="auto"/>
              <w:right w:val="single" w:sz="6" w:space="0" w:color="auto"/>
            </w:tcBorders>
            <w:shd w:val="clear" w:color="auto" w:fill="auto"/>
          </w:tcPr>
          <w:p w14:paraId="1C955AF1"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p>
        </w:tc>
        <w:tc>
          <w:tcPr>
            <w:tcW w:w="2656" w:type="dxa"/>
            <w:tcBorders>
              <w:top w:val="single" w:sz="6" w:space="0" w:color="auto"/>
              <w:left w:val="single" w:sz="6" w:space="0" w:color="auto"/>
              <w:bottom w:val="single" w:sz="6" w:space="0" w:color="auto"/>
              <w:right w:val="single" w:sz="6" w:space="0" w:color="auto"/>
            </w:tcBorders>
          </w:tcPr>
          <w:p w14:paraId="5DC83BC9"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p>
        </w:tc>
        <w:tc>
          <w:tcPr>
            <w:tcW w:w="3074" w:type="dxa"/>
            <w:tcBorders>
              <w:top w:val="single" w:sz="6" w:space="0" w:color="auto"/>
              <w:left w:val="single" w:sz="6" w:space="0" w:color="auto"/>
              <w:bottom w:val="single" w:sz="6" w:space="0" w:color="auto"/>
              <w:right w:val="single" w:sz="6" w:space="0" w:color="auto"/>
            </w:tcBorders>
            <w:shd w:val="clear" w:color="auto" w:fill="auto"/>
          </w:tcPr>
          <w:p w14:paraId="28CEA07A" w14:textId="77777777" w:rsidR="0007466D" w:rsidRPr="00D526A7" w:rsidRDefault="0007466D" w:rsidP="00096351">
            <w:pPr>
              <w:spacing w:after="0" w:line="240" w:lineRule="auto"/>
              <w:textAlignment w:val="baseline"/>
              <w:rPr>
                <w:rFonts w:ascii="Times New Roman" w:eastAsia="Times New Roman" w:hAnsi="Times New Roman" w:cs="Times New Roman"/>
                <w:lang w:eastAsia="lt-LT"/>
              </w:rPr>
            </w:pPr>
          </w:p>
        </w:tc>
      </w:tr>
    </w:tbl>
    <w:p w14:paraId="2483AF70" w14:textId="77777777" w:rsidR="00096351"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6AEE1082" w14:textId="7CFD489C" w:rsidR="00096351" w:rsidRPr="00D526A7" w:rsidRDefault="00096351" w:rsidP="00E871E3">
      <w:pPr>
        <w:pStyle w:val="ListParagraph"/>
        <w:numPr>
          <w:ilvl w:val="1"/>
          <w:numId w:val="2"/>
        </w:num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Projekto darbų aprašymas ir kalendorinis planas</w:t>
      </w:r>
      <w:r w:rsidRPr="00D526A7">
        <w:rPr>
          <w:rFonts w:ascii="Times New Roman" w:eastAsia="Times New Roman" w:hAnsi="Times New Roman" w:cs="Times New Roman"/>
          <w:lang w:eastAsia="lt-LT"/>
        </w:rPr>
        <w:t> </w:t>
      </w:r>
    </w:p>
    <w:p w14:paraId="49FC4D9A" w14:textId="43CA1D46"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Aprašyti numatomą užduočių seką, reikalingą projekt</w:t>
      </w:r>
      <w:r w:rsidR="004F1CFF">
        <w:rPr>
          <w:rFonts w:ascii="Times New Roman" w:eastAsia="Times New Roman" w:hAnsi="Times New Roman" w:cs="Times New Roman"/>
          <w:lang w:eastAsia="lt-LT"/>
        </w:rPr>
        <w:t>ui</w:t>
      </w:r>
      <w:r w:rsidRPr="00D526A7">
        <w:rPr>
          <w:rFonts w:ascii="Times New Roman" w:eastAsia="Times New Roman" w:hAnsi="Times New Roman" w:cs="Times New Roman"/>
          <w:lang w:eastAsia="lt-LT"/>
        </w:rPr>
        <w:t> </w:t>
      </w:r>
      <w:r w:rsidR="004F1CFF" w:rsidRPr="00D526A7">
        <w:rPr>
          <w:rFonts w:ascii="Times New Roman" w:eastAsia="Times New Roman" w:hAnsi="Times New Roman" w:cs="Times New Roman"/>
          <w:lang w:eastAsia="lt-LT"/>
        </w:rPr>
        <w:t>įgyvendinti</w:t>
      </w:r>
      <w:r w:rsidR="004F1CFF">
        <w:rPr>
          <w:rFonts w:ascii="Times New Roman" w:eastAsia="Times New Roman" w:hAnsi="Times New Roman" w:cs="Times New Roman"/>
          <w:lang w:eastAsia="lt-LT"/>
        </w:rPr>
        <w:t>.</w:t>
      </w:r>
      <w:r w:rsidR="00243BBE" w:rsidRPr="00D526A7">
        <w:rPr>
          <w:rFonts w:ascii="Times New Roman" w:eastAsia="Times New Roman" w:hAnsi="Times New Roman" w:cs="Times New Roman"/>
          <w:lang w:eastAsia="lt-LT"/>
        </w:rPr>
        <w:br/>
      </w:r>
    </w:p>
    <w:tbl>
      <w:tblPr>
        <w:tblW w:w="1446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3120"/>
        <w:gridCol w:w="6570"/>
        <w:gridCol w:w="1620"/>
        <w:gridCol w:w="2151"/>
      </w:tblGrid>
      <w:tr w:rsidR="00096351" w:rsidRPr="00D526A7" w14:paraId="32D82AE0" w14:textId="77777777" w:rsidTr="0080351C">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6F39E8E1"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Eilės Nr.</w:t>
            </w:r>
            <w:r w:rsidRPr="00D526A7">
              <w:rPr>
                <w:rFonts w:ascii="Times New Roman" w:eastAsia="Times New Roman" w:hAnsi="Times New Roman" w:cs="Times New Roman"/>
                <w:lang w:eastAsia="lt-LT"/>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BA7FB13"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Užduoties pavadinimas</w:t>
            </w:r>
            <w:r w:rsidRPr="00D526A7">
              <w:rPr>
                <w:rFonts w:ascii="Times New Roman" w:eastAsia="Times New Roman" w:hAnsi="Times New Roman" w:cs="Times New Roman"/>
                <w:lang w:eastAsia="lt-LT"/>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1657BAC8"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Aprašymas</w:t>
            </w:r>
            <w:r w:rsidRPr="00D526A7">
              <w:rPr>
                <w:rFonts w:ascii="Times New Roman" w:eastAsia="Times New Roman" w:hAnsi="Times New Roman" w:cs="Times New Roman"/>
                <w:lang w:eastAsia="lt-LT"/>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3EA54AF2"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Pradžia</w:t>
            </w:r>
            <w:r w:rsidRPr="00D526A7">
              <w:rPr>
                <w:rFonts w:ascii="Times New Roman" w:eastAsia="Times New Roman" w:hAnsi="Times New Roman" w:cs="Times New Roman"/>
                <w:lang w:eastAsia="lt-LT"/>
              </w:rPr>
              <w:t> </w:t>
            </w:r>
          </w:p>
        </w:tc>
        <w:tc>
          <w:tcPr>
            <w:tcW w:w="2151" w:type="dxa"/>
            <w:tcBorders>
              <w:top w:val="single" w:sz="6" w:space="0" w:color="auto"/>
              <w:left w:val="single" w:sz="6" w:space="0" w:color="auto"/>
              <w:bottom w:val="single" w:sz="6" w:space="0" w:color="auto"/>
              <w:right w:val="single" w:sz="6" w:space="0" w:color="auto"/>
            </w:tcBorders>
            <w:shd w:val="clear" w:color="auto" w:fill="auto"/>
            <w:hideMark/>
          </w:tcPr>
          <w:p w14:paraId="6638F9E8"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Pabaiga</w:t>
            </w:r>
            <w:r w:rsidRPr="00D526A7">
              <w:rPr>
                <w:rFonts w:ascii="Times New Roman" w:eastAsia="Times New Roman" w:hAnsi="Times New Roman" w:cs="Times New Roman"/>
                <w:lang w:eastAsia="lt-LT"/>
              </w:rPr>
              <w:t> </w:t>
            </w:r>
          </w:p>
        </w:tc>
      </w:tr>
      <w:tr w:rsidR="00096351" w:rsidRPr="00D526A7" w14:paraId="3E43073C" w14:textId="77777777" w:rsidTr="0080351C">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29F194F0"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3EB928E"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6F62237B"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2F813FB"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151" w:type="dxa"/>
            <w:tcBorders>
              <w:top w:val="single" w:sz="6" w:space="0" w:color="auto"/>
              <w:left w:val="single" w:sz="6" w:space="0" w:color="auto"/>
              <w:bottom w:val="single" w:sz="6" w:space="0" w:color="auto"/>
              <w:right w:val="single" w:sz="6" w:space="0" w:color="auto"/>
            </w:tcBorders>
            <w:shd w:val="clear" w:color="auto" w:fill="auto"/>
            <w:hideMark/>
          </w:tcPr>
          <w:p w14:paraId="2223460C"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AA171E" w:rsidRPr="00D526A7" w14:paraId="145F2FC2" w14:textId="77777777" w:rsidTr="0080351C">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tcPr>
          <w:p w14:paraId="4AE08CC2" w14:textId="77777777" w:rsidR="00AA171E" w:rsidRPr="00D526A7" w:rsidRDefault="00AA171E" w:rsidP="00096351">
            <w:pPr>
              <w:spacing w:after="0" w:line="240" w:lineRule="auto"/>
              <w:textAlignment w:val="baseline"/>
              <w:rPr>
                <w:rFonts w:ascii="Times New Roman" w:eastAsia="Times New Roman" w:hAnsi="Times New Roman" w:cs="Times New Roman"/>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2384DA60" w14:textId="77777777" w:rsidR="00AA171E" w:rsidRPr="00D526A7" w:rsidRDefault="00AA171E" w:rsidP="00096351">
            <w:pPr>
              <w:spacing w:after="0" w:line="240" w:lineRule="auto"/>
              <w:textAlignment w:val="baseline"/>
              <w:rPr>
                <w:rFonts w:ascii="Times New Roman" w:eastAsia="Times New Roman" w:hAnsi="Times New Roman" w:cs="Times New Roman"/>
                <w:lang w:eastAsia="lt-LT"/>
              </w:rPr>
            </w:pPr>
          </w:p>
        </w:tc>
        <w:tc>
          <w:tcPr>
            <w:tcW w:w="6570" w:type="dxa"/>
            <w:tcBorders>
              <w:top w:val="single" w:sz="6" w:space="0" w:color="auto"/>
              <w:left w:val="single" w:sz="6" w:space="0" w:color="auto"/>
              <w:bottom w:val="single" w:sz="6" w:space="0" w:color="auto"/>
              <w:right w:val="single" w:sz="6" w:space="0" w:color="auto"/>
            </w:tcBorders>
            <w:shd w:val="clear" w:color="auto" w:fill="auto"/>
          </w:tcPr>
          <w:p w14:paraId="3ABA5DEE" w14:textId="77777777" w:rsidR="00AA171E" w:rsidRPr="00D526A7" w:rsidRDefault="00AA171E" w:rsidP="00096351">
            <w:pPr>
              <w:spacing w:after="0" w:line="240" w:lineRule="auto"/>
              <w:textAlignment w:val="baseline"/>
              <w:rPr>
                <w:rFonts w:ascii="Times New Roman" w:eastAsia="Times New Roman" w:hAnsi="Times New Roman" w:cs="Times New Roman"/>
                <w:lang w:eastAsia="lt-LT"/>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1AB25120" w14:textId="77777777" w:rsidR="00AA171E" w:rsidRPr="00D526A7" w:rsidRDefault="00AA171E" w:rsidP="00096351">
            <w:pPr>
              <w:spacing w:after="0" w:line="240" w:lineRule="auto"/>
              <w:textAlignment w:val="baseline"/>
              <w:rPr>
                <w:rFonts w:ascii="Times New Roman" w:eastAsia="Times New Roman" w:hAnsi="Times New Roman" w:cs="Times New Roman"/>
                <w:lang w:eastAsia="lt-LT"/>
              </w:rPr>
            </w:pPr>
          </w:p>
        </w:tc>
        <w:tc>
          <w:tcPr>
            <w:tcW w:w="2151" w:type="dxa"/>
            <w:tcBorders>
              <w:top w:val="single" w:sz="6" w:space="0" w:color="auto"/>
              <w:left w:val="single" w:sz="6" w:space="0" w:color="auto"/>
              <w:bottom w:val="single" w:sz="6" w:space="0" w:color="auto"/>
              <w:right w:val="single" w:sz="6" w:space="0" w:color="auto"/>
            </w:tcBorders>
            <w:shd w:val="clear" w:color="auto" w:fill="auto"/>
          </w:tcPr>
          <w:p w14:paraId="45DEEE0D" w14:textId="77777777" w:rsidR="00AA171E" w:rsidRPr="00D526A7" w:rsidRDefault="00AA171E" w:rsidP="00096351">
            <w:pPr>
              <w:spacing w:after="0" w:line="240" w:lineRule="auto"/>
              <w:textAlignment w:val="baseline"/>
              <w:rPr>
                <w:rFonts w:ascii="Times New Roman" w:eastAsia="Times New Roman" w:hAnsi="Times New Roman" w:cs="Times New Roman"/>
                <w:lang w:eastAsia="lt-LT"/>
              </w:rPr>
            </w:pPr>
          </w:p>
        </w:tc>
      </w:tr>
      <w:tr w:rsidR="00AA171E" w:rsidRPr="00D526A7" w14:paraId="375D7FC3" w14:textId="77777777" w:rsidTr="0080351C">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tcPr>
          <w:p w14:paraId="3A1F3DDD" w14:textId="77777777" w:rsidR="00AA171E" w:rsidRPr="00D526A7" w:rsidRDefault="00AA171E" w:rsidP="00096351">
            <w:pPr>
              <w:spacing w:after="0" w:line="240" w:lineRule="auto"/>
              <w:textAlignment w:val="baseline"/>
              <w:rPr>
                <w:rFonts w:ascii="Times New Roman" w:eastAsia="Times New Roman" w:hAnsi="Times New Roman" w:cs="Times New Roman"/>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5B9512B3" w14:textId="77777777" w:rsidR="00AA171E" w:rsidRPr="00D526A7" w:rsidRDefault="00AA171E" w:rsidP="00096351">
            <w:pPr>
              <w:spacing w:after="0" w:line="240" w:lineRule="auto"/>
              <w:textAlignment w:val="baseline"/>
              <w:rPr>
                <w:rFonts w:ascii="Times New Roman" w:eastAsia="Times New Roman" w:hAnsi="Times New Roman" w:cs="Times New Roman"/>
                <w:lang w:eastAsia="lt-LT"/>
              </w:rPr>
            </w:pPr>
          </w:p>
        </w:tc>
        <w:tc>
          <w:tcPr>
            <w:tcW w:w="6570" w:type="dxa"/>
            <w:tcBorders>
              <w:top w:val="single" w:sz="6" w:space="0" w:color="auto"/>
              <w:left w:val="single" w:sz="6" w:space="0" w:color="auto"/>
              <w:bottom w:val="single" w:sz="6" w:space="0" w:color="auto"/>
              <w:right w:val="single" w:sz="6" w:space="0" w:color="auto"/>
            </w:tcBorders>
            <w:shd w:val="clear" w:color="auto" w:fill="auto"/>
          </w:tcPr>
          <w:p w14:paraId="00FB50DF" w14:textId="77777777" w:rsidR="00AA171E" w:rsidRPr="00D526A7" w:rsidRDefault="00AA171E" w:rsidP="00096351">
            <w:pPr>
              <w:spacing w:after="0" w:line="240" w:lineRule="auto"/>
              <w:textAlignment w:val="baseline"/>
              <w:rPr>
                <w:rFonts w:ascii="Times New Roman" w:eastAsia="Times New Roman" w:hAnsi="Times New Roman" w:cs="Times New Roman"/>
                <w:lang w:eastAsia="lt-LT"/>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445A2772" w14:textId="77777777" w:rsidR="00AA171E" w:rsidRPr="00D526A7" w:rsidRDefault="00AA171E" w:rsidP="00096351">
            <w:pPr>
              <w:spacing w:after="0" w:line="240" w:lineRule="auto"/>
              <w:textAlignment w:val="baseline"/>
              <w:rPr>
                <w:rFonts w:ascii="Times New Roman" w:eastAsia="Times New Roman" w:hAnsi="Times New Roman" w:cs="Times New Roman"/>
                <w:lang w:eastAsia="lt-LT"/>
              </w:rPr>
            </w:pPr>
          </w:p>
        </w:tc>
        <w:tc>
          <w:tcPr>
            <w:tcW w:w="2151" w:type="dxa"/>
            <w:tcBorders>
              <w:top w:val="single" w:sz="6" w:space="0" w:color="auto"/>
              <w:left w:val="single" w:sz="6" w:space="0" w:color="auto"/>
              <w:bottom w:val="single" w:sz="6" w:space="0" w:color="auto"/>
              <w:right w:val="single" w:sz="6" w:space="0" w:color="auto"/>
            </w:tcBorders>
            <w:shd w:val="clear" w:color="auto" w:fill="auto"/>
          </w:tcPr>
          <w:p w14:paraId="51A80F3D" w14:textId="77777777" w:rsidR="00AA171E" w:rsidRPr="00D526A7" w:rsidRDefault="00AA171E" w:rsidP="00096351">
            <w:pPr>
              <w:spacing w:after="0" w:line="240" w:lineRule="auto"/>
              <w:textAlignment w:val="baseline"/>
              <w:rPr>
                <w:rFonts w:ascii="Times New Roman" w:eastAsia="Times New Roman" w:hAnsi="Times New Roman" w:cs="Times New Roman"/>
                <w:lang w:eastAsia="lt-LT"/>
              </w:rPr>
            </w:pPr>
          </w:p>
        </w:tc>
      </w:tr>
    </w:tbl>
    <w:p w14:paraId="2C797093"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49E080D5" w14:textId="394F3953" w:rsidR="00096351" w:rsidRPr="000C6D72" w:rsidRDefault="00096351" w:rsidP="00E871E3">
      <w:pPr>
        <w:pStyle w:val="ListParagraph"/>
        <w:numPr>
          <w:ilvl w:val="1"/>
          <w:numId w:val="2"/>
        </w:num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Projekto biudžetas</w:t>
      </w:r>
    </w:p>
    <w:p w14:paraId="36C3707B" w14:textId="7AEC4763" w:rsidR="000C6D72" w:rsidRDefault="000C6D72" w:rsidP="000C6D72">
      <w:pPr>
        <w:spacing w:after="0" w:line="240" w:lineRule="auto"/>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Aprašyti numatomą projekto biudžetą</w:t>
      </w:r>
      <w:r w:rsidR="00816873">
        <w:rPr>
          <w:rFonts w:ascii="Times New Roman" w:eastAsia="Times New Roman" w:hAnsi="Times New Roman" w:cs="Times New Roman"/>
          <w:lang w:eastAsia="lt-LT"/>
        </w:rPr>
        <w:t xml:space="preserve"> ir išlaidų pasiskirstymą tarp </w:t>
      </w:r>
      <w:r w:rsidR="00D7614A">
        <w:rPr>
          <w:rFonts w:ascii="Times New Roman" w:eastAsia="Times New Roman" w:hAnsi="Times New Roman" w:cs="Times New Roman"/>
          <w:lang w:eastAsia="lt-LT"/>
        </w:rPr>
        <w:t xml:space="preserve">viešosios įstaigos </w:t>
      </w:r>
      <w:r w:rsidR="00626F44">
        <w:rPr>
          <w:rFonts w:ascii="Times New Roman" w:eastAsia="Times New Roman" w:hAnsi="Times New Roman" w:cs="Times New Roman"/>
          <w:lang w:eastAsia="lt-LT"/>
        </w:rPr>
        <w:t xml:space="preserve">Inovacijų </w:t>
      </w:r>
      <w:r w:rsidR="004F1CFF">
        <w:rPr>
          <w:rFonts w:ascii="Times New Roman" w:eastAsia="Times New Roman" w:hAnsi="Times New Roman" w:cs="Times New Roman"/>
          <w:lang w:eastAsia="lt-LT"/>
        </w:rPr>
        <w:t xml:space="preserve">agentūros </w:t>
      </w:r>
      <w:r w:rsidR="00D7614A">
        <w:rPr>
          <w:rFonts w:ascii="Times New Roman" w:eastAsia="Times New Roman" w:hAnsi="Times New Roman" w:cs="Times New Roman"/>
          <w:lang w:eastAsia="lt-LT"/>
        </w:rPr>
        <w:t xml:space="preserve">(toliau – Agentūra) </w:t>
      </w:r>
      <w:r w:rsidR="00816873">
        <w:rPr>
          <w:rFonts w:ascii="Times New Roman" w:eastAsia="Times New Roman" w:hAnsi="Times New Roman" w:cs="Times New Roman"/>
          <w:lang w:eastAsia="lt-LT"/>
        </w:rPr>
        <w:t xml:space="preserve">ir </w:t>
      </w:r>
      <w:r w:rsidR="004F1CFF">
        <w:rPr>
          <w:rFonts w:ascii="Times New Roman" w:eastAsia="Times New Roman" w:hAnsi="Times New Roman" w:cs="Times New Roman"/>
          <w:lang w:eastAsia="lt-LT"/>
        </w:rPr>
        <w:t xml:space="preserve">projekto </w:t>
      </w:r>
      <w:r w:rsidR="00816873">
        <w:rPr>
          <w:rFonts w:ascii="Times New Roman" w:eastAsia="Times New Roman" w:hAnsi="Times New Roman" w:cs="Times New Roman"/>
          <w:lang w:eastAsia="lt-LT"/>
        </w:rPr>
        <w:t>vykdytojo.</w:t>
      </w:r>
      <w:r w:rsidR="00135D1E">
        <w:rPr>
          <w:rFonts w:ascii="Times New Roman" w:eastAsia="Times New Roman" w:hAnsi="Times New Roman" w:cs="Times New Roman"/>
          <w:lang w:eastAsia="lt-LT"/>
        </w:rPr>
        <w:t xml:space="preserve"> </w:t>
      </w:r>
    </w:p>
    <w:p w14:paraId="3802242C" w14:textId="77777777" w:rsidR="00816873" w:rsidRPr="000C6D72" w:rsidRDefault="00816873" w:rsidP="000C6D72">
      <w:pPr>
        <w:spacing w:after="0" w:line="240" w:lineRule="auto"/>
        <w:textAlignment w:val="baseline"/>
        <w:rPr>
          <w:rFonts w:ascii="Times New Roman" w:eastAsia="Times New Roman" w:hAnsi="Times New Roman" w:cs="Times New Roman"/>
          <w:lang w:eastAsia="lt-LT"/>
        </w:rPr>
      </w:pPr>
    </w:p>
    <w:tbl>
      <w:tblPr>
        <w:tblW w:w="1460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5"/>
        <w:gridCol w:w="2179"/>
        <w:gridCol w:w="2347"/>
        <w:gridCol w:w="3065"/>
        <w:gridCol w:w="2834"/>
      </w:tblGrid>
      <w:tr w:rsidR="00A97BB7" w:rsidRPr="00D526A7" w14:paraId="3394B6E5" w14:textId="71F75F79" w:rsidTr="00A97BB7">
        <w:trPr>
          <w:trHeight w:val="510"/>
        </w:trPr>
        <w:tc>
          <w:tcPr>
            <w:tcW w:w="4175" w:type="dxa"/>
            <w:tcBorders>
              <w:top w:val="single" w:sz="6" w:space="0" w:color="auto"/>
              <w:left w:val="single" w:sz="6" w:space="0" w:color="auto"/>
              <w:bottom w:val="single" w:sz="6" w:space="0" w:color="auto"/>
              <w:right w:val="single" w:sz="6" w:space="0" w:color="auto"/>
            </w:tcBorders>
            <w:shd w:val="clear" w:color="auto" w:fill="auto"/>
            <w:hideMark/>
          </w:tcPr>
          <w:p w14:paraId="44BB4585" w14:textId="184F981A" w:rsidR="00A97BB7" w:rsidRPr="00C30B07" w:rsidRDefault="00A97BB7" w:rsidP="001864D0">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b/>
                <w:bCs/>
                <w:color w:val="000000"/>
                <w:lang w:eastAsia="lt-LT"/>
              </w:rPr>
              <w:t>Išlaid</w:t>
            </w:r>
            <w:r w:rsidR="00B93B8E">
              <w:rPr>
                <w:rFonts w:ascii="Times New Roman" w:eastAsia="Times New Roman" w:hAnsi="Times New Roman" w:cs="Times New Roman"/>
                <w:b/>
                <w:bCs/>
                <w:color w:val="000000"/>
                <w:lang w:eastAsia="lt-LT"/>
              </w:rPr>
              <w:t>os</w:t>
            </w:r>
          </w:p>
        </w:tc>
        <w:tc>
          <w:tcPr>
            <w:tcW w:w="2179" w:type="dxa"/>
            <w:tcBorders>
              <w:top w:val="single" w:sz="6" w:space="0" w:color="auto"/>
              <w:left w:val="single" w:sz="6" w:space="0" w:color="auto"/>
              <w:bottom w:val="single" w:sz="6" w:space="0" w:color="auto"/>
              <w:right w:val="single" w:sz="6" w:space="0" w:color="auto"/>
            </w:tcBorders>
            <w:shd w:val="clear" w:color="auto" w:fill="auto"/>
            <w:hideMark/>
          </w:tcPr>
          <w:p w14:paraId="5F66C67F" w14:textId="31A12E50" w:rsidR="00A97BB7" w:rsidRPr="00D526A7" w:rsidRDefault="00A97BB7" w:rsidP="001864D0">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b/>
                <w:bCs/>
                <w:lang w:eastAsia="lt-LT"/>
              </w:rPr>
              <w:t>Kaina</w:t>
            </w:r>
            <w:r w:rsidRPr="00D526A7">
              <w:rPr>
                <w:rFonts w:ascii="Times New Roman" w:eastAsia="Times New Roman" w:hAnsi="Times New Roman" w:cs="Times New Roman"/>
                <w:b/>
                <w:bCs/>
                <w:lang w:eastAsia="lt-LT"/>
              </w:rPr>
              <w:t xml:space="preserve"> (Eur)</w:t>
            </w:r>
          </w:p>
        </w:tc>
        <w:tc>
          <w:tcPr>
            <w:tcW w:w="2347" w:type="dxa"/>
            <w:tcBorders>
              <w:top w:val="single" w:sz="6" w:space="0" w:color="auto"/>
              <w:left w:val="single" w:sz="6" w:space="0" w:color="auto"/>
              <w:bottom w:val="single" w:sz="6" w:space="0" w:color="auto"/>
              <w:right w:val="single" w:sz="6" w:space="0" w:color="auto"/>
            </w:tcBorders>
            <w:shd w:val="clear" w:color="auto" w:fill="auto"/>
            <w:hideMark/>
          </w:tcPr>
          <w:p w14:paraId="04D9E569" w14:textId="58CB183E" w:rsidR="00A97BB7" w:rsidRPr="00D526A7" w:rsidRDefault="00A97BB7" w:rsidP="001864D0">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b/>
                <w:bCs/>
                <w:lang w:eastAsia="lt-LT"/>
              </w:rPr>
              <w:t>Iš Agentūros p</w:t>
            </w:r>
            <w:r w:rsidRPr="00D526A7">
              <w:rPr>
                <w:rFonts w:ascii="Times New Roman" w:eastAsia="Times New Roman" w:hAnsi="Times New Roman" w:cs="Times New Roman"/>
                <w:b/>
                <w:bCs/>
                <w:lang w:eastAsia="lt-LT"/>
              </w:rPr>
              <w:t>rašoma paramos suma (Eur)</w:t>
            </w:r>
          </w:p>
        </w:tc>
        <w:tc>
          <w:tcPr>
            <w:tcW w:w="3065" w:type="dxa"/>
            <w:tcBorders>
              <w:top w:val="single" w:sz="6" w:space="0" w:color="auto"/>
              <w:left w:val="single" w:sz="6" w:space="0" w:color="auto"/>
              <w:bottom w:val="single" w:sz="6" w:space="0" w:color="auto"/>
              <w:right w:val="single" w:sz="6" w:space="0" w:color="auto"/>
            </w:tcBorders>
            <w:shd w:val="clear" w:color="auto" w:fill="auto"/>
            <w:hideMark/>
          </w:tcPr>
          <w:p w14:paraId="36429682" w14:textId="5FD9BCAE" w:rsidR="00A97BB7" w:rsidRPr="00D526A7" w:rsidRDefault="00A97BB7" w:rsidP="001864D0">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b/>
                <w:bCs/>
                <w:lang w:eastAsia="lt-LT"/>
              </w:rPr>
              <w:t>Projekto vykdytojo</w:t>
            </w:r>
            <w:r w:rsidRPr="00D526A7">
              <w:rPr>
                <w:rFonts w:ascii="Times New Roman" w:eastAsia="Times New Roman" w:hAnsi="Times New Roman" w:cs="Times New Roman"/>
                <w:b/>
                <w:bCs/>
                <w:lang w:eastAsia="lt-LT"/>
              </w:rPr>
              <w:t xml:space="preserve"> indėlis (Eur)</w:t>
            </w:r>
          </w:p>
        </w:tc>
        <w:tc>
          <w:tcPr>
            <w:tcW w:w="2834" w:type="dxa"/>
            <w:tcBorders>
              <w:top w:val="single" w:sz="6" w:space="0" w:color="auto"/>
              <w:left w:val="single" w:sz="6" w:space="0" w:color="auto"/>
              <w:bottom w:val="single" w:sz="6" w:space="0" w:color="auto"/>
              <w:right w:val="single" w:sz="6" w:space="0" w:color="auto"/>
            </w:tcBorders>
          </w:tcPr>
          <w:p w14:paraId="3A168816" w14:textId="7EF3EAC6" w:rsidR="00A97BB7" w:rsidRDefault="00A97BB7" w:rsidP="001864D0">
            <w:pPr>
              <w:spacing w:after="0" w:line="240" w:lineRule="auto"/>
              <w:jc w:val="center"/>
              <w:textAlignment w:val="baseline"/>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Projekto vykdytojo indėlis (proc.)</w:t>
            </w:r>
          </w:p>
        </w:tc>
      </w:tr>
      <w:tr w:rsidR="00A97BB7" w:rsidRPr="00D526A7" w14:paraId="47C5FCD0" w14:textId="250E589F" w:rsidTr="00A97BB7">
        <w:trPr>
          <w:trHeight w:val="240"/>
        </w:trPr>
        <w:tc>
          <w:tcPr>
            <w:tcW w:w="4175" w:type="dxa"/>
            <w:tcBorders>
              <w:top w:val="single" w:sz="6" w:space="0" w:color="auto"/>
              <w:left w:val="single" w:sz="6" w:space="0" w:color="auto"/>
              <w:bottom w:val="single" w:sz="6" w:space="0" w:color="auto"/>
              <w:right w:val="single" w:sz="6" w:space="0" w:color="auto"/>
            </w:tcBorders>
            <w:shd w:val="clear" w:color="auto" w:fill="auto"/>
            <w:hideMark/>
          </w:tcPr>
          <w:p w14:paraId="6B393579" w14:textId="77777777" w:rsidR="00A97BB7" w:rsidRPr="00D526A7" w:rsidRDefault="00A97BB7"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179" w:type="dxa"/>
            <w:tcBorders>
              <w:top w:val="single" w:sz="6" w:space="0" w:color="auto"/>
              <w:left w:val="single" w:sz="6" w:space="0" w:color="auto"/>
              <w:bottom w:val="single" w:sz="6" w:space="0" w:color="auto"/>
              <w:right w:val="single" w:sz="6" w:space="0" w:color="auto"/>
            </w:tcBorders>
            <w:shd w:val="clear" w:color="auto" w:fill="auto"/>
            <w:hideMark/>
          </w:tcPr>
          <w:p w14:paraId="0CC54B56" w14:textId="77777777" w:rsidR="00A97BB7" w:rsidRPr="00D526A7" w:rsidRDefault="00A97BB7"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347" w:type="dxa"/>
            <w:tcBorders>
              <w:top w:val="single" w:sz="6" w:space="0" w:color="auto"/>
              <w:left w:val="single" w:sz="6" w:space="0" w:color="auto"/>
              <w:bottom w:val="single" w:sz="6" w:space="0" w:color="auto"/>
              <w:right w:val="single" w:sz="6" w:space="0" w:color="auto"/>
            </w:tcBorders>
            <w:shd w:val="clear" w:color="auto" w:fill="auto"/>
            <w:hideMark/>
          </w:tcPr>
          <w:p w14:paraId="07E7D6C5" w14:textId="77777777" w:rsidR="00A97BB7" w:rsidRPr="00D526A7" w:rsidRDefault="00A97BB7"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3065" w:type="dxa"/>
            <w:tcBorders>
              <w:top w:val="single" w:sz="6" w:space="0" w:color="auto"/>
              <w:left w:val="single" w:sz="6" w:space="0" w:color="auto"/>
              <w:bottom w:val="single" w:sz="6" w:space="0" w:color="auto"/>
              <w:right w:val="single" w:sz="6" w:space="0" w:color="auto"/>
            </w:tcBorders>
            <w:shd w:val="clear" w:color="auto" w:fill="auto"/>
            <w:hideMark/>
          </w:tcPr>
          <w:p w14:paraId="642703B4" w14:textId="77777777" w:rsidR="00A97BB7" w:rsidRPr="00D526A7" w:rsidRDefault="00A97BB7"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834" w:type="dxa"/>
            <w:tcBorders>
              <w:top w:val="single" w:sz="6" w:space="0" w:color="auto"/>
              <w:left w:val="single" w:sz="6" w:space="0" w:color="auto"/>
              <w:bottom w:val="single" w:sz="6" w:space="0" w:color="auto"/>
              <w:right w:val="single" w:sz="6" w:space="0" w:color="auto"/>
            </w:tcBorders>
          </w:tcPr>
          <w:p w14:paraId="326A8934" w14:textId="77777777" w:rsidR="00A97BB7" w:rsidRPr="00D526A7" w:rsidRDefault="00A97BB7" w:rsidP="00096351">
            <w:pPr>
              <w:spacing w:after="0" w:line="240" w:lineRule="auto"/>
              <w:textAlignment w:val="baseline"/>
              <w:rPr>
                <w:rFonts w:ascii="Times New Roman" w:eastAsia="Times New Roman" w:hAnsi="Times New Roman" w:cs="Times New Roman"/>
                <w:lang w:eastAsia="lt-LT"/>
              </w:rPr>
            </w:pPr>
          </w:p>
        </w:tc>
      </w:tr>
    </w:tbl>
    <w:p w14:paraId="11808B09" w14:textId="77777777" w:rsidR="00096351"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125F6EBD" w14:textId="77777777" w:rsidR="002332C1" w:rsidRPr="00D526A7" w:rsidRDefault="002332C1" w:rsidP="00096351">
      <w:pPr>
        <w:spacing w:after="0" w:line="240" w:lineRule="auto"/>
        <w:textAlignment w:val="baseline"/>
        <w:rPr>
          <w:rFonts w:ascii="Times New Roman" w:eastAsia="Times New Roman" w:hAnsi="Times New Roman" w:cs="Times New Roman"/>
          <w:lang w:eastAsia="lt-LT"/>
        </w:rPr>
      </w:pPr>
    </w:p>
    <w:p w14:paraId="0B629916" w14:textId="39FC06B1" w:rsidR="00096351" w:rsidRPr="00D526A7" w:rsidRDefault="00096351" w:rsidP="00E871E3">
      <w:pPr>
        <w:pStyle w:val="ListParagraph"/>
        <w:numPr>
          <w:ilvl w:val="1"/>
          <w:numId w:val="2"/>
        </w:num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color w:val="000000"/>
          <w:lang w:eastAsia="lt-LT"/>
        </w:rPr>
        <w:lastRenderedPageBreak/>
        <w:t>Rizikų valdymas</w:t>
      </w:r>
      <w:r w:rsidRPr="00D526A7">
        <w:rPr>
          <w:rFonts w:ascii="Times New Roman" w:eastAsia="Times New Roman" w:hAnsi="Times New Roman" w:cs="Times New Roman"/>
          <w:color w:val="000000"/>
          <w:lang w:eastAsia="lt-LT"/>
        </w:rPr>
        <w:t> </w:t>
      </w:r>
    </w:p>
    <w:p w14:paraId="60979909" w14:textId="60090B95"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000000"/>
          <w:lang w:eastAsia="lt-LT"/>
        </w:rPr>
        <w:t>Įvertinti rizikas ir aprašyti, kaip jos bus suvaldytos, nurodyti atsakingus asmenis</w:t>
      </w:r>
      <w:r w:rsidR="002332C1">
        <w:rPr>
          <w:rFonts w:ascii="Times New Roman" w:eastAsia="Times New Roman" w:hAnsi="Times New Roman" w:cs="Times New Roman"/>
          <w:color w:val="000000"/>
          <w:lang w:eastAsia="lt-LT"/>
        </w:rPr>
        <w:t>.</w:t>
      </w:r>
      <w:r w:rsidRPr="00D526A7">
        <w:rPr>
          <w:rFonts w:ascii="Times New Roman" w:eastAsia="Times New Roman" w:hAnsi="Times New Roman" w:cs="Times New Roman"/>
          <w:color w:val="000000"/>
          <w:lang w:eastAsia="lt-LT"/>
        </w:rPr>
        <w:t> </w:t>
      </w:r>
      <w:r w:rsidR="00243BBE" w:rsidRPr="00D526A7">
        <w:rPr>
          <w:rFonts w:ascii="Times New Roman" w:eastAsia="Times New Roman" w:hAnsi="Times New Roman" w:cs="Times New Roman"/>
          <w:color w:val="000000"/>
          <w:lang w:eastAsia="lt-LT"/>
        </w:rPr>
        <w:br/>
      </w:r>
    </w:p>
    <w:tbl>
      <w:tblPr>
        <w:tblW w:w="1446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2"/>
        <w:gridCol w:w="2245"/>
        <w:gridCol w:w="2244"/>
        <w:gridCol w:w="3231"/>
        <w:gridCol w:w="3784"/>
      </w:tblGrid>
      <w:tr w:rsidR="00096351" w:rsidRPr="00D526A7" w14:paraId="47D51B26" w14:textId="77777777" w:rsidTr="0080351C">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hideMark/>
          </w:tcPr>
          <w:p w14:paraId="32D6E961"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Rizikos pavadinimas</w:t>
            </w:r>
            <w:r w:rsidRPr="00D526A7">
              <w:rPr>
                <w:rFonts w:ascii="Times New Roman" w:eastAsia="Times New Roman" w:hAnsi="Times New Roman" w:cs="Times New Roman"/>
                <w:lang w:eastAsia="lt-LT"/>
              </w:rPr>
              <w:t> </w:t>
            </w:r>
          </w:p>
        </w:tc>
        <w:tc>
          <w:tcPr>
            <w:tcW w:w="2245" w:type="dxa"/>
            <w:tcBorders>
              <w:top w:val="single" w:sz="6" w:space="0" w:color="auto"/>
              <w:left w:val="single" w:sz="6" w:space="0" w:color="auto"/>
              <w:bottom w:val="single" w:sz="6" w:space="0" w:color="auto"/>
              <w:right w:val="single" w:sz="6" w:space="0" w:color="auto"/>
            </w:tcBorders>
            <w:shd w:val="clear" w:color="auto" w:fill="auto"/>
            <w:hideMark/>
          </w:tcPr>
          <w:p w14:paraId="79C3F26B"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Tikimybė</w:t>
            </w:r>
            <w:r w:rsidRPr="00D526A7">
              <w:rPr>
                <w:rFonts w:ascii="Times New Roman" w:eastAsia="Times New Roman" w:hAnsi="Times New Roman" w:cs="Times New Roman"/>
                <w:lang w:eastAsia="lt-LT"/>
              </w:rPr>
              <w:t> </w:t>
            </w:r>
          </w:p>
        </w:tc>
        <w:tc>
          <w:tcPr>
            <w:tcW w:w="2244" w:type="dxa"/>
            <w:tcBorders>
              <w:top w:val="single" w:sz="6" w:space="0" w:color="auto"/>
              <w:left w:val="single" w:sz="6" w:space="0" w:color="auto"/>
              <w:bottom w:val="single" w:sz="6" w:space="0" w:color="auto"/>
              <w:right w:val="single" w:sz="6" w:space="0" w:color="auto"/>
            </w:tcBorders>
            <w:shd w:val="clear" w:color="auto" w:fill="auto"/>
            <w:hideMark/>
          </w:tcPr>
          <w:p w14:paraId="6D37FE4F"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Poveikis</w:t>
            </w:r>
            <w:r w:rsidRPr="00D526A7">
              <w:rPr>
                <w:rFonts w:ascii="Times New Roman" w:eastAsia="Times New Roman" w:hAnsi="Times New Roman" w:cs="Times New Roman"/>
                <w:lang w:eastAsia="lt-LT"/>
              </w:rPr>
              <w:t> </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14:paraId="18241E41"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Rizikos valdymo priemonės / veiksmai</w:t>
            </w:r>
            <w:r w:rsidRPr="00D526A7">
              <w:rPr>
                <w:rFonts w:ascii="Times New Roman" w:eastAsia="Times New Roman" w:hAnsi="Times New Roman" w:cs="Times New Roman"/>
                <w:lang w:eastAsia="lt-LT"/>
              </w:rPr>
              <w:t> </w:t>
            </w:r>
          </w:p>
        </w:tc>
        <w:tc>
          <w:tcPr>
            <w:tcW w:w="3784" w:type="dxa"/>
            <w:tcBorders>
              <w:top w:val="single" w:sz="6" w:space="0" w:color="auto"/>
              <w:left w:val="single" w:sz="6" w:space="0" w:color="auto"/>
              <w:bottom w:val="single" w:sz="6" w:space="0" w:color="auto"/>
              <w:right w:val="single" w:sz="6" w:space="0" w:color="auto"/>
            </w:tcBorders>
            <w:shd w:val="clear" w:color="auto" w:fill="auto"/>
            <w:hideMark/>
          </w:tcPr>
          <w:p w14:paraId="3CA95956"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Atsakingi asmenys</w:t>
            </w:r>
            <w:r w:rsidRPr="00D526A7">
              <w:rPr>
                <w:rFonts w:ascii="Times New Roman" w:eastAsia="Times New Roman" w:hAnsi="Times New Roman" w:cs="Times New Roman"/>
                <w:lang w:eastAsia="lt-LT"/>
              </w:rPr>
              <w:t> </w:t>
            </w:r>
          </w:p>
        </w:tc>
      </w:tr>
      <w:tr w:rsidR="00096351" w:rsidRPr="00D526A7" w14:paraId="1C0AAEFD" w14:textId="77777777" w:rsidTr="0080351C">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hideMark/>
          </w:tcPr>
          <w:p w14:paraId="557F51A7"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245" w:type="dxa"/>
            <w:tcBorders>
              <w:top w:val="single" w:sz="6" w:space="0" w:color="auto"/>
              <w:left w:val="single" w:sz="6" w:space="0" w:color="auto"/>
              <w:bottom w:val="single" w:sz="6" w:space="0" w:color="auto"/>
              <w:right w:val="single" w:sz="6" w:space="0" w:color="auto"/>
            </w:tcBorders>
            <w:shd w:val="clear" w:color="auto" w:fill="auto"/>
            <w:hideMark/>
          </w:tcPr>
          <w:p w14:paraId="106C4D23"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244" w:type="dxa"/>
            <w:tcBorders>
              <w:top w:val="single" w:sz="6" w:space="0" w:color="auto"/>
              <w:left w:val="single" w:sz="6" w:space="0" w:color="auto"/>
              <w:bottom w:val="single" w:sz="6" w:space="0" w:color="auto"/>
              <w:right w:val="single" w:sz="6" w:space="0" w:color="auto"/>
            </w:tcBorders>
            <w:shd w:val="clear" w:color="auto" w:fill="auto"/>
            <w:hideMark/>
          </w:tcPr>
          <w:p w14:paraId="25D7E68C"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14:paraId="66B4507D"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3784" w:type="dxa"/>
            <w:tcBorders>
              <w:top w:val="single" w:sz="6" w:space="0" w:color="auto"/>
              <w:left w:val="single" w:sz="6" w:space="0" w:color="auto"/>
              <w:bottom w:val="single" w:sz="6" w:space="0" w:color="auto"/>
              <w:right w:val="single" w:sz="6" w:space="0" w:color="auto"/>
            </w:tcBorders>
            <w:shd w:val="clear" w:color="auto" w:fill="auto"/>
            <w:hideMark/>
          </w:tcPr>
          <w:p w14:paraId="2E80BE20" w14:textId="77777777"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4A18F9" w:rsidRPr="00D526A7" w14:paraId="15CD18CD" w14:textId="77777777" w:rsidTr="0080351C">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tcPr>
          <w:p w14:paraId="3B44A28C" w14:textId="77777777" w:rsidR="004A18F9" w:rsidRPr="00D526A7" w:rsidRDefault="004A18F9" w:rsidP="00096351">
            <w:pPr>
              <w:spacing w:after="0" w:line="240" w:lineRule="auto"/>
              <w:textAlignment w:val="baseline"/>
              <w:rPr>
                <w:rFonts w:ascii="Times New Roman" w:eastAsia="Times New Roman" w:hAnsi="Times New Roman" w:cs="Times New Roman"/>
                <w:lang w:eastAsia="lt-LT"/>
              </w:rPr>
            </w:pPr>
          </w:p>
        </w:tc>
        <w:tc>
          <w:tcPr>
            <w:tcW w:w="2245" w:type="dxa"/>
            <w:tcBorders>
              <w:top w:val="single" w:sz="6" w:space="0" w:color="auto"/>
              <w:left w:val="single" w:sz="6" w:space="0" w:color="auto"/>
              <w:bottom w:val="single" w:sz="6" w:space="0" w:color="auto"/>
              <w:right w:val="single" w:sz="6" w:space="0" w:color="auto"/>
            </w:tcBorders>
            <w:shd w:val="clear" w:color="auto" w:fill="auto"/>
          </w:tcPr>
          <w:p w14:paraId="531CB4C4" w14:textId="77777777" w:rsidR="004A18F9" w:rsidRPr="00D526A7" w:rsidRDefault="004A18F9" w:rsidP="00096351">
            <w:pPr>
              <w:spacing w:after="0" w:line="240" w:lineRule="auto"/>
              <w:textAlignment w:val="baseline"/>
              <w:rPr>
                <w:rFonts w:ascii="Times New Roman" w:eastAsia="Times New Roman" w:hAnsi="Times New Roman" w:cs="Times New Roman"/>
                <w:lang w:eastAsia="lt-LT"/>
              </w:rPr>
            </w:pPr>
          </w:p>
        </w:tc>
        <w:tc>
          <w:tcPr>
            <w:tcW w:w="2244" w:type="dxa"/>
            <w:tcBorders>
              <w:top w:val="single" w:sz="6" w:space="0" w:color="auto"/>
              <w:left w:val="single" w:sz="6" w:space="0" w:color="auto"/>
              <w:bottom w:val="single" w:sz="6" w:space="0" w:color="auto"/>
              <w:right w:val="single" w:sz="6" w:space="0" w:color="auto"/>
            </w:tcBorders>
            <w:shd w:val="clear" w:color="auto" w:fill="auto"/>
          </w:tcPr>
          <w:p w14:paraId="0F4FB03A" w14:textId="77777777" w:rsidR="004A18F9" w:rsidRPr="00D526A7" w:rsidRDefault="004A18F9" w:rsidP="00096351">
            <w:pPr>
              <w:spacing w:after="0" w:line="240" w:lineRule="auto"/>
              <w:textAlignment w:val="baseline"/>
              <w:rPr>
                <w:rFonts w:ascii="Times New Roman" w:eastAsia="Times New Roman" w:hAnsi="Times New Roman" w:cs="Times New Roman"/>
                <w:lang w:eastAsia="lt-LT"/>
              </w:rPr>
            </w:pPr>
          </w:p>
        </w:tc>
        <w:tc>
          <w:tcPr>
            <w:tcW w:w="3231" w:type="dxa"/>
            <w:tcBorders>
              <w:top w:val="single" w:sz="6" w:space="0" w:color="auto"/>
              <w:left w:val="single" w:sz="6" w:space="0" w:color="auto"/>
              <w:bottom w:val="single" w:sz="6" w:space="0" w:color="auto"/>
              <w:right w:val="single" w:sz="6" w:space="0" w:color="auto"/>
            </w:tcBorders>
            <w:shd w:val="clear" w:color="auto" w:fill="auto"/>
          </w:tcPr>
          <w:p w14:paraId="7F285F8F" w14:textId="77777777" w:rsidR="004A18F9" w:rsidRPr="00D526A7" w:rsidRDefault="004A18F9" w:rsidP="00096351">
            <w:pPr>
              <w:spacing w:after="0" w:line="240" w:lineRule="auto"/>
              <w:textAlignment w:val="baseline"/>
              <w:rPr>
                <w:rFonts w:ascii="Times New Roman" w:eastAsia="Times New Roman" w:hAnsi="Times New Roman" w:cs="Times New Roman"/>
                <w:lang w:eastAsia="lt-LT"/>
              </w:rPr>
            </w:pPr>
          </w:p>
        </w:tc>
        <w:tc>
          <w:tcPr>
            <w:tcW w:w="3784" w:type="dxa"/>
            <w:tcBorders>
              <w:top w:val="single" w:sz="6" w:space="0" w:color="auto"/>
              <w:left w:val="single" w:sz="6" w:space="0" w:color="auto"/>
              <w:bottom w:val="single" w:sz="6" w:space="0" w:color="auto"/>
              <w:right w:val="single" w:sz="6" w:space="0" w:color="auto"/>
            </w:tcBorders>
            <w:shd w:val="clear" w:color="auto" w:fill="auto"/>
          </w:tcPr>
          <w:p w14:paraId="4AE6DD85" w14:textId="77777777" w:rsidR="004A18F9" w:rsidRPr="00D526A7" w:rsidRDefault="004A18F9" w:rsidP="00096351">
            <w:pPr>
              <w:spacing w:after="0" w:line="240" w:lineRule="auto"/>
              <w:textAlignment w:val="baseline"/>
              <w:rPr>
                <w:rFonts w:ascii="Times New Roman" w:eastAsia="Times New Roman" w:hAnsi="Times New Roman" w:cs="Times New Roman"/>
                <w:lang w:eastAsia="lt-LT"/>
              </w:rPr>
            </w:pPr>
          </w:p>
        </w:tc>
      </w:tr>
      <w:tr w:rsidR="004A18F9" w:rsidRPr="00D526A7" w14:paraId="03C9722A" w14:textId="77777777" w:rsidTr="0080351C">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tcPr>
          <w:p w14:paraId="4223151C" w14:textId="77777777" w:rsidR="004A18F9" w:rsidRPr="00D526A7" w:rsidRDefault="004A18F9" w:rsidP="00096351">
            <w:pPr>
              <w:spacing w:after="0" w:line="240" w:lineRule="auto"/>
              <w:textAlignment w:val="baseline"/>
              <w:rPr>
                <w:rFonts w:ascii="Times New Roman" w:eastAsia="Times New Roman" w:hAnsi="Times New Roman" w:cs="Times New Roman"/>
                <w:lang w:eastAsia="lt-LT"/>
              </w:rPr>
            </w:pPr>
          </w:p>
        </w:tc>
        <w:tc>
          <w:tcPr>
            <w:tcW w:w="2245" w:type="dxa"/>
            <w:tcBorders>
              <w:top w:val="single" w:sz="6" w:space="0" w:color="auto"/>
              <w:left w:val="single" w:sz="6" w:space="0" w:color="auto"/>
              <w:bottom w:val="single" w:sz="6" w:space="0" w:color="auto"/>
              <w:right w:val="single" w:sz="6" w:space="0" w:color="auto"/>
            </w:tcBorders>
            <w:shd w:val="clear" w:color="auto" w:fill="auto"/>
          </w:tcPr>
          <w:p w14:paraId="56EDAB36" w14:textId="77777777" w:rsidR="004A18F9" w:rsidRPr="00D526A7" w:rsidRDefault="004A18F9" w:rsidP="00096351">
            <w:pPr>
              <w:spacing w:after="0" w:line="240" w:lineRule="auto"/>
              <w:textAlignment w:val="baseline"/>
              <w:rPr>
                <w:rFonts w:ascii="Times New Roman" w:eastAsia="Times New Roman" w:hAnsi="Times New Roman" w:cs="Times New Roman"/>
                <w:lang w:eastAsia="lt-LT"/>
              </w:rPr>
            </w:pPr>
          </w:p>
        </w:tc>
        <w:tc>
          <w:tcPr>
            <w:tcW w:w="2244" w:type="dxa"/>
            <w:tcBorders>
              <w:top w:val="single" w:sz="6" w:space="0" w:color="auto"/>
              <w:left w:val="single" w:sz="6" w:space="0" w:color="auto"/>
              <w:bottom w:val="single" w:sz="6" w:space="0" w:color="auto"/>
              <w:right w:val="single" w:sz="6" w:space="0" w:color="auto"/>
            </w:tcBorders>
            <w:shd w:val="clear" w:color="auto" w:fill="auto"/>
          </w:tcPr>
          <w:p w14:paraId="76CE20DD" w14:textId="77777777" w:rsidR="004A18F9" w:rsidRPr="00D526A7" w:rsidRDefault="004A18F9" w:rsidP="00096351">
            <w:pPr>
              <w:spacing w:after="0" w:line="240" w:lineRule="auto"/>
              <w:textAlignment w:val="baseline"/>
              <w:rPr>
                <w:rFonts w:ascii="Times New Roman" w:eastAsia="Times New Roman" w:hAnsi="Times New Roman" w:cs="Times New Roman"/>
                <w:lang w:eastAsia="lt-LT"/>
              </w:rPr>
            </w:pPr>
          </w:p>
        </w:tc>
        <w:tc>
          <w:tcPr>
            <w:tcW w:w="3231" w:type="dxa"/>
            <w:tcBorders>
              <w:top w:val="single" w:sz="6" w:space="0" w:color="auto"/>
              <w:left w:val="single" w:sz="6" w:space="0" w:color="auto"/>
              <w:bottom w:val="single" w:sz="6" w:space="0" w:color="auto"/>
              <w:right w:val="single" w:sz="6" w:space="0" w:color="auto"/>
            </w:tcBorders>
            <w:shd w:val="clear" w:color="auto" w:fill="auto"/>
          </w:tcPr>
          <w:p w14:paraId="5CCFADDA" w14:textId="77777777" w:rsidR="004A18F9" w:rsidRPr="00D526A7" w:rsidRDefault="004A18F9" w:rsidP="00096351">
            <w:pPr>
              <w:spacing w:after="0" w:line="240" w:lineRule="auto"/>
              <w:textAlignment w:val="baseline"/>
              <w:rPr>
                <w:rFonts w:ascii="Times New Roman" w:eastAsia="Times New Roman" w:hAnsi="Times New Roman" w:cs="Times New Roman"/>
                <w:lang w:eastAsia="lt-LT"/>
              </w:rPr>
            </w:pPr>
          </w:p>
        </w:tc>
        <w:tc>
          <w:tcPr>
            <w:tcW w:w="3784" w:type="dxa"/>
            <w:tcBorders>
              <w:top w:val="single" w:sz="6" w:space="0" w:color="auto"/>
              <w:left w:val="single" w:sz="6" w:space="0" w:color="auto"/>
              <w:bottom w:val="single" w:sz="6" w:space="0" w:color="auto"/>
              <w:right w:val="single" w:sz="6" w:space="0" w:color="auto"/>
            </w:tcBorders>
            <w:shd w:val="clear" w:color="auto" w:fill="auto"/>
          </w:tcPr>
          <w:p w14:paraId="264D6FDF" w14:textId="77777777" w:rsidR="004A18F9" w:rsidRPr="00D526A7" w:rsidRDefault="004A18F9" w:rsidP="00096351">
            <w:pPr>
              <w:spacing w:after="0" w:line="240" w:lineRule="auto"/>
              <w:textAlignment w:val="baseline"/>
              <w:rPr>
                <w:rFonts w:ascii="Times New Roman" w:eastAsia="Times New Roman" w:hAnsi="Times New Roman" w:cs="Times New Roman"/>
                <w:lang w:eastAsia="lt-LT"/>
              </w:rPr>
            </w:pPr>
          </w:p>
        </w:tc>
      </w:tr>
    </w:tbl>
    <w:p w14:paraId="3A82792B" w14:textId="107EAB60" w:rsidR="00096351" w:rsidRPr="00D526A7" w:rsidRDefault="00096351" w:rsidP="00096351">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3A6F4674" w14:textId="7FB544E3" w:rsidR="00096351" w:rsidRPr="00D526A7" w:rsidRDefault="00096351" w:rsidP="00433E7D">
      <w:pPr>
        <w:pStyle w:val="ListParagraph"/>
        <w:numPr>
          <w:ilvl w:val="1"/>
          <w:numId w:val="2"/>
        </w:numPr>
        <w:tabs>
          <w:tab w:val="left" w:pos="426"/>
        </w:tabs>
        <w:spacing w:after="0" w:line="240" w:lineRule="auto"/>
        <w:ind w:left="0" w:firstLine="0"/>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xml:space="preserve">Ar projektas ir projekto veiklos yra finansuotos ar finansuojamos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taip pat kurioms </w:t>
      </w:r>
      <w:r w:rsidR="00CA3226">
        <w:rPr>
          <w:rFonts w:ascii="Times New Roman" w:eastAsia="Times New Roman" w:hAnsi="Times New Roman" w:cs="Times New Roman"/>
          <w:lang w:eastAsia="lt-LT"/>
        </w:rPr>
        <w:t>su</w:t>
      </w:r>
      <w:r w:rsidR="00CA3226" w:rsidRPr="00D526A7">
        <w:rPr>
          <w:rFonts w:ascii="Times New Roman" w:eastAsia="Times New Roman" w:hAnsi="Times New Roman" w:cs="Times New Roman"/>
          <w:lang w:eastAsia="lt-LT"/>
        </w:rPr>
        <w:t xml:space="preserve">mokėti </w:t>
      </w:r>
      <w:r w:rsidRPr="00D526A7">
        <w:rPr>
          <w:rFonts w:ascii="Times New Roman" w:eastAsia="Times New Roman" w:hAnsi="Times New Roman" w:cs="Times New Roman"/>
          <w:lang w:eastAsia="lt-LT"/>
        </w:rPr>
        <w:t>skyrus Europos Sąjungos struktūrinių fondų lėšų, jos būtų pripažintos tinkamomis finansuoti ir (arba) už jas būtų sumokėta daugiau nei vieną kartą? (Pažymėti teisingą variantą) </w:t>
      </w:r>
    </w:p>
    <w:p w14:paraId="59EEB631" w14:textId="77777777" w:rsidR="00096351" w:rsidRPr="00D526A7" w:rsidRDefault="00096351" w:rsidP="00433E7D">
      <w:pPr>
        <w:spacing w:after="0" w:line="240" w:lineRule="auto"/>
        <w:ind w:left="630"/>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35D05EC7" w14:textId="7790C360" w:rsidR="00096351" w:rsidRPr="00D526A7" w:rsidRDefault="00096351" w:rsidP="00433E7D">
      <w:pPr>
        <w:spacing w:after="0" w:line="240" w:lineRule="auto"/>
        <w:ind w:left="630"/>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w:t>
      </w:r>
      <w:sdt>
        <w:sdtPr>
          <w:rPr>
            <w:rFonts w:ascii="Times New Roman" w:eastAsia="Times New Roman" w:hAnsi="Times New Roman" w:cs="Times New Roman"/>
            <w:lang w:eastAsia="lt-LT"/>
          </w:rPr>
          <w:id w:val="-2102798542"/>
          <w14:checkbox>
            <w14:checked w14:val="0"/>
            <w14:checkedState w14:val="2612" w14:font="MS Gothic"/>
            <w14:uncheckedState w14:val="2610" w14:font="MS Gothic"/>
          </w14:checkbox>
        </w:sdtPr>
        <w:sdtContent>
          <w:r w:rsidR="00200D29" w:rsidRPr="00D526A7">
            <w:rPr>
              <w:rFonts w:ascii="MS Gothic" w:eastAsia="MS Gothic" w:hAnsi="MS Gothic" w:cs="Times New Roman" w:hint="eastAsia"/>
              <w:lang w:eastAsia="lt-LT"/>
            </w:rPr>
            <w:t>☐</w:t>
          </w:r>
        </w:sdtContent>
      </w:sdt>
      <w:r w:rsidRPr="00D526A7">
        <w:rPr>
          <w:rFonts w:ascii="Times New Roman" w:eastAsia="Times New Roman" w:hAnsi="Times New Roman" w:cs="Times New Roman"/>
          <w:lang w:eastAsia="lt-LT"/>
        </w:rPr>
        <w:t>Yra finansuotos ar finansuojamos</w:t>
      </w:r>
      <w:r w:rsidRPr="00D526A7">
        <w:rPr>
          <w:rFonts w:ascii="Times New Roman" w:eastAsia="Times New Roman" w:hAnsi="Times New Roman" w:cs="Times New Roman"/>
          <w:lang w:eastAsia="lt-LT"/>
        </w:rPr>
        <w:tab/>
        <w:t>​</w:t>
      </w:r>
      <w:r w:rsidR="00600B5F" w:rsidRPr="00D526A7">
        <w:rPr>
          <w:rFonts w:ascii="Times New Roman" w:eastAsia="Times New Roman" w:hAnsi="Times New Roman" w:cs="Times New Roman"/>
          <w:lang w:eastAsia="lt-LT"/>
        </w:rPr>
        <w:t xml:space="preserve">  </w:t>
      </w:r>
      <w:sdt>
        <w:sdtPr>
          <w:rPr>
            <w:rFonts w:ascii="Times New Roman" w:eastAsia="Times New Roman" w:hAnsi="Times New Roman" w:cs="Times New Roman"/>
            <w:lang w:eastAsia="lt-LT"/>
          </w:rPr>
          <w:id w:val="-558167739"/>
          <w14:checkbox>
            <w14:checked w14:val="0"/>
            <w14:checkedState w14:val="2612" w14:font="MS Gothic"/>
            <w14:uncheckedState w14:val="2610" w14:font="MS Gothic"/>
          </w14:checkbox>
        </w:sdtPr>
        <w:sdtContent>
          <w:r w:rsidR="00200D29" w:rsidRPr="00D526A7">
            <w:rPr>
              <w:rFonts w:ascii="MS Gothic" w:eastAsia="MS Gothic" w:hAnsi="MS Gothic" w:cs="Times New Roman" w:hint="eastAsia"/>
              <w:lang w:eastAsia="lt-LT"/>
            </w:rPr>
            <w:t>☐</w:t>
          </w:r>
        </w:sdtContent>
      </w:sdt>
      <w:r w:rsidRPr="00D526A7">
        <w:rPr>
          <w:rFonts w:ascii="Times New Roman" w:eastAsia="Times New Roman" w:hAnsi="Times New Roman" w:cs="Times New Roman"/>
          <w:lang w:eastAsia="lt-LT"/>
        </w:rPr>
        <w:t xml:space="preserve"> Nėra finansuotos ar finansuojamos </w:t>
      </w:r>
    </w:p>
    <w:p w14:paraId="15D0BE21" w14:textId="77777777" w:rsidR="00096351" w:rsidRPr="00D526A7" w:rsidRDefault="00096351" w:rsidP="00433E7D">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041AB68F" w14:textId="7358DCC4" w:rsidR="00096351" w:rsidRPr="00D526A7" w:rsidRDefault="00096351" w:rsidP="00433E7D">
      <w:pPr>
        <w:pStyle w:val="ListParagraph"/>
        <w:numPr>
          <w:ilvl w:val="1"/>
          <w:numId w:val="2"/>
        </w:numPr>
        <w:tabs>
          <w:tab w:val="left" w:pos="426"/>
        </w:tabs>
        <w:spacing w:after="0" w:line="240" w:lineRule="auto"/>
        <w:ind w:left="0" w:firstLine="0"/>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xml:space="preserve"> Ar </w:t>
      </w:r>
      <w:r w:rsidR="001D6ED0" w:rsidRPr="00D526A7">
        <w:rPr>
          <w:rFonts w:ascii="Times New Roman" w:eastAsia="Times New Roman" w:hAnsi="Times New Roman" w:cs="Times New Roman"/>
          <w:lang w:eastAsia="lt-LT"/>
        </w:rPr>
        <w:t>p</w:t>
      </w:r>
      <w:r w:rsidRPr="00D526A7">
        <w:rPr>
          <w:rFonts w:ascii="Times New Roman" w:eastAsia="Times New Roman" w:hAnsi="Times New Roman" w:cs="Times New Roman"/>
          <w:lang w:eastAsia="lt-LT"/>
        </w:rPr>
        <w:t xml:space="preserve">areiškėjas ar partneris nenaudos </w:t>
      </w:r>
      <w:r w:rsidR="001D6ED0" w:rsidRPr="00D526A7">
        <w:rPr>
          <w:rFonts w:ascii="Times New Roman" w:eastAsia="Times New Roman" w:hAnsi="Times New Roman" w:cs="Times New Roman"/>
          <w:lang w:eastAsia="lt-LT"/>
        </w:rPr>
        <w:t>p</w:t>
      </w:r>
      <w:r w:rsidRPr="00D526A7">
        <w:rPr>
          <w:rFonts w:ascii="Times New Roman" w:eastAsia="Times New Roman" w:hAnsi="Times New Roman" w:cs="Times New Roman"/>
          <w:lang w:eastAsia="lt-LT"/>
        </w:rPr>
        <w:t xml:space="preserve">araiškoje aprašytos </w:t>
      </w:r>
      <w:r w:rsidR="00A15DDD">
        <w:rPr>
          <w:rFonts w:ascii="Times New Roman" w:eastAsia="Times New Roman" w:hAnsi="Times New Roman" w:cs="Times New Roman"/>
          <w:lang w:eastAsia="lt-LT"/>
        </w:rPr>
        <w:t>„</w:t>
      </w:r>
      <w:r w:rsidRPr="00D526A7">
        <w:rPr>
          <w:rFonts w:ascii="Times New Roman" w:eastAsia="Times New Roman" w:hAnsi="Times New Roman" w:cs="Times New Roman"/>
          <w:lang w:eastAsia="lt-LT"/>
        </w:rPr>
        <w:t>GovTech</w:t>
      </w:r>
      <w:r w:rsidR="00A15DDD">
        <w:rPr>
          <w:rFonts w:ascii="Times New Roman" w:eastAsia="Times New Roman" w:hAnsi="Times New Roman" w:cs="Times New Roman"/>
          <w:lang w:eastAsia="lt-LT"/>
        </w:rPr>
        <w:t>“</w:t>
      </w:r>
      <w:r w:rsidRPr="00D526A7">
        <w:rPr>
          <w:rFonts w:ascii="Times New Roman" w:eastAsia="Times New Roman" w:hAnsi="Times New Roman" w:cs="Times New Roman"/>
          <w:lang w:eastAsia="lt-LT"/>
        </w:rPr>
        <w:t xml:space="preserve"> bandomosios versijos ar </w:t>
      </w:r>
      <w:r w:rsidR="00A15DDD">
        <w:rPr>
          <w:rFonts w:ascii="Times New Roman" w:eastAsia="Times New Roman" w:hAnsi="Times New Roman" w:cs="Times New Roman"/>
          <w:lang w:eastAsia="lt-LT"/>
        </w:rPr>
        <w:t>„</w:t>
      </w:r>
      <w:r w:rsidRPr="00D526A7">
        <w:rPr>
          <w:rFonts w:ascii="Times New Roman" w:eastAsia="Times New Roman" w:hAnsi="Times New Roman" w:cs="Times New Roman"/>
          <w:lang w:eastAsia="lt-LT"/>
        </w:rPr>
        <w:t>GovTech</w:t>
      </w:r>
      <w:r w:rsidR="00A15DDD">
        <w:rPr>
          <w:rFonts w:ascii="Times New Roman" w:eastAsia="Times New Roman" w:hAnsi="Times New Roman" w:cs="Times New Roman"/>
          <w:lang w:eastAsia="lt-LT"/>
        </w:rPr>
        <w:t>“</w:t>
      </w:r>
      <w:r w:rsidRPr="00D526A7">
        <w:rPr>
          <w:rFonts w:ascii="Times New Roman" w:eastAsia="Times New Roman" w:hAnsi="Times New Roman" w:cs="Times New Roman"/>
          <w:lang w:eastAsia="lt-LT"/>
        </w:rPr>
        <w:t xml:space="preserve"> sprendimo testavimo komerciniais tikslais ir iš jo negaus pajamų? (Pažymėti teisingą variantą) </w:t>
      </w:r>
    </w:p>
    <w:p w14:paraId="0FDA32C4" w14:textId="77777777" w:rsidR="00096351" w:rsidRPr="00D526A7" w:rsidRDefault="00096351" w:rsidP="00096351">
      <w:pPr>
        <w:spacing w:after="0" w:line="240" w:lineRule="auto"/>
        <w:ind w:left="630"/>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2488DED6" w14:textId="59C61E78" w:rsidR="009418EB" w:rsidRPr="00D526A7" w:rsidRDefault="00096351" w:rsidP="009418EB">
      <w:pPr>
        <w:spacing w:after="0" w:line="240" w:lineRule="auto"/>
        <w:ind w:left="720"/>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w:t>
      </w:r>
      <w:sdt>
        <w:sdtPr>
          <w:rPr>
            <w:rFonts w:ascii="Times New Roman" w:eastAsia="Times New Roman" w:hAnsi="Times New Roman" w:cs="Times New Roman"/>
            <w:lang w:eastAsia="lt-LT"/>
          </w:rPr>
          <w:id w:val="523291904"/>
          <w14:checkbox>
            <w14:checked w14:val="0"/>
            <w14:checkedState w14:val="2612" w14:font="MS Gothic"/>
            <w14:uncheckedState w14:val="2610" w14:font="MS Gothic"/>
          </w14:checkbox>
        </w:sdtPr>
        <w:sdtContent>
          <w:r w:rsidR="00200D29" w:rsidRPr="00D526A7">
            <w:rPr>
              <w:rFonts w:ascii="MS Gothic" w:eastAsia="MS Gothic" w:hAnsi="MS Gothic" w:cs="Times New Roman" w:hint="eastAsia"/>
              <w:lang w:eastAsia="lt-LT"/>
            </w:rPr>
            <w:t>☐</w:t>
          </w:r>
        </w:sdtContent>
      </w:sdt>
      <w:r w:rsidRPr="00D526A7">
        <w:rPr>
          <w:rFonts w:ascii="Times New Roman" w:eastAsia="Times New Roman" w:hAnsi="Times New Roman" w:cs="Times New Roman"/>
          <w:lang w:eastAsia="lt-LT"/>
        </w:rPr>
        <w:t xml:space="preserve"> Naudos</w:t>
      </w:r>
      <w:r w:rsidRPr="00D526A7">
        <w:rPr>
          <w:rFonts w:ascii="Times New Roman" w:eastAsia="Times New Roman" w:hAnsi="Times New Roman" w:cs="Times New Roman"/>
          <w:lang w:eastAsia="lt-LT"/>
        </w:rPr>
        <w:tab/>
        <w:t>​</w:t>
      </w:r>
      <w:sdt>
        <w:sdtPr>
          <w:rPr>
            <w:rFonts w:ascii="Times New Roman" w:eastAsia="Times New Roman" w:hAnsi="Times New Roman" w:cs="Times New Roman"/>
            <w:lang w:eastAsia="lt-LT"/>
          </w:rPr>
          <w:id w:val="-232158071"/>
          <w14:checkbox>
            <w14:checked w14:val="0"/>
            <w14:checkedState w14:val="2612" w14:font="MS Gothic"/>
            <w14:uncheckedState w14:val="2610" w14:font="MS Gothic"/>
          </w14:checkbox>
        </w:sdtPr>
        <w:sdtContent>
          <w:r w:rsidR="00E871E3" w:rsidRPr="00D526A7">
            <w:rPr>
              <w:rFonts w:ascii="MS Gothic" w:eastAsia="MS Gothic" w:hAnsi="MS Gothic" w:cs="Times New Roman" w:hint="eastAsia"/>
              <w:lang w:eastAsia="lt-LT"/>
            </w:rPr>
            <w:t>☐</w:t>
          </w:r>
        </w:sdtContent>
      </w:sdt>
      <w:r w:rsidR="00E871E3" w:rsidRPr="00D526A7">
        <w:rPr>
          <w:rFonts w:ascii="Times New Roman" w:eastAsia="Times New Roman" w:hAnsi="Times New Roman" w:cs="Times New Roman"/>
          <w:lang w:eastAsia="lt-LT"/>
        </w:rPr>
        <w:t xml:space="preserve"> </w:t>
      </w:r>
      <w:r w:rsidRPr="00D526A7">
        <w:rPr>
          <w:rFonts w:ascii="Times New Roman" w:eastAsia="Times New Roman" w:hAnsi="Times New Roman" w:cs="Times New Roman"/>
          <w:lang w:eastAsia="lt-LT"/>
        </w:rPr>
        <w:t>Nenaudos </w:t>
      </w:r>
    </w:p>
    <w:p w14:paraId="0D89C4DD" w14:textId="77777777" w:rsidR="00591F2F" w:rsidRPr="00D526A7" w:rsidRDefault="00591F2F" w:rsidP="004C049F">
      <w:pPr>
        <w:spacing w:line="256" w:lineRule="auto"/>
        <w:rPr>
          <w:rFonts w:ascii="Times New Roman" w:hAnsi="Times New Roman" w:cs="Times New Roman"/>
        </w:rPr>
      </w:pPr>
    </w:p>
    <w:p w14:paraId="67E6CB58" w14:textId="69E53008" w:rsidR="00E871E3" w:rsidRPr="00852913" w:rsidRDefault="00E871E3" w:rsidP="00433E7D">
      <w:pPr>
        <w:spacing w:line="256" w:lineRule="auto"/>
        <w:jc w:val="both"/>
        <w:rPr>
          <w:rFonts w:ascii="Times New Roman" w:hAnsi="Times New Roman" w:cs="Times New Roman"/>
          <w:b/>
          <w:bCs/>
        </w:rPr>
      </w:pPr>
      <w:r w:rsidRPr="00852913">
        <w:rPr>
          <w:rFonts w:ascii="Times New Roman" w:hAnsi="Times New Roman" w:cs="Times New Roman"/>
          <w:b/>
          <w:bCs/>
        </w:rPr>
        <w:t>Informacija apie asmens duomenų tvarkymą</w:t>
      </w:r>
    </w:p>
    <w:p w14:paraId="6641A5B7" w14:textId="0A391695" w:rsidR="004C049F" w:rsidRPr="00433E7D" w:rsidRDefault="004C049F" w:rsidP="00433E7D">
      <w:pPr>
        <w:spacing w:line="256" w:lineRule="auto"/>
        <w:jc w:val="both"/>
        <w:rPr>
          <w:rFonts w:ascii="Times New Roman" w:hAnsi="Times New Roman" w:cs="Times New Roman"/>
          <w:b/>
          <w:bCs/>
        </w:rPr>
      </w:pPr>
      <w:r w:rsidRPr="00433E7D">
        <w:rPr>
          <w:rFonts w:ascii="Times New Roman" w:hAnsi="Times New Roman" w:cs="Times New Roman"/>
        </w:rPr>
        <w:t xml:space="preserve">Remiantis </w:t>
      </w:r>
      <w:r w:rsidR="00200D29" w:rsidRPr="00433E7D">
        <w:rPr>
          <w:rFonts w:ascii="Times New Roman" w:hAnsi="Times New Roman" w:cs="Times New Roman"/>
        </w:rPr>
        <w:t xml:space="preserve">Bendrojo duomenų apsaugos reglamento (toliau – </w:t>
      </w:r>
      <w:r w:rsidRPr="00433E7D">
        <w:rPr>
          <w:rFonts w:ascii="Times New Roman" w:hAnsi="Times New Roman" w:cs="Times New Roman"/>
        </w:rPr>
        <w:t>BDAR</w:t>
      </w:r>
      <w:r w:rsidR="00200D29" w:rsidRPr="00433E7D">
        <w:rPr>
          <w:rFonts w:ascii="Times New Roman" w:hAnsi="Times New Roman" w:cs="Times New Roman"/>
        </w:rPr>
        <w:t>)</w:t>
      </w:r>
      <w:r w:rsidRPr="00433E7D">
        <w:rPr>
          <w:rFonts w:ascii="Times New Roman" w:hAnsi="Times New Roman" w:cs="Times New Roman"/>
        </w:rPr>
        <w:t xml:space="preserve"> 13 st</w:t>
      </w:r>
      <w:r w:rsidR="00200D29" w:rsidRPr="00433E7D">
        <w:rPr>
          <w:rFonts w:ascii="Times New Roman" w:hAnsi="Times New Roman" w:cs="Times New Roman"/>
        </w:rPr>
        <w:t>raipsniu</w:t>
      </w:r>
      <w:r w:rsidR="00E11893" w:rsidRPr="00433E7D">
        <w:rPr>
          <w:rFonts w:ascii="Times New Roman" w:hAnsi="Times New Roman" w:cs="Times New Roman"/>
        </w:rPr>
        <w:t xml:space="preserve">, </w:t>
      </w:r>
      <w:r w:rsidRPr="00433E7D">
        <w:rPr>
          <w:rFonts w:ascii="Times New Roman" w:hAnsi="Times New Roman" w:cs="Times New Roman"/>
        </w:rPr>
        <w:t>duomenų subjektas, iš kurio renkami asmens duomenys, duomenų gavimo metu turi būti informuojamas apie tai</w:t>
      </w:r>
      <w:r w:rsidR="00927B5E" w:rsidRPr="00433E7D">
        <w:rPr>
          <w:rFonts w:ascii="Times New Roman" w:hAnsi="Times New Roman" w:cs="Times New Roman"/>
        </w:rPr>
        <w:t>,</w:t>
      </w:r>
      <w:r w:rsidRPr="00433E7D">
        <w:rPr>
          <w:rFonts w:ascii="Times New Roman" w:hAnsi="Times New Roman" w:cs="Times New Roman"/>
        </w:rPr>
        <w:t xml:space="preserve"> kaip bus tvarkomi jo duomenys.</w:t>
      </w:r>
      <w:r w:rsidR="00E871E3" w:rsidRPr="00433E7D">
        <w:rPr>
          <w:rFonts w:ascii="Times New Roman" w:hAnsi="Times New Roman" w:cs="Times New Roman"/>
        </w:rPr>
        <w:t xml:space="preserve"> (Pažymėti susipažinus)</w:t>
      </w:r>
    </w:p>
    <w:p w14:paraId="3E72DE90" w14:textId="66F7DAAF" w:rsidR="004C049F" w:rsidRPr="00433E7D" w:rsidRDefault="004C049F" w:rsidP="00376130">
      <w:pPr>
        <w:spacing w:line="256" w:lineRule="auto"/>
        <w:rPr>
          <w:rFonts w:ascii="Times New Roman" w:hAnsi="Times New Roman" w:cs="Times New Roman"/>
          <w:b/>
          <w:bCs/>
        </w:rPr>
      </w:pPr>
      <w:r w:rsidRPr="00852913">
        <w:rPr>
          <w:rFonts w:ascii="Times New Roman" w:hAnsi="Times New Roman" w:cs="Times New Roman"/>
          <w:b/>
          <w:bCs/>
        </w:rPr>
        <w:t>Žinau, kad:</w:t>
      </w:r>
      <w:r w:rsidR="00E871E3" w:rsidRPr="00852913">
        <w:rPr>
          <w:rFonts w:ascii="Times New Roman" w:hAnsi="Times New Roman" w:cs="Times New Roman"/>
          <w:b/>
          <w:bCs/>
        </w:rPr>
        <w:br/>
      </w:r>
      <w:sdt>
        <w:sdtPr>
          <w:rPr>
            <w:rFonts w:ascii="Times New Roman" w:hAnsi="Times New Roman" w:cs="Times New Roman"/>
          </w:rPr>
          <w:id w:val="-1841385546"/>
          <w14:checkbox>
            <w14:checked w14:val="0"/>
            <w14:checkedState w14:val="2612" w14:font="MS Gothic"/>
            <w14:uncheckedState w14:val="2610" w14:font="MS Gothic"/>
          </w14:checkbox>
        </w:sdtPr>
        <w:sdtContent>
          <w:r w:rsidR="003E323A" w:rsidRPr="00433E7D">
            <w:rPr>
              <w:rFonts w:ascii="MS Gothic" w:eastAsia="MS Gothic" w:hAnsi="MS Gothic" w:cs="Times New Roman"/>
            </w:rPr>
            <w:t>☐</w:t>
          </w:r>
        </w:sdtContent>
      </w:sdt>
      <w:r w:rsidRPr="00433E7D">
        <w:rPr>
          <w:rFonts w:ascii="Times New Roman" w:hAnsi="Times New Roman" w:cs="Times New Roman"/>
        </w:rPr>
        <w:t>finansavimo paraiškoje pateikti ir kiti būtini duomenys finansavimui apskaičiuoti ir gauti gali būti tvarkomi finansavimo administravimo tikslais;</w:t>
      </w:r>
      <w:r w:rsidR="00E871E3" w:rsidRPr="00433E7D">
        <w:rPr>
          <w:rFonts w:ascii="Times New Roman" w:hAnsi="Times New Roman" w:cs="Times New Roman"/>
        </w:rPr>
        <w:br/>
      </w:r>
      <w:sdt>
        <w:sdtPr>
          <w:rPr>
            <w:rFonts w:ascii="Times New Roman" w:hAnsi="Times New Roman" w:cs="Times New Roman"/>
          </w:rPr>
          <w:id w:val="1062600266"/>
          <w14:checkbox>
            <w14:checked w14:val="0"/>
            <w14:checkedState w14:val="2612" w14:font="MS Gothic"/>
            <w14:uncheckedState w14:val="2610" w14:font="MS Gothic"/>
          </w14:checkbox>
        </w:sdtPr>
        <w:sdtContent>
          <w:r w:rsidR="003E323A" w:rsidRPr="00433E7D">
            <w:rPr>
              <w:rFonts w:ascii="MS Gothic" w:eastAsia="MS Gothic" w:hAnsi="MS Gothic" w:cs="Times New Roman"/>
            </w:rPr>
            <w:t>☐</w:t>
          </w:r>
        </w:sdtContent>
      </w:sdt>
      <w:r w:rsidRPr="00433E7D">
        <w:rPr>
          <w:rFonts w:ascii="Times New Roman" w:hAnsi="Times New Roman" w:cs="Times New Roman"/>
        </w:rPr>
        <w:t>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c punktas ir Aprašas;</w:t>
      </w:r>
      <w:r w:rsidR="00E871E3" w:rsidRPr="00433E7D">
        <w:rPr>
          <w:rFonts w:ascii="Times New Roman" w:hAnsi="Times New Roman" w:cs="Times New Roman"/>
        </w:rPr>
        <w:br/>
      </w:r>
      <w:sdt>
        <w:sdtPr>
          <w:rPr>
            <w:rStyle w:val="cf01"/>
            <w:rFonts w:ascii="Times New Roman" w:hAnsi="Times New Roman" w:cs="Times New Roman"/>
            <w:sz w:val="22"/>
            <w:szCs w:val="22"/>
          </w:rPr>
          <w:id w:val="-725140510"/>
          <w14:checkbox>
            <w14:checked w14:val="0"/>
            <w14:checkedState w14:val="2612" w14:font="MS Gothic"/>
            <w14:uncheckedState w14:val="2610" w14:font="MS Gothic"/>
          </w14:checkbox>
        </w:sdtPr>
        <w:sdtContent>
          <w:r w:rsidR="003E323A" w:rsidRPr="00433E7D">
            <w:rPr>
              <w:rStyle w:val="cf01"/>
              <w:rFonts w:ascii="MS Gothic" w:eastAsia="MS Gothic" w:hAnsi="MS Gothic" w:cs="Times New Roman"/>
              <w:sz w:val="22"/>
              <w:szCs w:val="22"/>
            </w:rPr>
            <w:t>☐</w:t>
          </w:r>
        </w:sdtContent>
      </w:sdt>
      <w:r w:rsidR="00E871E3" w:rsidRPr="00433E7D">
        <w:rPr>
          <w:rStyle w:val="cf01"/>
          <w:rFonts w:ascii="Times New Roman" w:hAnsi="Times New Roman" w:cs="Times New Roman"/>
          <w:sz w:val="22"/>
          <w:szCs w:val="22"/>
        </w:rPr>
        <w:t>p</w:t>
      </w:r>
      <w:r w:rsidRPr="00433E7D">
        <w:rPr>
          <w:rStyle w:val="cf01"/>
          <w:rFonts w:ascii="Times New Roman" w:hAnsi="Times New Roman" w:cs="Times New Roman"/>
          <w:sz w:val="22"/>
          <w:szCs w:val="22"/>
        </w:rPr>
        <w:t>areiškėjų</w:t>
      </w:r>
      <w:r w:rsidR="008B006E" w:rsidRPr="00433E7D">
        <w:rPr>
          <w:rStyle w:val="cf01"/>
          <w:rFonts w:ascii="Times New Roman" w:hAnsi="Times New Roman" w:cs="Times New Roman"/>
          <w:sz w:val="22"/>
          <w:szCs w:val="22"/>
        </w:rPr>
        <w:t>,</w:t>
      </w:r>
      <w:r w:rsidRPr="00433E7D">
        <w:rPr>
          <w:rStyle w:val="cf01"/>
          <w:rFonts w:ascii="Times New Roman" w:hAnsi="Times New Roman" w:cs="Times New Roman"/>
          <w:sz w:val="22"/>
          <w:szCs w:val="22"/>
        </w:rPr>
        <w:t xml:space="preserve"> nurodytų Aprašo </w:t>
      </w:r>
      <w:r w:rsidR="00AA27FE" w:rsidRPr="00433E7D">
        <w:rPr>
          <w:rStyle w:val="cf01"/>
          <w:rFonts w:ascii="Times New Roman" w:hAnsi="Times New Roman" w:cs="Times New Roman"/>
          <w:sz w:val="22"/>
          <w:szCs w:val="22"/>
        </w:rPr>
        <w:fldChar w:fldCharType="begin"/>
      </w:r>
      <w:r w:rsidR="00AA27FE" w:rsidRPr="00433E7D">
        <w:rPr>
          <w:rStyle w:val="cf01"/>
          <w:rFonts w:ascii="Times New Roman" w:hAnsi="Times New Roman" w:cs="Times New Roman"/>
          <w:sz w:val="22"/>
          <w:szCs w:val="22"/>
        </w:rPr>
        <w:instrText xml:space="preserve"> REF _Ref133403126 \r \h </w:instrText>
      </w:r>
      <w:r w:rsidR="00376130" w:rsidRPr="00433E7D">
        <w:rPr>
          <w:rStyle w:val="cf01"/>
          <w:rFonts w:ascii="Times New Roman" w:hAnsi="Times New Roman" w:cs="Times New Roman"/>
          <w:sz w:val="22"/>
          <w:szCs w:val="22"/>
        </w:rPr>
        <w:instrText xml:space="preserve"> \* MERGEFORMAT </w:instrText>
      </w:r>
      <w:r w:rsidR="00AA27FE" w:rsidRPr="00433E7D">
        <w:rPr>
          <w:rStyle w:val="cf01"/>
          <w:rFonts w:ascii="Times New Roman" w:hAnsi="Times New Roman" w:cs="Times New Roman"/>
          <w:sz w:val="22"/>
          <w:szCs w:val="22"/>
        </w:rPr>
      </w:r>
      <w:r w:rsidR="00AA27FE" w:rsidRPr="00433E7D">
        <w:rPr>
          <w:rStyle w:val="cf01"/>
          <w:rFonts w:ascii="Times New Roman" w:hAnsi="Times New Roman" w:cs="Times New Roman"/>
          <w:sz w:val="22"/>
          <w:szCs w:val="22"/>
        </w:rPr>
        <w:fldChar w:fldCharType="separate"/>
      </w:r>
      <w:r w:rsidR="002E0DA2" w:rsidRPr="00433E7D">
        <w:rPr>
          <w:rStyle w:val="cf01"/>
          <w:rFonts w:ascii="Times New Roman" w:hAnsi="Times New Roman" w:cs="Times New Roman"/>
          <w:sz w:val="22"/>
          <w:szCs w:val="22"/>
        </w:rPr>
        <w:t>53.1</w:t>
      </w:r>
      <w:r w:rsidR="00AA27FE" w:rsidRPr="00433E7D">
        <w:rPr>
          <w:rStyle w:val="cf01"/>
          <w:rFonts w:ascii="Times New Roman" w:hAnsi="Times New Roman" w:cs="Times New Roman"/>
          <w:sz w:val="22"/>
          <w:szCs w:val="22"/>
        </w:rPr>
        <w:fldChar w:fldCharType="end"/>
      </w:r>
      <w:r w:rsidR="00AA27FE" w:rsidRPr="00433E7D">
        <w:rPr>
          <w:rStyle w:val="cf01"/>
          <w:rFonts w:ascii="Times New Roman" w:hAnsi="Times New Roman" w:cs="Times New Roman"/>
          <w:sz w:val="22"/>
          <w:szCs w:val="22"/>
        </w:rPr>
        <w:t xml:space="preserve"> </w:t>
      </w:r>
      <w:r w:rsidRPr="00433E7D">
        <w:rPr>
          <w:rStyle w:val="cf01"/>
          <w:rFonts w:ascii="Times New Roman" w:hAnsi="Times New Roman" w:cs="Times New Roman"/>
          <w:sz w:val="22"/>
          <w:szCs w:val="22"/>
        </w:rPr>
        <w:t>ir</w:t>
      </w:r>
      <w:r w:rsidR="00AA27FE" w:rsidRPr="00433E7D">
        <w:rPr>
          <w:rStyle w:val="cf01"/>
          <w:rFonts w:ascii="Times New Roman" w:hAnsi="Times New Roman" w:cs="Times New Roman"/>
          <w:sz w:val="22"/>
          <w:szCs w:val="22"/>
        </w:rPr>
        <w:t xml:space="preserve"> </w:t>
      </w:r>
      <w:r w:rsidR="00AA27FE" w:rsidRPr="00433E7D">
        <w:rPr>
          <w:rStyle w:val="cf01"/>
          <w:rFonts w:ascii="Times New Roman" w:hAnsi="Times New Roman" w:cs="Times New Roman"/>
          <w:sz w:val="22"/>
          <w:szCs w:val="22"/>
        </w:rPr>
        <w:fldChar w:fldCharType="begin"/>
      </w:r>
      <w:r w:rsidR="00AA27FE" w:rsidRPr="00433E7D">
        <w:rPr>
          <w:rStyle w:val="cf01"/>
          <w:rFonts w:ascii="Times New Roman" w:hAnsi="Times New Roman" w:cs="Times New Roman"/>
          <w:sz w:val="22"/>
          <w:szCs w:val="22"/>
        </w:rPr>
        <w:instrText xml:space="preserve"> REF _Ref133403140 \r \h </w:instrText>
      </w:r>
      <w:r w:rsidR="00376130" w:rsidRPr="00433E7D">
        <w:rPr>
          <w:rStyle w:val="cf01"/>
          <w:rFonts w:ascii="Times New Roman" w:hAnsi="Times New Roman" w:cs="Times New Roman"/>
          <w:sz w:val="22"/>
          <w:szCs w:val="22"/>
        </w:rPr>
        <w:instrText xml:space="preserve"> \* MERGEFORMAT </w:instrText>
      </w:r>
      <w:r w:rsidR="00AA27FE" w:rsidRPr="00433E7D">
        <w:rPr>
          <w:rStyle w:val="cf01"/>
          <w:rFonts w:ascii="Times New Roman" w:hAnsi="Times New Roman" w:cs="Times New Roman"/>
          <w:sz w:val="22"/>
          <w:szCs w:val="22"/>
        </w:rPr>
      </w:r>
      <w:r w:rsidR="00AA27FE" w:rsidRPr="00433E7D">
        <w:rPr>
          <w:rStyle w:val="cf01"/>
          <w:rFonts w:ascii="Times New Roman" w:hAnsi="Times New Roman" w:cs="Times New Roman"/>
          <w:sz w:val="22"/>
          <w:szCs w:val="22"/>
        </w:rPr>
        <w:fldChar w:fldCharType="separate"/>
      </w:r>
      <w:r w:rsidR="002E0DA2" w:rsidRPr="00433E7D">
        <w:rPr>
          <w:rStyle w:val="cf01"/>
          <w:rFonts w:ascii="Times New Roman" w:hAnsi="Times New Roman" w:cs="Times New Roman"/>
          <w:sz w:val="22"/>
          <w:szCs w:val="22"/>
        </w:rPr>
        <w:t>53.2</w:t>
      </w:r>
      <w:r w:rsidR="00AA27FE" w:rsidRPr="00433E7D">
        <w:rPr>
          <w:rStyle w:val="cf01"/>
          <w:rFonts w:ascii="Times New Roman" w:hAnsi="Times New Roman" w:cs="Times New Roman"/>
          <w:sz w:val="22"/>
          <w:szCs w:val="22"/>
        </w:rPr>
        <w:fldChar w:fldCharType="end"/>
      </w:r>
      <w:r w:rsidRPr="00433E7D">
        <w:rPr>
          <w:rStyle w:val="cf01"/>
          <w:rFonts w:ascii="Times New Roman" w:hAnsi="Times New Roman" w:cs="Times New Roman"/>
          <w:sz w:val="22"/>
          <w:szCs w:val="22"/>
        </w:rPr>
        <w:t xml:space="preserve"> papunkčiuose</w:t>
      </w:r>
      <w:r w:rsidR="00CB7837" w:rsidRPr="00433E7D">
        <w:rPr>
          <w:rStyle w:val="cf01"/>
          <w:rFonts w:ascii="Times New Roman" w:hAnsi="Times New Roman" w:cs="Times New Roman"/>
          <w:sz w:val="22"/>
          <w:szCs w:val="22"/>
        </w:rPr>
        <w:t>,</w:t>
      </w:r>
      <w:r w:rsidRPr="00433E7D">
        <w:rPr>
          <w:rStyle w:val="cf01"/>
          <w:rFonts w:ascii="Times New Roman" w:hAnsi="Times New Roman" w:cs="Times New Roman"/>
          <w:sz w:val="22"/>
          <w:szCs w:val="22"/>
        </w:rPr>
        <w:t xml:space="preserve"> asmens duomenys Agentūroje tvarkomi ir saugomi 10 metų nuo paskutinio dokumento pagal Aprašą gavimo datos. Pareiškėjų</w:t>
      </w:r>
      <w:r w:rsidR="00225679" w:rsidRPr="00433E7D">
        <w:rPr>
          <w:rStyle w:val="cf01"/>
          <w:rFonts w:ascii="Times New Roman" w:hAnsi="Times New Roman" w:cs="Times New Roman"/>
          <w:sz w:val="22"/>
          <w:szCs w:val="22"/>
        </w:rPr>
        <w:t>,</w:t>
      </w:r>
      <w:r w:rsidRPr="00433E7D">
        <w:rPr>
          <w:rStyle w:val="cf01"/>
          <w:rFonts w:ascii="Times New Roman" w:hAnsi="Times New Roman" w:cs="Times New Roman"/>
          <w:sz w:val="22"/>
          <w:szCs w:val="22"/>
        </w:rPr>
        <w:t xml:space="preserve"> nurodytų Aprašo </w:t>
      </w:r>
      <w:r w:rsidR="00AA27FE" w:rsidRPr="00433E7D">
        <w:rPr>
          <w:rStyle w:val="cf01"/>
          <w:rFonts w:ascii="Times New Roman" w:hAnsi="Times New Roman" w:cs="Times New Roman"/>
          <w:sz w:val="22"/>
          <w:szCs w:val="22"/>
        </w:rPr>
        <w:fldChar w:fldCharType="begin"/>
      </w:r>
      <w:r w:rsidR="00AA27FE" w:rsidRPr="00433E7D">
        <w:rPr>
          <w:rStyle w:val="cf01"/>
          <w:rFonts w:ascii="Times New Roman" w:hAnsi="Times New Roman" w:cs="Times New Roman"/>
          <w:sz w:val="22"/>
          <w:szCs w:val="22"/>
        </w:rPr>
        <w:instrText xml:space="preserve"> REF _Ref133403155 \r \h </w:instrText>
      </w:r>
      <w:r w:rsidR="00376130" w:rsidRPr="00433E7D">
        <w:rPr>
          <w:rStyle w:val="cf01"/>
          <w:rFonts w:ascii="Times New Roman" w:hAnsi="Times New Roman" w:cs="Times New Roman"/>
          <w:sz w:val="22"/>
          <w:szCs w:val="22"/>
        </w:rPr>
        <w:instrText xml:space="preserve"> \* MERGEFORMAT </w:instrText>
      </w:r>
      <w:r w:rsidR="00AA27FE" w:rsidRPr="00433E7D">
        <w:rPr>
          <w:rStyle w:val="cf01"/>
          <w:rFonts w:ascii="Times New Roman" w:hAnsi="Times New Roman" w:cs="Times New Roman"/>
          <w:sz w:val="22"/>
          <w:szCs w:val="22"/>
        </w:rPr>
      </w:r>
      <w:r w:rsidR="00AA27FE" w:rsidRPr="00433E7D">
        <w:rPr>
          <w:rStyle w:val="cf01"/>
          <w:rFonts w:ascii="Times New Roman" w:hAnsi="Times New Roman" w:cs="Times New Roman"/>
          <w:sz w:val="22"/>
          <w:szCs w:val="22"/>
        </w:rPr>
        <w:fldChar w:fldCharType="separate"/>
      </w:r>
      <w:r w:rsidR="002E0DA2" w:rsidRPr="00433E7D">
        <w:rPr>
          <w:rStyle w:val="cf01"/>
          <w:rFonts w:ascii="Times New Roman" w:hAnsi="Times New Roman" w:cs="Times New Roman"/>
          <w:sz w:val="22"/>
          <w:szCs w:val="22"/>
        </w:rPr>
        <w:t>53.3</w:t>
      </w:r>
      <w:r w:rsidR="00AA27FE" w:rsidRPr="00433E7D">
        <w:rPr>
          <w:rStyle w:val="cf01"/>
          <w:rFonts w:ascii="Times New Roman" w:hAnsi="Times New Roman" w:cs="Times New Roman"/>
          <w:sz w:val="22"/>
          <w:szCs w:val="22"/>
        </w:rPr>
        <w:fldChar w:fldCharType="end"/>
      </w:r>
      <w:r w:rsidRPr="00433E7D">
        <w:rPr>
          <w:rStyle w:val="cf01"/>
          <w:rFonts w:ascii="Times New Roman" w:hAnsi="Times New Roman" w:cs="Times New Roman"/>
          <w:sz w:val="22"/>
          <w:szCs w:val="22"/>
        </w:rPr>
        <w:t xml:space="preserve"> papunktyje</w:t>
      </w:r>
      <w:r w:rsidR="00225679" w:rsidRPr="00433E7D">
        <w:rPr>
          <w:rStyle w:val="cf01"/>
          <w:rFonts w:ascii="Times New Roman" w:hAnsi="Times New Roman" w:cs="Times New Roman"/>
          <w:sz w:val="22"/>
          <w:szCs w:val="22"/>
        </w:rPr>
        <w:t>,</w:t>
      </w:r>
      <w:r w:rsidRPr="00433E7D">
        <w:rPr>
          <w:rStyle w:val="cf01"/>
          <w:rFonts w:ascii="Times New Roman" w:hAnsi="Times New Roman" w:cs="Times New Roman"/>
          <w:sz w:val="22"/>
          <w:szCs w:val="22"/>
        </w:rPr>
        <w:t xml:space="preserve"> asmens duomenys Agentūroje tvarkomi ir saugomi 1 metus nuo </w:t>
      </w:r>
      <w:r w:rsidRPr="00433E7D">
        <w:rPr>
          <w:rFonts w:ascii="Times New Roman" w:hAnsi="Times New Roman" w:cs="Times New Roman"/>
          <w:color w:val="000000" w:themeColor="text1"/>
          <w:lang w:eastAsia="lt-LT"/>
        </w:rPr>
        <w:t xml:space="preserve">paskutinio dokumento pagal Aprašą </w:t>
      </w:r>
      <w:r w:rsidRPr="00433E7D">
        <w:rPr>
          <w:rFonts w:ascii="Times New Roman" w:hAnsi="Times New Roman" w:cs="Times New Roman"/>
          <w:color w:val="000000" w:themeColor="text1"/>
          <w:lang w:eastAsia="lt-LT"/>
        </w:rPr>
        <w:lastRenderedPageBreak/>
        <w:t>gavimo datos</w:t>
      </w:r>
      <w:r w:rsidR="00E871E3" w:rsidRPr="00433E7D">
        <w:rPr>
          <w:rFonts w:ascii="Times New Roman" w:hAnsi="Times New Roman" w:cs="Times New Roman"/>
          <w:color w:val="000000" w:themeColor="text1"/>
          <w:lang w:eastAsia="lt-LT"/>
        </w:rPr>
        <w:t>;</w:t>
      </w:r>
      <w:r w:rsidRPr="00433E7D">
        <w:rPr>
          <w:rFonts w:ascii="Times New Roman" w:hAnsi="Times New Roman" w:cs="Times New Roman"/>
          <w:color w:val="000000" w:themeColor="text1"/>
          <w:lang w:eastAsia="lt-LT"/>
        </w:rPr>
        <w:t xml:space="preserve"> </w:t>
      </w:r>
      <w:r w:rsidR="00E871E3" w:rsidRPr="00433E7D">
        <w:rPr>
          <w:rFonts w:ascii="Times New Roman" w:hAnsi="Times New Roman" w:cs="Times New Roman"/>
          <w:color w:val="000000" w:themeColor="text1"/>
          <w:lang w:eastAsia="lt-LT"/>
        </w:rPr>
        <w:br/>
      </w:r>
      <w:sdt>
        <w:sdtPr>
          <w:rPr>
            <w:rFonts w:ascii="Times New Roman" w:hAnsi="Times New Roman" w:cs="Times New Roman"/>
          </w:rPr>
          <w:id w:val="798194235"/>
          <w14:checkbox>
            <w14:checked w14:val="0"/>
            <w14:checkedState w14:val="2612" w14:font="MS Gothic"/>
            <w14:uncheckedState w14:val="2610" w14:font="MS Gothic"/>
          </w14:checkbox>
        </w:sdtPr>
        <w:sdtContent>
          <w:r w:rsidR="00E871E3" w:rsidRPr="00433E7D">
            <w:rPr>
              <w:rFonts w:ascii="MS Gothic" w:eastAsia="MS Gothic" w:hAnsi="MS Gothic" w:cs="Times New Roman"/>
            </w:rPr>
            <w:t>☐</w:t>
          </w:r>
        </w:sdtContent>
      </w:sdt>
      <w:r w:rsidR="00E871E3" w:rsidRPr="00433E7D">
        <w:rPr>
          <w:rFonts w:ascii="Times New Roman" w:hAnsi="Times New Roman" w:cs="Times New Roman"/>
        </w:rPr>
        <w:t xml:space="preserve">asmens duomenų tvarkymo tikslas – netinkamų finansuoti, potencialiai tinkamų finansuoti ir (ar) rezervinių pareiškėjų sąrašų sudarymas, </w:t>
      </w:r>
      <w:r w:rsidR="00E242DD" w:rsidRPr="00433E7D">
        <w:rPr>
          <w:rFonts w:ascii="Times New Roman" w:hAnsi="Times New Roman" w:cs="Times New Roman"/>
        </w:rPr>
        <w:t xml:space="preserve">sprendimo </w:t>
      </w:r>
      <w:r w:rsidR="00E871E3" w:rsidRPr="00433E7D">
        <w:rPr>
          <w:rFonts w:ascii="Times New Roman" w:hAnsi="Times New Roman" w:cs="Times New Roman"/>
        </w:rPr>
        <w:t xml:space="preserve">dėl finansavimo skyrimo ir </w:t>
      </w:r>
      <w:r w:rsidR="00E242DD" w:rsidRPr="00433E7D">
        <w:rPr>
          <w:rFonts w:ascii="Times New Roman" w:hAnsi="Times New Roman" w:cs="Times New Roman"/>
        </w:rPr>
        <w:t>lėšų išmokėjimo priėmimas</w:t>
      </w:r>
      <w:r w:rsidR="00E871E3" w:rsidRPr="00433E7D">
        <w:rPr>
          <w:rFonts w:ascii="Times New Roman" w:hAnsi="Times New Roman" w:cs="Times New Roman"/>
        </w:rPr>
        <w:t xml:space="preserve">, finansavimo panaudojimo </w:t>
      </w:r>
      <w:r w:rsidR="00E242DD" w:rsidRPr="00433E7D">
        <w:rPr>
          <w:rFonts w:ascii="Times New Roman" w:hAnsi="Times New Roman" w:cs="Times New Roman"/>
        </w:rPr>
        <w:t>kontrolės atlikimas</w:t>
      </w:r>
      <w:r w:rsidR="00E871E3" w:rsidRPr="00433E7D">
        <w:rPr>
          <w:rFonts w:ascii="Times New Roman" w:hAnsi="Times New Roman" w:cs="Times New Roman"/>
        </w:rPr>
        <w:t xml:space="preserve">, </w:t>
      </w:r>
      <w:r w:rsidR="00E17262" w:rsidRPr="00433E7D">
        <w:rPr>
          <w:rFonts w:ascii="Times New Roman" w:hAnsi="Times New Roman" w:cs="Times New Roman"/>
        </w:rPr>
        <w:t xml:space="preserve">sprendimų </w:t>
      </w:r>
      <w:r w:rsidR="00E871E3" w:rsidRPr="00433E7D">
        <w:rPr>
          <w:rFonts w:ascii="Times New Roman" w:hAnsi="Times New Roman" w:cs="Times New Roman"/>
        </w:rPr>
        <w:t xml:space="preserve">dėl skirto finansavimo grąžinimo, dalinio grąžinimo </w:t>
      </w:r>
      <w:r w:rsidR="00E17262" w:rsidRPr="00433E7D">
        <w:rPr>
          <w:rFonts w:ascii="Times New Roman" w:hAnsi="Times New Roman" w:cs="Times New Roman"/>
        </w:rPr>
        <w:t xml:space="preserve">priėmimas </w:t>
      </w:r>
      <w:r w:rsidR="00E871E3" w:rsidRPr="00433E7D">
        <w:rPr>
          <w:rFonts w:ascii="Times New Roman" w:hAnsi="Times New Roman" w:cs="Times New Roman"/>
        </w:rPr>
        <w:t>ir finansų apskait</w:t>
      </w:r>
      <w:r w:rsidR="00E17262" w:rsidRPr="00433E7D">
        <w:rPr>
          <w:rFonts w:ascii="Times New Roman" w:hAnsi="Times New Roman" w:cs="Times New Roman"/>
        </w:rPr>
        <w:t>os atlikimas</w:t>
      </w:r>
      <w:r w:rsidR="00E871E3" w:rsidRPr="00433E7D">
        <w:rPr>
          <w:rFonts w:ascii="Times New Roman" w:hAnsi="Times New Roman" w:cs="Times New Roman"/>
        </w:rPr>
        <w:t>. Duomenų subjektų teisės įgyvendinamos duomenų valdytojo, į kurį kreipiamasi dėl duomenų subjekto teisių įgyvendinimo, nustatyta tvarka.</w:t>
      </w:r>
    </w:p>
    <w:p w14:paraId="0A0D0D45" w14:textId="77777777" w:rsidR="003E323A" w:rsidRPr="00433E7D" w:rsidRDefault="003E323A" w:rsidP="003E323A">
      <w:pPr>
        <w:spacing w:after="0"/>
        <w:rPr>
          <w:rFonts w:ascii="Times New Roman" w:hAnsi="Times New Roman" w:cs="Times New Roman"/>
          <w:bCs/>
          <w:lang w:eastAsia="en-GB"/>
        </w:rPr>
      </w:pPr>
      <w:r w:rsidRPr="00433E7D">
        <w:rPr>
          <w:rFonts w:ascii="Times New Roman" w:eastAsiaTheme="minorEastAsia" w:hAnsi="Times New Roman" w:cs="Times New Roman"/>
          <w:b/>
          <w:bCs/>
        </w:rPr>
        <w:t>Esu susipažinęs su:</w:t>
      </w:r>
    </w:p>
    <w:p w14:paraId="31C2D082" w14:textId="641BE12D" w:rsidR="003E323A" w:rsidRPr="00433E7D" w:rsidRDefault="00000000" w:rsidP="003E323A">
      <w:pPr>
        <w:spacing w:after="0"/>
        <w:jc w:val="both"/>
        <w:rPr>
          <w:rFonts w:ascii="Times New Roman" w:eastAsiaTheme="minorEastAsia" w:hAnsi="Times New Roman" w:cs="Times New Roman"/>
        </w:rPr>
      </w:pPr>
      <w:sdt>
        <w:sdtPr>
          <w:rPr>
            <w:rFonts w:ascii="Times New Roman" w:hAnsi="Times New Roman" w:cs="Times New Roman"/>
            <w:bCs/>
          </w:rPr>
          <w:id w:val="1803577498"/>
          <w14:checkbox>
            <w14:checked w14:val="0"/>
            <w14:checkedState w14:val="2612" w14:font="MS Gothic"/>
            <w14:uncheckedState w14:val="2610" w14:font="MS Gothic"/>
          </w14:checkbox>
        </w:sdtPr>
        <w:sdtContent>
          <w:r w:rsidR="003E323A" w:rsidRPr="00433E7D">
            <w:rPr>
              <w:rFonts w:ascii="MS Gothic" w:eastAsia="MS Gothic" w:hAnsi="MS Gothic" w:cs="Times New Roman"/>
              <w:bCs/>
            </w:rPr>
            <w:t>☐</w:t>
          </w:r>
        </w:sdtContent>
      </w:sdt>
      <w:r w:rsidR="003E323A" w:rsidRPr="00433E7D">
        <w:rPr>
          <w:rFonts w:ascii="Times New Roman" w:hAnsi="Times New Roman" w:cs="Times New Roman"/>
          <w:bCs/>
        </w:rPr>
        <w:t>informacija,</w:t>
      </w:r>
      <w:r w:rsidR="003E323A" w:rsidRPr="00433E7D">
        <w:rPr>
          <w:rFonts w:ascii="Times New Roman" w:hAnsi="Times New Roman" w:cs="Times New Roman"/>
          <w:b/>
        </w:rPr>
        <w:t xml:space="preserve"> </w:t>
      </w:r>
      <w:r w:rsidR="003E323A" w:rsidRPr="00433E7D">
        <w:rPr>
          <w:rFonts w:ascii="Times New Roman" w:hAnsi="Times New Roman" w:cs="Times New Roman"/>
        </w:rPr>
        <w:t xml:space="preserve">kad Aprašo nuostatas įgyvendinanti Lietuvos Respublikos ekonomikos ir inovacijų ministerija, juridinio asmens kodas </w:t>
      </w:r>
      <w:r w:rsidR="003E323A" w:rsidRPr="00433E7D">
        <w:rPr>
          <w:rFonts w:ascii="Times New Roman" w:hAnsi="Times New Roman" w:cs="Times New Roman"/>
          <w:lang w:eastAsia="lt-LT"/>
        </w:rPr>
        <w:t xml:space="preserve">188621919, buveinės adresas: Gedimino pr. 38, LT-01104 Vilnius, tel. 8 706 64 845, el. paštas </w:t>
      </w:r>
      <w:proofErr w:type="spellStart"/>
      <w:r w:rsidR="003E323A" w:rsidRPr="00433E7D">
        <w:rPr>
          <w:rFonts w:ascii="Times New Roman" w:hAnsi="Times New Roman" w:cs="Times New Roman"/>
          <w:lang w:eastAsia="lt-LT"/>
        </w:rPr>
        <w:t>kanc@eimin.lt</w:t>
      </w:r>
      <w:proofErr w:type="spellEnd"/>
      <w:r w:rsidR="00D165E9" w:rsidRPr="00433E7D">
        <w:rPr>
          <w:rFonts w:ascii="Times New Roman" w:hAnsi="Times New Roman" w:cs="Times New Roman"/>
        </w:rPr>
        <w:t xml:space="preserve">, </w:t>
      </w:r>
      <w:r w:rsidR="003E323A" w:rsidRPr="00433E7D">
        <w:rPr>
          <w:rFonts w:ascii="Times New Roman" w:hAnsi="Times New Roman" w:cs="Times New Roman"/>
        </w:rPr>
        <w:t xml:space="preserve">ir </w:t>
      </w:r>
      <w:r w:rsidR="00200D29" w:rsidRPr="00433E7D">
        <w:rPr>
          <w:rFonts w:ascii="Times New Roman" w:hAnsi="Times New Roman" w:cs="Times New Roman"/>
        </w:rPr>
        <w:t>Inovacijų a</w:t>
      </w:r>
      <w:r w:rsidR="003E323A" w:rsidRPr="00433E7D">
        <w:rPr>
          <w:rFonts w:ascii="Times New Roman" w:hAnsi="Times New Roman" w:cs="Times New Roman"/>
        </w:rPr>
        <w:t>gentūra</w:t>
      </w:r>
      <w:r w:rsidR="003E323A" w:rsidRPr="00433E7D">
        <w:rPr>
          <w:rFonts w:ascii="Times New Roman" w:eastAsiaTheme="minorEastAsia" w:hAnsi="Times New Roman" w:cs="Times New Roman"/>
        </w:rPr>
        <w:t xml:space="preserve">, juridinio asmens kodas </w:t>
      </w:r>
      <w:r w:rsidR="003E323A" w:rsidRPr="00433E7D">
        <w:rPr>
          <w:rFonts w:ascii="Times New Roman" w:eastAsiaTheme="minorEastAsia" w:hAnsi="Times New Roman" w:cs="Times New Roman"/>
          <w:lang w:eastAsia="lt-LT"/>
        </w:rPr>
        <w:t xml:space="preserve">125447177, buveinės adresas: Juozo Balčikonio g. 3, LT-08247 Vilnius, tel. 8 620 75 756, el. paštas </w:t>
      </w:r>
      <w:proofErr w:type="spellStart"/>
      <w:r w:rsidR="003E323A" w:rsidRPr="00433E7D">
        <w:rPr>
          <w:rFonts w:ascii="Times New Roman" w:eastAsiaTheme="minorEastAsia" w:hAnsi="Times New Roman" w:cs="Times New Roman"/>
          <w:lang w:eastAsia="lt-LT"/>
        </w:rPr>
        <w:t>info@inovacijuagentura.lt</w:t>
      </w:r>
      <w:proofErr w:type="spellEnd"/>
      <w:r w:rsidR="003E323A" w:rsidRPr="00433E7D">
        <w:rPr>
          <w:rFonts w:ascii="Times New Roman" w:eastAsiaTheme="minorEastAsia" w:hAnsi="Times New Roman" w:cs="Times New Roman"/>
        </w:rPr>
        <w:t xml:space="preserve">, yra duomenų valdytojos. </w:t>
      </w:r>
      <w:r w:rsidR="00200D29" w:rsidRPr="00433E7D">
        <w:rPr>
          <w:rFonts w:ascii="Times New Roman" w:eastAsiaTheme="minorEastAsia" w:hAnsi="Times New Roman" w:cs="Times New Roman"/>
        </w:rPr>
        <w:t>Inovacijų a</w:t>
      </w:r>
      <w:r w:rsidR="003E323A" w:rsidRPr="00433E7D">
        <w:rPr>
          <w:rFonts w:ascii="Times New Roman" w:eastAsiaTheme="minorEastAsia" w:hAnsi="Times New Roman" w:cs="Times New Roman"/>
        </w:rPr>
        <w:t xml:space="preserve">gentūra dėl Apraše </w:t>
      </w:r>
      <w:r w:rsidR="00435319" w:rsidRPr="00433E7D">
        <w:rPr>
          <w:rFonts w:ascii="Times New Roman" w:eastAsiaTheme="minorEastAsia" w:hAnsi="Times New Roman" w:cs="Times New Roman"/>
        </w:rPr>
        <w:t xml:space="preserve">nurodytų </w:t>
      </w:r>
      <w:r w:rsidR="003E323A" w:rsidRPr="00433E7D">
        <w:rPr>
          <w:rFonts w:ascii="Times New Roman" w:eastAsiaTheme="minorEastAsia" w:hAnsi="Times New Roman" w:cs="Times New Roman"/>
        </w:rPr>
        <w:t>funkcijų atlikimo, taip pat siekdama įgyvendinti šiame Aprašo priede nustatytą asmens duomenų tvarkymo tikslą atrankinių patikrų metu tikrindama pareiškėjo</w:t>
      </w:r>
      <w:r w:rsidR="008F0DEE" w:rsidRPr="00433E7D">
        <w:rPr>
          <w:rFonts w:ascii="Times New Roman" w:eastAsiaTheme="minorEastAsia" w:hAnsi="Times New Roman" w:cs="Times New Roman"/>
        </w:rPr>
        <w:t xml:space="preserve"> pateiktos</w:t>
      </w:r>
      <w:r w:rsidR="003E323A" w:rsidRPr="00433E7D">
        <w:rPr>
          <w:rFonts w:ascii="Times New Roman" w:eastAsiaTheme="minorEastAsia" w:hAnsi="Times New Roman" w:cs="Times New Roman"/>
        </w:rPr>
        <w:t xml:space="preserve"> informacijos tikrumą, tvarko asmens duomenis </w:t>
      </w:r>
      <w:r w:rsidR="003E323A" w:rsidRPr="00433E7D">
        <w:rPr>
          <w:rFonts w:ascii="Times New Roman" w:eastAsiaTheme="minorEastAsia" w:hAnsi="Times New Roman" w:cs="Times New Roman"/>
          <w:lang w:eastAsia="lt-LT"/>
        </w:rPr>
        <w:t>(paraišką pateikusio asmens vardas ir pavardė, pareigos, telefono numeris, elektroninio pašto adresas, paslaugų suteikimo data</w:t>
      </w:r>
      <w:r w:rsidR="003E323A" w:rsidRPr="00433E7D">
        <w:rPr>
          <w:rFonts w:ascii="Times New Roman" w:eastAsiaTheme="minorEastAsia" w:hAnsi="Times New Roman" w:cs="Times New Roman"/>
        </w:rPr>
        <w:t>);</w:t>
      </w:r>
    </w:p>
    <w:p w14:paraId="53684318" w14:textId="6F673BAE" w:rsidR="003E323A" w:rsidRPr="00433E7D" w:rsidRDefault="00000000" w:rsidP="003E323A">
      <w:pPr>
        <w:spacing w:after="0"/>
        <w:jc w:val="both"/>
        <w:rPr>
          <w:rFonts w:ascii="Times New Roman" w:eastAsiaTheme="minorEastAsia" w:hAnsi="Times New Roman" w:cs="Times New Roman"/>
        </w:rPr>
      </w:pPr>
      <w:sdt>
        <w:sdtPr>
          <w:rPr>
            <w:rFonts w:ascii="Times New Roman" w:eastAsiaTheme="minorEastAsia" w:hAnsi="Times New Roman" w:cs="Times New Roman"/>
          </w:rPr>
          <w:id w:val="-1155682879"/>
          <w14:checkbox>
            <w14:checked w14:val="0"/>
            <w14:checkedState w14:val="2612" w14:font="MS Gothic"/>
            <w14:uncheckedState w14:val="2610" w14:font="MS Gothic"/>
          </w14:checkbox>
        </w:sdtPr>
        <w:sdtContent>
          <w:r w:rsidR="003E323A" w:rsidRPr="00433E7D">
            <w:rPr>
              <w:rFonts w:ascii="MS Gothic" w:eastAsia="MS Gothic" w:hAnsi="MS Gothic" w:cs="Times New Roman"/>
            </w:rPr>
            <w:t>☐</w:t>
          </w:r>
        </w:sdtContent>
      </w:sdt>
      <w:r w:rsidR="003E323A" w:rsidRPr="00433E7D">
        <w:rPr>
          <w:rFonts w:ascii="Times New Roman" w:eastAsiaTheme="minorEastAsia" w:hAnsi="Times New Roman" w:cs="Times New Roman"/>
        </w:rPr>
        <w:t xml:space="preserve">informacija, kad </w:t>
      </w:r>
      <w:r w:rsidR="00200D29" w:rsidRPr="00433E7D">
        <w:rPr>
          <w:rFonts w:ascii="Times New Roman" w:eastAsiaTheme="minorEastAsia" w:hAnsi="Times New Roman" w:cs="Times New Roman"/>
        </w:rPr>
        <w:t>Inovacijų a</w:t>
      </w:r>
      <w:r w:rsidR="003E323A" w:rsidRPr="00433E7D">
        <w:rPr>
          <w:rFonts w:ascii="Times New Roman" w:eastAsiaTheme="minorEastAsia" w:hAnsi="Times New Roman" w:cs="Times New Roman"/>
        </w:rPr>
        <w:t>gentūra, siekdama įgyvendinti asmens duomenų tvarkymo tikslą, asmens duomenis teiks Ekonomikos ir inovacijų ministerijai;</w:t>
      </w:r>
    </w:p>
    <w:p w14:paraId="56946B03" w14:textId="0B0B77EF" w:rsidR="003E323A" w:rsidRPr="00433E7D" w:rsidRDefault="00000000" w:rsidP="00200D29">
      <w:pPr>
        <w:spacing w:after="0"/>
        <w:jc w:val="both"/>
        <w:rPr>
          <w:rFonts w:ascii="Times New Roman" w:eastAsiaTheme="minorEastAsia" w:hAnsi="Times New Roman" w:cs="Times New Roman"/>
        </w:rPr>
      </w:pPr>
      <w:sdt>
        <w:sdtPr>
          <w:rPr>
            <w:rFonts w:ascii="Times New Roman" w:eastAsiaTheme="minorEastAsia" w:hAnsi="Times New Roman" w:cs="Times New Roman"/>
            <w:bCs/>
          </w:rPr>
          <w:id w:val="1599910228"/>
          <w14:checkbox>
            <w14:checked w14:val="0"/>
            <w14:checkedState w14:val="2612" w14:font="MS Gothic"/>
            <w14:uncheckedState w14:val="2610" w14:font="MS Gothic"/>
          </w14:checkbox>
        </w:sdtPr>
        <w:sdtContent>
          <w:r w:rsidR="00200D29" w:rsidRPr="00433E7D">
            <w:rPr>
              <w:rFonts w:ascii="MS Gothic" w:eastAsia="MS Gothic" w:hAnsi="MS Gothic" w:cs="Times New Roman"/>
              <w:bCs/>
            </w:rPr>
            <w:t>☐</w:t>
          </w:r>
        </w:sdtContent>
      </w:sdt>
      <w:r w:rsidR="003E323A" w:rsidRPr="00433E7D">
        <w:rPr>
          <w:rFonts w:ascii="Times New Roman" w:eastAsiaTheme="minorEastAsia" w:hAnsi="Times New Roman" w:cs="Times New Roman"/>
          <w:bCs/>
        </w:rPr>
        <w:t>Ekonomikos ir inovacijos ministerijos</w:t>
      </w:r>
      <w:r w:rsidR="003E323A" w:rsidRPr="00433E7D">
        <w:rPr>
          <w:rFonts w:ascii="Times New Roman" w:eastAsiaTheme="minorEastAsia" w:hAnsi="Times New Roman" w:cs="Times New Roman"/>
          <w:b/>
        </w:rPr>
        <w:t xml:space="preserve"> </w:t>
      </w:r>
      <w:r w:rsidR="003E323A" w:rsidRPr="00433E7D">
        <w:rPr>
          <w:rFonts w:ascii="Times New Roman" w:eastAsiaTheme="minorEastAsia" w:hAnsi="Times New Roman" w:cs="Times New Roman"/>
        </w:rPr>
        <w:t>interneto svetainės https://eimin.lrv.lt/ skiltyje „Asmens duomenų apsauga“ ir Agentūros interneto svetainės www.inovacijuagentura.lt skiltyje „Asmens duomenų apsauga“ skelbiama informacija ir man yra aiškus jų turinys;</w:t>
      </w:r>
    </w:p>
    <w:p w14:paraId="16DA4781" w14:textId="3C7E77DF" w:rsidR="003E323A" w:rsidRPr="00433E7D" w:rsidRDefault="00000000" w:rsidP="00200D29">
      <w:pPr>
        <w:spacing w:after="0"/>
        <w:jc w:val="both"/>
        <w:rPr>
          <w:rFonts w:ascii="Times New Roman" w:eastAsiaTheme="minorEastAsia" w:hAnsi="Times New Roman" w:cs="Times New Roman"/>
        </w:rPr>
      </w:pPr>
      <w:sdt>
        <w:sdtPr>
          <w:rPr>
            <w:rFonts w:ascii="Times New Roman" w:eastAsiaTheme="minorEastAsia" w:hAnsi="Times New Roman" w:cs="Times New Roman"/>
          </w:rPr>
          <w:id w:val="-1272772926"/>
          <w14:checkbox>
            <w14:checked w14:val="0"/>
            <w14:checkedState w14:val="2612" w14:font="MS Gothic"/>
            <w14:uncheckedState w14:val="2610" w14:font="MS Gothic"/>
          </w14:checkbox>
        </w:sdtPr>
        <w:sdtContent>
          <w:r w:rsidR="00200D29" w:rsidRPr="00433E7D">
            <w:rPr>
              <w:rFonts w:ascii="MS Gothic" w:eastAsia="MS Gothic" w:hAnsi="MS Gothic" w:cs="Times New Roman"/>
            </w:rPr>
            <w:t>☐</w:t>
          </w:r>
        </w:sdtContent>
      </w:sdt>
      <w:r w:rsidR="003E323A" w:rsidRPr="00433E7D">
        <w:rPr>
          <w:rFonts w:ascii="Times New Roman" w:eastAsiaTheme="minorEastAsia" w:hAnsi="Times New Roman" w:cs="Times New Roman"/>
        </w:rPr>
        <w:t>savo (pareiškėjo, kuriam atstovauju), kaip duomenų subjekto, teisėmis, įtvirtintomis Reglamente (ES) 2016/679:</w:t>
      </w:r>
    </w:p>
    <w:p w14:paraId="4EF5EB8A" w14:textId="7D43967F" w:rsidR="003E323A" w:rsidRPr="00433E7D" w:rsidRDefault="00200D29" w:rsidP="00200D29">
      <w:pPr>
        <w:tabs>
          <w:tab w:val="left" w:pos="8967"/>
          <w:tab w:val="left" w:pos="9015"/>
        </w:tabs>
        <w:spacing w:after="0"/>
        <w:jc w:val="both"/>
        <w:rPr>
          <w:rFonts w:ascii="Times New Roman" w:eastAsiaTheme="minorEastAsia" w:hAnsi="Times New Roman" w:cs="Times New Roman"/>
        </w:rPr>
      </w:pPr>
      <w:r w:rsidRPr="00433E7D">
        <w:rPr>
          <w:rFonts w:ascii="Times New Roman" w:eastAsiaTheme="minorEastAsia" w:hAnsi="Times New Roman" w:cs="Times New Roman"/>
        </w:rPr>
        <w:t>-</w:t>
      </w:r>
      <w:r w:rsidR="003E323A" w:rsidRPr="00433E7D">
        <w:rPr>
          <w:rFonts w:ascii="Times New Roman" w:eastAsiaTheme="minorEastAsia" w:hAnsi="Times New Roman" w:cs="Times New Roman"/>
        </w:rPr>
        <w:t xml:space="preserve"> teise žinoti (būti informuotam) apie savo asmens duomenų tvarkymą;</w:t>
      </w:r>
    </w:p>
    <w:p w14:paraId="4B59F881" w14:textId="029C80FC" w:rsidR="003E323A" w:rsidRPr="00433E7D" w:rsidRDefault="00200D29" w:rsidP="00200D29">
      <w:pPr>
        <w:tabs>
          <w:tab w:val="left" w:pos="8967"/>
          <w:tab w:val="left" w:pos="9015"/>
        </w:tabs>
        <w:spacing w:after="0"/>
        <w:jc w:val="both"/>
        <w:rPr>
          <w:rFonts w:ascii="Times New Roman" w:eastAsiaTheme="minorEastAsia" w:hAnsi="Times New Roman" w:cs="Times New Roman"/>
        </w:rPr>
      </w:pPr>
      <w:r w:rsidRPr="00433E7D">
        <w:rPr>
          <w:rFonts w:ascii="Times New Roman" w:eastAsiaTheme="minorEastAsia" w:hAnsi="Times New Roman" w:cs="Times New Roman"/>
        </w:rPr>
        <w:t xml:space="preserve">- </w:t>
      </w:r>
      <w:r w:rsidR="003E323A" w:rsidRPr="00433E7D">
        <w:rPr>
          <w:rFonts w:ascii="Times New Roman" w:eastAsiaTheme="minorEastAsia" w:hAnsi="Times New Roman" w:cs="Times New Roman"/>
        </w:rPr>
        <w:t>teise susipažinti su tvarkomais savo asmens duomenimis;</w:t>
      </w:r>
    </w:p>
    <w:p w14:paraId="559F51DE" w14:textId="0F76697D" w:rsidR="003E323A" w:rsidRPr="00433E7D" w:rsidRDefault="00200D29" w:rsidP="00200D29">
      <w:pPr>
        <w:tabs>
          <w:tab w:val="left" w:pos="8967"/>
          <w:tab w:val="left" w:pos="9015"/>
        </w:tabs>
        <w:spacing w:after="0"/>
        <w:jc w:val="both"/>
        <w:rPr>
          <w:rFonts w:ascii="Times New Roman" w:eastAsiaTheme="minorEastAsia" w:hAnsi="Times New Roman" w:cs="Times New Roman"/>
        </w:rPr>
      </w:pPr>
      <w:r w:rsidRPr="00433E7D">
        <w:rPr>
          <w:rFonts w:ascii="Times New Roman" w:eastAsiaTheme="minorEastAsia" w:hAnsi="Times New Roman" w:cs="Times New Roman"/>
        </w:rPr>
        <w:t>-</w:t>
      </w:r>
      <w:r w:rsidR="003E323A" w:rsidRPr="00433E7D">
        <w:rPr>
          <w:rFonts w:ascii="Times New Roman" w:eastAsiaTheme="minorEastAsia" w:hAnsi="Times New Roman" w:cs="Times New Roman"/>
        </w:rPr>
        <w:t xml:space="preserve"> teise reikalauti ištaisyti asmens duomenis;</w:t>
      </w:r>
    </w:p>
    <w:p w14:paraId="5C1485CB" w14:textId="7E872B85" w:rsidR="003E323A" w:rsidRPr="00433E7D" w:rsidRDefault="00200D29" w:rsidP="00200D29">
      <w:pPr>
        <w:tabs>
          <w:tab w:val="left" w:pos="8967"/>
          <w:tab w:val="left" w:pos="9015"/>
        </w:tabs>
        <w:spacing w:after="0"/>
        <w:jc w:val="both"/>
        <w:rPr>
          <w:rFonts w:ascii="Times New Roman" w:eastAsiaTheme="minorEastAsia" w:hAnsi="Times New Roman" w:cs="Times New Roman"/>
        </w:rPr>
      </w:pPr>
      <w:r w:rsidRPr="00433E7D">
        <w:rPr>
          <w:rFonts w:ascii="Times New Roman" w:eastAsiaTheme="minorEastAsia" w:hAnsi="Times New Roman" w:cs="Times New Roman"/>
        </w:rPr>
        <w:t>-</w:t>
      </w:r>
      <w:r w:rsidR="003E323A" w:rsidRPr="00433E7D">
        <w:rPr>
          <w:rFonts w:ascii="Times New Roman" w:eastAsiaTheme="minorEastAsia" w:hAnsi="Times New Roman" w:cs="Times New Roman"/>
        </w:rPr>
        <w:t xml:space="preserve"> teise reikalauti ištrinti asmens duomenis („</w:t>
      </w:r>
      <w:r w:rsidR="00721B1C" w:rsidRPr="00433E7D">
        <w:rPr>
          <w:rFonts w:ascii="Times New Roman" w:eastAsiaTheme="minorEastAsia" w:hAnsi="Times New Roman" w:cs="Times New Roman"/>
        </w:rPr>
        <w:t xml:space="preserve">teise </w:t>
      </w:r>
      <w:r w:rsidR="003E323A" w:rsidRPr="00433E7D">
        <w:rPr>
          <w:rFonts w:ascii="Times New Roman" w:eastAsiaTheme="minorEastAsia" w:hAnsi="Times New Roman" w:cs="Times New Roman"/>
        </w:rPr>
        <w:t>būti pamirštam“);</w:t>
      </w:r>
    </w:p>
    <w:p w14:paraId="1A5D95EA" w14:textId="66757F2E" w:rsidR="003E323A" w:rsidRPr="00433E7D" w:rsidRDefault="00200D29" w:rsidP="00200D29">
      <w:pPr>
        <w:tabs>
          <w:tab w:val="left" w:pos="8967"/>
          <w:tab w:val="left" w:pos="9015"/>
        </w:tabs>
        <w:spacing w:after="0"/>
        <w:jc w:val="both"/>
        <w:rPr>
          <w:rFonts w:ascii="Times New Roman" w:eastAsiaTheme="minorEastAsia" w:hAnsi="Times New Roman" w:cs="Times New Roman"/>
        </w:rPr>
      </w:pPr>
      <w:r w:rsidRPr="00433E7D">
        <w:rPr>
          <w:rFonts w:ascii="Times New Roman" w:eastAsiaTheme="minorEastAsia" w:hAnsi="Times New Roman" w:cs="Times New Roman"/>
        </w:rPr>
        <w:t>-</w:t>
      </w:r>
      <w:r w:rsidR="003E323A" w:rsidRPr="00433E7D">
        <w:rPr>
          <w:rFonts w:ascii="Times New Roman" w:eastAsiaTheme="minorEastAsia" w:hAnsi="Times New Roman" w:cs="Times New Roman"/>
        </w:rPr>
        <w:t xml:space="preserve"> teise apriboti asmens duomenų tvarkymą;</w:t>
      </w:r>
    </w:p>
    <w:p w14:paraId="134CEB55" w14:textId="542651A2" w:rsidR="003E323A" w:rsidRPr="00433E7D" w:rsidRDefault="00200D29" w:rsidP="00200D29">
      <w:pPr>
        <w:tabs>
          <w:tab w:val="left" w:pos="8967"/>
          <w:tab w:val="left" w:pos="9015"/>
        </w:tabs>
        <w:spacing w:after="0"/>
        <w:jc w:val="both"/>
        <w:rPr>
          <w:rFonts w:ascii="Times New Roman" w:eastAsiaTheme="minorEastAsia" w:hAnsi="Times New Roman" w:cs="Times New Roman"/>
        </w:rPr>
      </w:pPr>
      <w:r w:rsidRPr="00433E7D">
        <w:rPr>
          <w:rFonts w:ascii="Times New Roman" w:eastAsiaTheme="minorEastAsia" w:hAnsi="Times New Roman" w:cs="Times New Roman"/>
        </w:rPr>
        <w:t>-</w:t>
      </w:r>
      <w:r w:rsidR="003E323A" w:rsidRPr="00433E7D">
        <w:rPr>
          <w:rFonts w:ascii="Times New Roman" w:eastAsiaTheme="minorEastAsia" w:hAnsi="Times New Roman" w:cs="Times New Roman"/>
        </w:rPr>
        <w:t xml:space="preserve"> teise pateikti skundą Valstybinei duomenų apsaugos inspekcijai ar teismui, jei manau (manysiu), kad mano asmens duomenys paraiškos vertinimo metu tvarkomi pažeidžiant Reglamento (ES) 2016/679 nuostatas; </w:t>
      </w:r>
    </w:p>
    <w:p w14:paraId="3A087D65" w14:textId="77777777" w:rsidR="00200D29" w:rsidRPr="00433E7D" w:rsidRDefault="00000000" w:rsidP="00200D29">
      <w:pPr>
        <w:tabs>
          <w:tab w:val="left" w:pos="8967"/>
          <w:tab w:val="left" w:pos="9015"/>
        </w:tabs>
        <w:spacing w:after="0"/>
        <w:jc w:val="both"/>
        <w:rPr>
          <w:rFonts w:ascii="Times New Roman" w:eastAsiaTheme="minorEastAsia" w:hAnsi="Times New Roman" w:cs="Times New Roman"/>
        </w:rPr>
      </w:pPr>
      <w:sdt>
        <w:sdtPr>
          <w:rPr>
            <w:rFonts w:ascii="Times New Roman" w:eastAsiaTheme="minorEastAsia" w:hAnsi="Times New Roman" w:cs="Times New Roman"/>
            <w:bCs/>
          </w:rPr>
          <w:id w:val="-600186238"/>
          <w14:checkbox>
            <w14:checked w14:val="0"/>
            <w14:checkedState w14:val="2612" w14:font="MS Gothic"/>
            <w14:uncheckedState w14:val="2610" w14:font="MS Gothic"/>
          </w14:checkbox>
        </w:sdtPr>
        <w:sdtContent>
          <w:r w:rsidR="00200D29" w:rsidRPr="00433E7D">
            <w:rPr>
              <w:rFonts w:ascii="MS Gothic" w:eastAsia="MS Gothic" w:hAnsi="MS Gothic" w:cs="Times New Roman"/>
              <w:bCs/>
            </w:rPr>
            <w:t>☐</w:t>
          </w:r>
        </w:sdtContent>
      </w:sdt>
      <w:r w:rsidR="003E323A" w:rsidRPr="00433E7D">
        <w:rPr>
          <w:rFonts w:ascii="Times New Roman" w:eastAsiaTheme="minorEastAsia" w:hAnsi="Times New Roman" w:cs="Times New Roman"/>
          <w:bCs/>
        </w:rPr>
        <w:t>informacija</w:t>
      </w:r>
      <w:r w:rsidR="003E323A" w:rsidRPr="00433E7D">
        <w:rPr>
          <w:rFonts w:ascii="Times New Roman" w:eastAsiaTheme="minorEastAsia" w:hAnsi="Times New Roman" w:cs="Times New Roman"/>
        </w:rPr>
        <w:t xml:space="preserve">, kad Ekonomikos ir inovacijų ministerija ir </w:t>
      </w:r>
      <w:r w:rsidR="00200D29" w:rsidRPr="00433E7D">
        <w:rPr>
          <w:rFonts w:ascii="Times New Roman" w:eastAsiaTheme="minorEastAsia" w:hAnsi="Times New Roman" w:cs="Times New Roman"/>
        </w:rPr>
        <w:t>Inovacijų a</w:t>
      </w:r>
      <w:r w:rsidR="003E323A" w:rsidRPr="00433E7D">
        <w:rPr>
          <w:rFonts w:ascii="Times New Roman" w:eastAsiaTheme="minorEastAsia" w:hAnsi="Times New Roman" w:cs="Times New Roman"/>
        </w:rPr>
        <w:t>gentūra, laikydamosi Reglamento (ES)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finansavimui skirti ir mokėti, paskirtų lėšų panaudojimo kontrolei vykdyti.</w:t>
      </w:r>
    </w:p>
    <w:p w14:paraId="3170DA67" w14:textId="77777777" w:rsidR="00E871E3" w:rsidRPr="00433E7D" w:rsidRDefault="00E871E3" w:rsidP="00200D29">
      <w:pPr>
        <w:tabs>
          <w:tab w:val="left" w:pos="8967"/>
          <w:tab w:val="left" w:pos="9015"/>
        </w:tabs>
        <w:spacing w:after="0"/>
        <w:jc w:val="both"/>
        <w:rPr>
          <w:rFonts w:ascii="Times New Roman" w:eastAsiaTheme="minorEastAsia" w:hAnsi="Times New Roman" w:cs="Times New Roman"/>
        </w:rPr>
      </w:pPr>
    </w:p>
    <w:p w14:paraId="406B06D7" w14:textId="6AEDA60F" w:rsidR="003E323A" w:rsidRPr="00852913" w:rsidRDefault="003E323A" w:rsidP="00200D29">
      <w:pPr>
        <w:tabs>
          <w:tab w:val="left" w:pos="8967"/>
          <w:tab w:val="left" w:pos="9015"/>
        </w:tabs>
        <w:spacing w:after="0"/>
        <w:jc w:val="both"/>
        <w:rPr>
          <w:rFonts w:ascii="Times New Roman" w:eastAsiaTheme="minorEastAsia" w:hAnsi="Times New Roman" w:cs="Times New Roman"/>
        </w:rPr>
      </w:pPr>
      <w:r w:rsidRPr="00852913">
        <w:rPr>
          <w:rFonts w:ascii="Times New Roman" w:eastAsiaTheme="minorEastAsia" w:hAnsi="Times New Roman" w:cs="Times New Roman"/>
          <w:b/>
          <w:bCs/>
        </w:rPr>
        <w:t>Sutinku, kad:</w:t>
      </w:r>
    </w:p>
    <w:p w14:paraId="64F22BDD" w14:textId="7AC0FE88" w:rsidR="003E323A" w:rsidRPr="00433E7D" w:rsidRDefault="00000000" w:rsidP="00200D29">
      <w:pPr>
        <w:tabs>
          <w:tab w:val="left" w:pos="1276"/>
        </w:tabs>
        <w:spacing w:after="0"/>
        <w:jc w:val="both"/>
        <w:rPr>
          <w:rFonts w:ascii="Times New Roman" w:eastAsiaTheme="minorEastAsia" w:hAnsi="Times New Roman" w:cs="Times New Roman"/>
        </w:rPr>
      </w:pPr>
      <w:sdt>
        <w:sdtPr>
          <w:rPr>
            <w:rFonts w:ascii="Times New Roman" w:eastAsiaTheme="minorEastAsia" w:hAnsi="Times New Roman" w:cs="Times New Roman"/>
          </w:rPr>
          <w:id w:val="367735262"/>
          <w14:checkbox>
            <w14:checked w14:val="0"/>
            <w14:checkedState w14:val="2612" w14:font="MS Gothic"/>
            <w14:uncheckedState w14:val="2610" w14:font="MS Gothic"/>
          </w14:checkbox>
        </w:sdtPr>
        <w:sdtContent>
          <w:r w:rsidR="00200D29" w:rsidRPr="00433E7D">
            <w:rPr>
              <w:rFonts w:ascii="MS Gothic" w:eastAsia="MS Gothic" w:hAnsi="MS Gothic" w:cs="Times New Roman"/>
            </w:rPr>
            <w:t>☐</w:t>
          </w:r>
        </w:sdtContent>
      </w:sdt>
      <w:r w:rsidR="003E323A" w:rsidRPr="00433E7D">
        <w:rPr>
          <w:rFonts w:ascii="Times New Roman" w:eastAsiaTheme="minorEastAsia" w:hAnsi="Times New Roman" w:cs="Times New Roman"/>
        </w:rPr>
        <w:t xml:space="preserve">nurodęs neteisingą, neišsamią ar netikslią informaciją (duomenis) ir jos pagrindu gavęs finansavimą pareiškėjas privalo grąžinti visą nepagrįstai ir (ar) neteisėtai gautą finansavimą su palūkanomis, kaip nustatyta 2015 m. liepos 13 d. Tarybos reglamente (ES) 2015/1589, nustatančiame išsamias Sutarties dėl Europos Sąjungos veikimo 108 straipsnio taikymo taisykles; </w:t>
      </w:r>
    </w:p>
    <w:p w14:paraId="39899B3F" w14:textId="4EA70B6E" w:rsidR="003E323A" w:rsidRPr="00433E7D" w:rsidRDefault="00000000" w:rsidP="00200D29">
      <w:pPr>
        <w:spacing w:after="0"/>
        <w:jc w:val="both"/>
        <w:rPr>
          <w:rFonts w:ascii="Times New Roman" w:eastAsiaTheme="minorEastAsia" w:hAnsi="Times New Roman" w:cs="Times New Roman"/>
        </w:rPr>
      </w:pPr>
      <w:sdt>
        <w:sdtPr>
          <w:rPr>
            <w:rFonts w:ascii="Times New Roman" w:eastAsiaTheme="minorEastAsia" w:hAnsi="Times New Roman" w:cs="Times New Roman"/>
          </w:rPr>
          <w:id w:val="-802777188"/>
          <w14:checkbox>
            <w14:checked w14:val="0"/>
            <w14:checkedState w14:val="2612" w14:font="MS Gothic"/>
            <w14:uncheckedState w14:val="2610" w14:font="MS Gothic"/>
          </w14:checkbox>
        </w:sdtPr>
        <w:sdtContent>
          <w:r w:rsidR="00200D29" w:rsidRPr="00433E7D">
            <w:rPr>
              <w:rFonts w:ascii="MS Gothic" w:eastAsia="MS Gothic" w:hAnsi="MS Gothic" w:cs="Times New Roman"/>
            </w:rPr>
            <w:t>☐</w:t>
          </w:r>
        </w:sdtContent>
      </w:sdt>
      <w:r w:rsidR="003E323A" w:rsidRPr="00433E7D">
        <w:rPr>
          <w:rFonts w:ascii="Times New Roman" w:eastAsiaTheme="minorEastAsia" w:hAnsi="Times New Roman" w:cs="Times New Roman"/>
        </w:rPr>
        <w:t>Apraše nustatyta tvarka nustačius, kad finansavimas suteiktas Apraše nustatytų reikalavimų neatitinkančiam pareiškėjui, nepagrįstai ir (ar) neteisėtai gautas finansavimas ar jos dalis bus susigrąžinta Apraše nustatyta tvarka;</w:t>
      </w:r>
    </w:p>
    <w:p w14:paraId="6F15912E" w14:textId="615BC208" w:rsidR="003E323A" w:rsidRPr="00433E7D" w:rsidRDefault="00000000" w:rsidP="00200D29">
      <w:pPr>
        <w:spacing w:after="0"/>
        <w:jc w:val="both"/>
        <w:rPr>
          <w:rFonts w:ascii="Times New Roman" w:eastAsiaTheme="minorEastAsia" w:hAnsi="Times New Roman" w:cs="Times New Roman"/>
        </w:rPr>
      </w:pPr>
      <w:sdt>
        <w:sdtPr>
          <w:rPr>
            <w:rFonts w:ascii="Times New Roman" w:eastAsiaTheme="minorEastAsia" w:hAnsi="Times New Roman" w:cs="Times New Roman"/>
          </w:rPr>
          <w:id w:val="798723756"/>
          <w14:checkbox>
            <w14:checked w14:val="0"/>
            <w14:checkedState w14:val="2612" w14:font="MS Gothic"/>
            <w14:uncheckedState w14:val="2610" w14:font="MS Gothic"/>
          </w14:checkbox>
        </w:sdtPr>
        <w:sdtContent>
          <w:r w:rsidR="00200D29" w:rsidRPr="00433E7D">
            <w:rPr>
              <w:rFonts w:ascii="MS Gothic" w:eastAsia="MS Gothic" w:hAnsi="MS Gothic" w:cs="Times New Roman"/>
            </w:rPr>
            <w:t>☐</w:t>
          </w:r>
        </w:sdtContent>
      </w:sdt>
      <w:r w:rsidR="003E323A" w:rsidRPr="00433E7D">
        <w:rPr>
          <w:rFonts w:ascii="Times New Roman" w:eastAsiaTheme="minorEastAsia" w:hAnsi="Times New Roman" w:cs="Times New Roman"/>
        </w:rPr>
        <w:t>pareiškėjas, kuriam skirtas finansavimas, visus dokumentus, reikalingus patikroms ir (ar) auditui atlikti, teikia neatlygintinai</w:t>
      </w:r>
      <w:r w:rsidR="003E323A" w:rsidRPr="00433E7D">
        <w:rPr>
          <w:rFonts w:ascii="Times New Roman" w:eastAsiaTheme="minorEastAsia" w:hAnsi="Times New Roman" w:cs="Times New Roman"/>
          <w:color w:val="242424"/>
          <w:shd w:val="clear" w:color="auto" w:fill="FFFFFF"/>
        </w:rPr>
        <w:t>.</w:t>
      </w:r>
      <w:r w:rsidR="003E323A" w:rsidRPr="00433E7D">
        <w:rPr>
          <w:rFonts w:ascii="Times New Roman" w:eastAsiaTheme="minorEastAsia" w:hAnsi="Times New Roman" w:cs="Times New Roman"/>
        </w:rPr>
        <w:t xml:space="preserve"> </w:t>
      </w:r>
    </w:p>
    <w:p w14:paraId="296F94FD" w14:textId="77777777" w:rsidR="003E323A" w:rsidRPr="00433E7D" w:rsidRDefault="003E323A" w:rsidP="003E323A">
      <w:pPr>
        <w:tabs>
          <w:tab w:val="left" w:pos="8967"/>
          <w:tab w:val="left" w:pos="9015"/>
        </w:tabs>
        <w:spacing w:after="0"/>
        <w:ind w:firstLine="600"/>
        <w:jc w:val="both"/>
        <w:rPr>
          <w:rFonts w:ascii="Times New Roman" w:eastAsiaTheme="minorEastAsia" w:hAnsi="Times New Roman" w:cs="Times New Roman"/>
        </w:rPr>
      </w:pPr>
    </w:p>
    <w:p w14:paraId="7F20D5F0" w14:textId="77777777" w:rsidR="003B2532" w:rsidRPr="00852913" w:rsidRDefault="003B2532" w:rsidP="00200D29">
      <w:pPr>
        <w:tabs>
          <w:tab w:val="left" w:pos="8967"/>
          <w:tab w:val="left" w:pos="9015"/>
        </w:tabs>
        <w:spacing w:after="0"/>
        <w:jc w:val="both"/>
        <w:rPr>
          <w:rFonts w:ascii="Times New Roman" w:eastAsiaTheme="minorEastAsia" w:hAnsi="Times New Roman" w:cs="Times New Roman"/>
          <w:b/>
          <w:bCs/>
        </w:rPr>
      </w:pPr>
    </w:p>
    <w:p w14:paraId="38B36A61" w14:textId="2375F410" w:rsidR="003E323A" w:rsidRPr="00852913" w:rsidRDefault="003E323A" w:rsidP="00200D29">
      <w:pPr>
        <w:tabs>
          <w:tab w:val="left" w:pos="8967"/>
          <w:tab w:val="left" w:pos="9015"/>
        </w:tabs>
        <w:spacing w:after="0"/>
        <w:jc w:val="both"/>
        <w:rPr>
          <w:rFonts w:ascii="Times New Roman" w:eastAsiaTheme="minorEastAsia" w:hAnsi="Times New Roman" w:cs="Times New Roman"/>
          <w:b/>
          <w:bCs/>
        </w:rPr>
      </w:pPr>
      <w:r w:rsidRPr="00852913">
        <w:rPr>
          <w:rFonts w:ascii="Times New Roman" w:eastAsiaTheme="minorEastAsia" w:hAnsi="Times New Roman" w:cs="Times New Roman"/>
          <w:b/>
          <w:bCs/>
        </w:rPr>
        <w:t>Duomenų apsaugos pareigūnas</w:t>
      </w:r>
    </w:p>
    <w:p w14:paraId="2AE57DB2" w14:textId="77777777" w:rsidR="00200D29" w:rsidRPr="00433E7D" w:rsidRDefault="00200D29" w:rsidP="00200D29">
      <w:pPr>
        <w:spacing w:after="0" w:line="256" w:lineRule="auto"/>
        <w:jc w:val="both"/>
        <w:rPr>
          <w:rFonts w:ascii="Times New Roman" w:hAnsi="Times New Roman" w:cs="Times New Roman"/>
        </w:rPr>
      </w:pPr>
      <w:proofErr w:type="spellStart"/>
      <w:r w:rsidRPr="00433E7D">
        <w:rPr>
          <w:rFonts w:ascii="Times New Roman" w:hAnsi="Times New Roman" w:cs="Times New Roman"/>
        </w:rPr>
        <w:t>duomenu.apsauga@lvpa.lt</w:t>
      </w:r>
      <w:proofErr w:type="spellEnd"/>
      <w:r w:rsidRPr="00433E7D">
        <w:rPr>
          <w:rFonts w:ascii="Times New Roman" w:hAnsi="Times New Roman" w:cs="Times New Roman"/>
        </w:rPr>
        <w:t xml:space="preserve"> (duomenų valdytojos Inovacijų agentūros duomenų apsaugos pareigūno el. pašto adresas);</w:t>
      </w:r>
    </w:p>
    <w:p w14:paraId="4230000D" w14:textId="1B769245" w:rsidR="003E323A" w:rsidRPr="00433E7D" w:rsidRDefault="00200D29" w:rsidP="00200D29">
      <w:pPr>
        <w:spacing w:after="0" w:line="256" w:lineRule="auto"/>
        <w:jc w:val="both"/>
        <w:rPr>
          <w:rFonts w:ascii="Times New Roman" w:hAnsi="Times New Roman" w:cs="Times New Roman"/>
        </w:rPr>
      </w:pPr>
      <w:proofErr w:type="spellStart"/>
      <w:r w:rsidRPr="00433E7D">
        <w:rPr>
          <w:rFonts w:ascii="Times New Roman" w:hAnsi="Times New Roman" w:cs="Times New Roman"/>
        </w:rPr>
        <w:t>dap@eimin.lt</w:t>
      </w:r>
      <w:proofErr w:type="spellEnd"/>
      <w:r w:rsidRPr="00433E7D">
        <w:rPr>
          <w:rFonts w:ascii="Times New Roman" w:hAnsi="Times New Roman" w:cs="Times New Roman"/>
        </w:rPr>
        <w:t xml:space="preserve"> (duomenų valdytojos Ekonomikos ir inovacijų ministerijos duomenų apsaugos pareigūno el. pašto adresas</w:t>
      </w:r>
      <w:r w:rsidR="00253B14" w:rsidRPr="00433E7D">
        <w:rPr>
          <w:rFonts w:ascii="Times New Roman" w:hAnsi="Times New Roman" w:cs="Times New Roman"/>
        </w:rPr>
        <w:t>)</w:t>
      </w:r>
      <w:r w:rsidRPr="00433E7D">
        <w:rPr>
          <w:rFonts w:ascii="Times New Roman" w:hAnsi="Times New Roman" w:cs="Times New Roman"/>
        </w:rPr>
        <w:t>.</w:t>
      </w:r>
    </w:p>
    <w:p w14:paraId="217DE7FC" w14:textId="77777777" w:rsidR="0016004C" w:rsidRPr="00433E7D" w:rsidRDefault="0016004C" w:rsidP="003E323A">
      <w:pPr>
        <w:spacing w:after="0"/>
        <w:rPr>
          <w:rFonts w:ascii="Times New Roman" w:hAnsi="Times New Roman" w:cs="Times New Roman"/>
          <w:color w:val="000000" w:themeColor="text1"/>
        </w:rPr>
      </w:pPr>
    </w:p>
    <w:p w14:paraId="457EBE2F" w14:textId="77777777" w:rsidR="00200D29" w:rsidRPr="00433E7D" w:rsidRDefault="00200D29" w:rsidP="003E323A">
      <w:pPr>
        <w:spacing w:after="0"/>
        <w:rPr>
          <w:rFonts w:ascii="Times New Roman" w:hAnsi="Times New Roman" w:cs="Times New Roman"/>
          <w:color w:val="000000" w:themeColor="text1"/>
        </w:rPr>
      </w:pPr>
    </w:p>
    <w:p w14:paraId="49083052" w14:textId="77777777" w:rsidR="00200D29" w:rsidRPr="00433E7D" w:rsidRDefault="00200D29" w:rsidP="003E323A">
      <w:pPr>
        <w:spacing w:after="0"/>
        <w:rPr>
          <w:rFonts w:ascii="Times New Roman" w:hAnsi="Times New Roman" w:cs="Times New Roman"/>
          <w:color w:val="000000" w:themeColor="text1"/>
        </w:rPr>
      </w:pPr>
    </w:p>
    <w:p w14:paraId="4DEDCF11" w14:textId="77777777" w:rsidR="00200D29" w:rsidRPr="00433E7D" w:rsidRDefault="00200D29" w:rsidP="00200D29">
      <w:pPr>
        <w:spacing w:after="0"/>
        <w:jc w:val="center"/>
        <w:rPr>
          <w:rFonts w:ascii="Times New Roman" w:hAnsi="Times New Roman" w:cs="Times New Roman"/>
          <w:color w:val="000000" w:themeColor="text1"/>
        </w:rPr>
      </w:pPr>
    </w:p>
    <w:p w14:paraId="7D1447F2" w14:textId="4BA5D012" w:rsidR="00200D29" w:rsidRPr="00D526A7" w:rsidRDefault="00200D29" w:rsidP="00433E7D">
      <w:pPr>
        <w:spacing w:after="0"/>
        <w:jc w:val="center"/>
        <w:rPr>
          <w:rFonts w:ascii="Times New Roman" w:hAnsi="Times New Roman" w:cs="Times New Roman"/>
          <w:szCs w:val="24"/>
          <w:lang w:eastAsia="lt-LT"/>
        </w:rPr>
      </w:pPr>
      <w:r w:rsidRPr="00D526A7">
        <w:rPr>
          <w:rFonts w:ascii="Times New Roman" w:hAnsi="Times New Roman" w:cs="Times New Roman"/>
          <w:szCs w:val="24"/>
          <w:lang w:eastAsia="lt-LT"/>
        </w:rPr>
        <w:t xml:space="preserve">___________________________                  </w:t>
      </w:r>
      <w:r w:rsidR="00AC6DCF">
        <w:rPr>
          <w:rFonts w:ascii="Times New Roman" w:hAnsi="Times New Roman" w:cs="Times New Roman"/>
          <w:szCs w:val="24"/>
          <w:lang w:eastAsia="lt-LT"/>
        </w:rPr>
        <w:t xml:space="preserve">                  </w:t>
      </w:r>
      <w:r w:rsidRPr="00D526A7">
        <w:rPr>
          <w:rFonts w:ascii="Times New Roman" w:hAnsi="Times New Roman" w:cs="Times New Roman"/>
          <w:szCs w:val="24"/>
          <w:lang w:eastAsia="lt-LT"/>
        </w:rPr>
        <w:t xml:space="preserve">    </w:t>
      </w:r>
      <w:r w:rsidR="00AC6DCF">
        <w:rPr>
          <w:rFonts w:ascii="Times New Roman" w:hAnsi="Times New Roman" w:cs="Times New Roman"/>
          <w:szCs w:val="24"/>
          <w:lang w:eastAsia="lt-LT"/>
        </w:rPr>
        <w:t>______________________</w:t>
      </w:r>
      <w:r w:rsidRPr="00D526A7">
        <w:rPr>
          <w:rFonts w:ascii="Times New Roman" w:hAnsi="Times New Roman" w:cs="Times New Roman"/>
          <w:szCs w:val="24"/>
          <w:lang w:eastAsia="lt-LT"/>
        </w:rPr>
        <w:t xml:space="preserve">                                            _________________________________</w:t>
      </w:r>
    </w:p>
    <w:p w14:paraId="0E190468" w14:textId="6C527326" w:rsidR="00200D29" w:rsidRPr="00D526A7" w:rsidRDefault="00200D29" w:rsidP="00433E7D">
      <w:pPr>
        <w:spacing w:after="0"/>
        <w:rPr>
          <w:rFonts w:ascii="Times New Roman" w:hAnsi="Times New Roman" w:cs="Times New Roman"/>
          <w:szCs w:val="24"/>
          <w:lang w:eastAsia="lt-LT"/>
        </w:rPr>
      </w:pPr>
      <w:r w:rsidRPr="00D526A7">
        <w:rPr>
          <w:rFonts w:ascii="Times New Roman" w:hAnsi="Times New Roman" w:cs="Times New Roman"/>
          <w:szCs w:val="24"/>
          <w:lang w:eastAsia="lt-LT"/>
        </w:rPr>
        <w:t xml:space="preserve">                           </w:t>
      </w:r>
      <w:r w:rsidR="00AC6DCF" w:rsidRPr="00D526A7">
        <w:rPr>
          <w:rFonts w:ascii="Times New Roman" w:hAnsi="Times New Roman" w:cs="Times New Roman"/>
          <w:szCs w:val="24"/>
          <w:lang w:eastAsia="lt-LT"/>
        </w:rPr>
        <w:t>(pareigos)</w:t>
      </w:r>
      <w:r w:rsidRPr="00D526A7">
        <w:rPr>
          <w:rFonts w:ascii="Times New Roman" w:hAnsi="Times New Roman" w:cs="Times New Roman"/>
          <w:szCs w:val="24"/>
          <w:lang w:eastAsia="lt-LT"/>
        </w:rPr>
        <w:t xml:space="preserve">                                                                         </w:t>
      </w:r>
      <w:r w:rsidR="00AC6DCF">
        <w:rPr>
          <w:rFonts w:ascii="Times New Roman" w:hAnsi="Times New Roman" w:cs="Times New Roman"/>
          <w:szCs w:val="24"/>
          <w:lang w:eastAsia="lt-LT"/>
        </w:rPr>
        <w:t>(parašas)</w:t>
      </w:r>
      <w:r w:rsidRPr="00D526A7">
        <w:rPr>
          <w:rFonts w:ascii="Times New Roman" w:hAnsi="Times New Roman" w:cs="Times New Roman"/>
          <w:szCs w:val="24"/>
          <w:lang w:eastAsia="lt-LT"/>
        </w:rPr>
        <w:t xml:space="preserve">                                                                       </w:t>
      </w:r>
      <w:r w:rsidR="00B133CC">
        <w:rPr>
          <w:rFonts w:ascii="Times New Roman" w:hAnsi="Times New Roman" w:cs="Times New Roman"/>
          <w:szCs w:val="24"/>
          <w:lang w:eastAsia="lt-LT"/>
        </w:rPr>
        <w:t xml:space="preserve">     </w:t>
      </w:r>
      <w:r w:rsidRPr="00D526A7">
        <w:rPr>
          <w:rFonts w:ascii="Times New Roman" w:hAnsi="Times New Roman" w:cs="Times New Roman"/>
          <w:szCs w:val="24"/>
          <w:lang w:eastAsia="lt-LT"/>
        </w:rPr>
        <w:t xml:space="preserve">   </w:t>
      </w:r>
      <w:r w:rsidR="00AC6DCF" w:rsidRPr="00D526A7">
        <w:rPr>
          <w:rFonts w:ascii="Times New Roman" w:hAnsi="Times New Roman" w:cs="Times New Roman"/>
          <w:szCs w:val="24"/>
          <w:lang w:eastAsia="lt-LT"/>
        </w:rPr>
        <w:t>(vardas ir pavardė)</w:t>
      </w:r>
      <w:r w:rsidRPr="00D526A7">
        <w:rPr>
          <w:rFonts w:ascii="Times New Roman" w:hAnsi="Times New Roman" w:cs="Times New Roman"/>
          <w:szCs w:val="24"/>
          <w:lang w:eastAsia="lt-LT"/>
        </w:rPr>
        <w:t xml:space="preserve">                                                                                                                      </w:t>
      </w:r>
    </w:p>
    <w:p w14:paraId="299F86F8" w14:textId="77777777" w:rsidR="00BD1443" w:rsidRPr="00D526A7" w:rsidRDefault="00BD1443" w:rsidP="003E323A">
      <w:pPr>
        <w:spacing w:after="0"/>
        <w:rPr>
          <w:rFonts w:ascii="Times New Roman" w:hAnsi="Times New Roman" w:cs="Times New Roman"/>
          <w:color w:val="000000" w:themeColor="text1"/>
          <w:sz w:val="20"/>
          <w:szCs w:val="20"/>
        </w:rPr>
      </w:pPr>
    </w:p>
    <w:p w14:paraId="6809AE42" w14:textId="3D0481FF" w:rsidR="00BD1443" w:rsidRPr="00D526A7" w:rsidRDefault="00591F2F" w:rsidP="006001FB">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________________</w:t>
      </w:r>
      <w:r w:rsidR="00BD1443" w:rsidRPr="00D526A7">
        <w:rPr>
          <w:rFonts w:ascii="Times New Roman" w:eastAsia="Times New Roman" w:hAnsi="Times New Roman" w:cs="Times New Roman"/>
          <w:lang w:eastAsia="lt-LT"/>
        </w:rPr>
        <w:t>_______________ </w:t>
      </w:r>
    </w:p>
    <w:p w14:paraId="0D5F8669" w14:textId="2CAAA598" w:rsidR="00BD1443" w:rsidRPr="00D526A7" w:rsidRDefault="00BD1443">
      <w:pPr>
        <w:rPr>
          <w:rFonts w:ascii="Times New Roman" w:hAnsi="Times New Roman" w:cs="Times New Roman"/>
          <w:color w:val="000000" w:themeColor="text1"/>
        </w:rPr>
        <w:sectPr w:rsidR="00BD1443" w:rsidRPr="00D526A7" w:rsidSect="0084220D">
          <w:pgSz w:w="16838" w:h="11906" w:orient="landscape"/>
          <w:pgMar w:top="1701" w:right="1103" w:bottom="567" w:left="1134" w:header="567" w:footer="567" w:gutter="0"/>
          <w:pgNumType w:start="1"/>
          <w:cols w:space="1296"/>
          <w:titlePg/>
          <w:docGrid w:linePitch="360"/>
        </w:sectPr>
      </w:pPr>
    </w:p>
    <w:p w14:paraId="36870A3B" w14:textId="0094FE37" w:rsidR="00A61A6D" w:rsidRPr="00D526A7" w:rsidRDefault="00B43024" w:rsidP="00433E7D">
      <w:pPr>
        <w:spacing w:after="0"/>
        <w:ind w:left="5670"/>
        <w:rPr>
          <w:rFonts w:ascii="Times New Roman" w:eastAsia="Times New Roman" w:hAnsi="Times New Roman" w:cs="Times New Roman"/>
          <w:lang w:eastAsia="lt-LT"/>
        </w:rPr>
      </w:pPr>
      <w:r w:rsidRPr="005F6BD1">
        <w:rPr>
          <w:rStyle w:val="eop"/>
          <w:rFonts w:ascii="Times New Roman" w:eastAsia="Times New Roman" w:hAnsi="Times New Roman" w:cs="Times New Roman"/>
          <w:color w:val="000000"/>
          <w:shd w:val="clear" w:color="auto" w:fill="FFFFFF"/>
        </w:rPr>
        <w:lastRenderedPageBreak/>
        <w:t xml:space="preserve">Subsidijų, kuriomis </w:t>
      </w:r>
      <w:r w:rsidRPr="005F6BD1">
        <w:rPr>
          <w:rFonts w:ascii="Times New Roman" w:eastAsia="Times New Roman" w:hAnsi="Times New Roman" w:cs="Times New Roman"/>
          <w:color w:val="000000"/>
        </w:rPr>
        <w:t>viešojo sektoriaus subjektai skatinami diegti</w:t>
      </w:r>
      <w:r w:rsidRPr="005F6BD1">
        <w:rPr>
          <w:rStyle w:val="eop"/>
          <w:rFonts w:ascii="Times New Roman" w:eastAsia="Times New Roman" w:hAnsi="Times New Roman" w:cs="Times New Roman"/>
          <w:color w:val="000000"/>
          <w:shd w:val="clear" w:color="auto" w:fill="FFFFFF"/>
        </w:rPr>
        <w:t xml:space="preserve"> </w:t>
      </w:r>
      <w:r w:rsidRPr="005F6BD1">
        <w:rPr>
          <w:rFonts w:ascii="Times New Roman" w:eastAsia="Times New Roman" w:hAnsi="Times New Roman" w:cs="Times New Roman"/>
          <w:color w:val="000000"/>
        </w:rPr>
        <w:t xml:space="preserve">„GovTech“ sprendimus, </w:t>
      </w:r>
      <w:r w:rsidRPr="005F6BD1">
        <w:rPr>
          <w:rStyle w:val="eop"/>
          <w:rFonts w:ascii="Times New Roman" w:eastAsia="Times New Roman" w:hAnsi="Times New Roman" w:cs="Times New Roman"/>
          <w:color w:val="000000"/>
          <w:shd w:val="clear" w:color="auto" w:fill="FFFFFF"/>
        </w:rPr>
        <w:t>skyrimo ir administravimo</w:t>
      </w:r>
      <w:r w:rsidRPr="00D526A7" w:rsidDel="00B43024">
        <w:rPr>
          <w:rFonts w:ascii="Times New Roman" w:eastAsia="Times New Roman" w:hAnsi="Times New Roman" w:cs="Times New Roman"/>
          <w:lang w:eastAsia="lt-LT"/>
        </w:rPr>
        <w:t xml:space="preserve"> </w:t>
      </w:r>
      <w:r w:rsidR="00A61A6D" w:rsidRPr="00D526A7">
        <w:rPr>
          <w:rFonts w:ascii="Times New Roman" w:eastAsia="Times New Roman" w:hAnsi="Times New Roman" w:cs="Times New Roman"/>
          <w:lang w:eastAsia="lt-LT"/>
        </w:rPr>
        <w:t>tvarkos aprašo</w:t>
      </w:r>
    </w:p>
    <w:p w14:paraId="2DF930A1" w14:textId="49945805" w:rsidR="00243BBE" w:rsidRPr="00D526A7" w:rsidRDefault="00243BBE" w:rsidP="00433E7D">
      <w:pPr>
        <w:spacing w:after="0" w:line="240" w:lineRule="auto"/>
        <w:ind w:left="5670"/>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xml:space="preserve">2 </w:t>
      </w:r>
      <w:r w:rsidR="00626EFD">
        <w:rPr>
          <w:rFonts w:ascii="Times New Roman" w:eastAsia="Times New Roman" w:hAnsi="Times New Roman" w:cs="Times New Roman"/>
          <w:lang w:eastAsia="lt-LT"/>
        </w:rPr>
        <w:t>p</w:t>
      </w:r>
      <w:r w:rsidRPr="00D526A7">
        <w:rPr>
          <w:rFonts w:ascii="Times New Roman" w:eastAsia="Times New Roman" w:hAnsi="Times New Roman" w:cs="Times New Roman"/>
          <w:lang w:eastAsia="lt-LT"/>
        </w:rPr>
        <w:t>riedas</w:t>
      </w:r>
    </w:p>
    <w:p w14:paraId="3DF2A150" w14:textId="77777777" w:rsidR="00630C0B" w:rsidRPr="00D526A7" w:rsidRDefault="00630C0B" w:rsidP="008E778F">
      <w:pPr>
        <w:spacing w:after="0" w:line="240" w:lineRule="auto"/>
        <w:jc w:val="right"/>
        <w:textAlignment w:val="baseline"/>
        <w:rPr>
          <w:rFonts w:ascii="Times New Roman" w:eastAsia="Times New Roman" w:hAnsi="Times New Roman" w:cs="Times New Roman"/>
          <w:lang w:eastAsia="lt-LT"/>
        </w:rPr>
      </w:pPr>
    </w:p>
    <w:p w14:paraId="38D09075" w14:textId="0B7E59A6" w:rsidR="005861BD" w:rsidRPr="00D526A7" w:rsidRDefault="005861BD" w:rsidP="005B038D">
      <w:pPr>
        <w:spacing w:after="0" w:line="240" w:lineRule="auto"/>
        <w:jc w:val="center"/>
        <w:textAlignment w:val="baseline"/>
        <w:rPr>
          <w:rFonts w:ascii="Times New Roman" w:eastAsia="Times New Roman" w:hAnsi="Times New Roman" w:cs="Times New Roman"/>
          <w:b/>
          <w:bCs/>
          <w:lang w:eastAsia="lt-LT"/>
        </w:rPr>
      </w:pPr>
      <w:r w:rsidRPr="00D526A7">
        <w:rPr>
          <w:rFonts w:ascii="Times New Roman" w:eastAsia="Times New Roman" w:hAnsi="Times New Roman" w:cs="Times New Roman"/>
          <w:b/>
          <w:bCs/>
          <w:lang w:eastAsia="lt-LT"/>
        </w:rPr>
        <w:t>(Paraiškos pirminio vertinimo lentelės forma)</w:t>
      </w:r>
    </w:p>
    <w:p w14:paraId="5A2D9145" w14:textId="157C980E" w:rsidR="00B81FB2" w:rsidRPr="00D526A7" w:rsidRDefault="00B81FB2" w:rsidP="008E778F">
      <w:pPr>
        <w:spacing w:after="0" w:line="240" w:lineRule="auto"/>
        <w:jc w:val="right"/>
        <w:textAlignment w:val="baseline"/>
        <w:rPr>
          <w:rFonts w:ascii="Times New Roman" w:eastAsia="Times New Roman" w:hAnsi="Times New Roman" w:cs="Times New Roman"/>
          <w:b/>
          <w:lang w:eastAsia="lt-LT"/>
        </w:rPr>
      </w:pPr>
    </w:p>
    <w:p w14:paraId="212AF0A4" w14:textId="61D1A857" w:rsidR="00B81FB2" w:rsidRPr="00D526A7" w:rsidRDefault="008F3096" w:rsidP="00E86655">
      <w:pPr>
        <w:pStyle w:val="Subtitle"/>
        <w:rPr>
          <w:lang w:eastAsia="lt-LT"/>
        </w:rPr>
      </w:pPr>
      <w:r w:rsidRPr="00D526A7">
        <w:rPr>
          <w:lang w:eastAsia="lt-LT"/>
        </w:rPr>
        <w:t>PARAIŠK</w:t>
      </w:r>
      <w:r w:rsidR="00630C0B" w:rsidRPr="00D526A7">
        <w:rPr>
          <w:lang w:eastAsia="lt-LT"/>
        </w:rPr>
        <w:t>OS</w:t>
      </w:r>
      <w:r w:rsidRPr="00D526A7">
        <w:rPr>
          <w:lang w:eastAsia="lt-LT"/>
        </w:rPr>
        <w:t xml:space="preserve"> </w:t>
      </w:r>
      <w:r w:rsidR="00B81FB2" w:rsidRPr="00D526A7">
        <w:rPr>
          <w:lang w:eastAsia="lt-LT"/>
        </w:rPr>
        <w:t>PIRMINIO VERTINIMO LENTELĖ</w:t>
      </w:r>
    </w:p>
    <w:p w14:paraId="075E7EA0" w14:textId="77777777" w:rsidR="00B81FB2" w:rsidRPr="00D526A7" w:rsidRDefault="00B81FB2" w:rsidP="00B81FB2">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________________ </w:t>
      </w:r>
    </w:p>
    <w:p w14:paraId="4F2C78B2" w14:textId="77777777" w:rsidR="00B81FB2" w:rsidRPr="00D526A7" w:rsidRDefault="00B81FB2" w:rsidP="00B81FB2">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(pildymo data) </w:t>
      </w:r>
    </w:p>
    <w:p w14:paraId="781F23D2" w14:textId="77777777" w:rsidR="00B81FB2" w:rsidRPr="00D526A7" w:rsidRDefault="00B81FB2" w:rsidP="00B81FB2">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5DAE235A" w14:textId="7DA6FF57" w:rsidR="00B81FB2" w:rsidRPr="00D526A7" w:rsidRDefault="00B81FB2" w:rsidP="00B81FB2">
      <w:pPr>
        <w:spacing w:after="0" w:line="240" w:lineRule="auto"/>
        <w:textAlignment w:val="baseline"/>
        <w:rPr>
          <w:rFonts w:ascii="Times New Roman" w:eastAsia="Times New Roman" w:hAnsi="Times New Roman" w:cs="Times New Roman"/>
          <w:lang w:eastAsia="lt-LT"/>
        </w:rPr>
      </w:pPr>
      <w:bookmarkStart w:id="72" w:name="_Hlk155797090"/>
      <w:r w:rsidRPr="00D526A7">
        <w:rPr>
          <w:rFonts w:ascii="Times New Roman" w:eastAsia="Times New Roman" w:hAnsi="Times New Roman" w:cs="Times New Roman"/>
          <w:lang w:eastAsia="lt-LT"/>
        </w:rPr>
        <w:t>Paraiškos registracijos Nr.</w:t>
      </w:r>
      <w:r w:rsidRPr="00D526A7">
        <w:rPr>
          <w:rFonts w:ascii="Times New Roman" w:eastAsia="Times New Roman" w:hAnsi="Times New Roman" w:cs="Times New Roman"/>
          <w:lang w:eastAsia="lt-LT"/>
        </w:rPr>
        <w:tab/>
        <w:t>.........</w:t>
      </w:r>
      <w:r w:rsidR="00243BBE" w:rsidRPr="00D526A7">
        <w:rPr>
          <w:rFonts w:ascii="Times New Roman" w:eastAsia="Times New Roman" w:hAnsi="Times New Roman" w:cs="Times New Roman"/>
          <w:lang w:eastAsia="lt-LT"/>
        </w:rPr>
        <w:t>................................................................................................... </w:t>
      </w:r>
      <w:r w:rsidRPr="00D526A7">
        <w:rPr>
          <w:rFonts w:ascii="Times New Roman" w:eastAsia="Times New Roman" w:hAnsi="Times New Roman" w:cs="Times New Roman"/>
          <w:lang w:eastAsia="lt-LT"/>
        </w:rPr>
        <w:t> </w:t>
      </w:r>
    </w:p>
    <w:p w14:paraId="7C8F1B78" w14:textId="0A9E9E5A" w:rsidR="00B81FB2" w:rsidRPr="00D526A7" w:rsidRDefault="00B81FB2" w:rsidP="00B81FB2">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Projekto vykdytojas</w:t>
      </w:r>
      <w:r w:rsidRPr="00D526A7">
        <w:rPr>
          <w:rFonts w:ascii="Times New Roman" w:eastAsia="Times New Roman" w:hAnsi="Times New Roman" w:cs="Times New Roman"/>
          <w:lang w:eastAsia="lt-LT"/>
        </w:rPr>
        <w:tab/>
      </w:r>
      <w:r w:rsidR="009D0F51" w:rsidRPr="00D526A7">
        <w:rPr>
          <w:rFonts w:ascii="Times New Roman" w:eastAsia="Times New Roman" w:hAnsi="Times New Roman" w:cs="Times New Roman"/>
          <w:lang w:eastAsia="lt-LT"/>
        </w:rPr>
        <w:t>............................................................................................................</w:t>
      </w:r>
    </w:p>
    <w:p w14:paraId="191DBA64" w14:textId="022D8BFC" w:rsidR="00B81FB2" w:rsidRPr="00D526A7" w:rsidRDefault="00B81FB2" w:rsidP="00B81FB2">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Projekto pavadinimas</w:t>
      </w:r>
      <w:r w:rsidRPr="00D526A7">
        <w:rPr>
          <w:rFonts w:ascii="Times New Roman" w:eastAsia="Times New Roman" w:hAnsi="Times New Roman" w:cs="Times New Roman"/>
          <w:lang w:eastAsia="lt-LT"/>
        </w:rPr>
        <w:tab/>
      </w:r>
      <w:r w:rsidR="009D0F51" w:rsidRPr="00D526A7">
        <w:rPr>
          <w:rFonts w:ascii="Times New Roman" w:eastAsia="Times New Roman" w:hAnsi="Times New Roman" w:cs="Times New Roman"/>
          <w:lang w:eastAsia="lt-LT"/>
        </w:rPr>
        <w:t>............................................................................................................</w:t>
      </w:r>
    </w:p>
    <w:bookmarkEnd w:id="72"/>
    <w:p w14:paraId="2484421B" w14:textId="77777777" w:rsidR="00B81FB2" w:rsidRPr="00D526A7" w:rsidRDefault="00B81FB2" w:rsidP="00B81FB2">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3780"/>
        <w:gridCol w:w="1358"/>
        <w:gridCol w:w="3840"/>
      </w:tblGrid>
      <w:tr w:rsidR="00B81FB2" w:rsidRPr="00D526A7" w14:paraId="7777E06C" w14:textId="77777777" w:rsidTr="00A36829">
        <w:trPr>
          <w:trHeight w:val="300"/>
        </w:trPr>
        <w:tc>
          <w:tcPr>
            <w:tcW w:w="622" w:type="dxa"/>
            <w:tcBorders>
              <w:top w:val="single" w:sz="6" w:space="0" w:color="auto"/>
              <w:left w:val="single" w:sz="6" w:space="0" w:color="auto"/>
              <w:bottom w:val="single" w:sz="6" w:space="0" w:color="auto"/>
              <w:right w:val="single" w:sz="6" w:space="0" w:color="auto"/>
            </w:tcBorders>
            <w:shd w:val="clear" w:color="auto" w:fill="auto"/>
            <w:hideMark/>
          </w:tcPr>
          <w:p w14:paraId="00E8CCFF" w14:textId="5B0199E5" w:rsidR="00B81FB2" w:rsidRPr="00D526A7" w:rsidRDefault="00B81FB2" w:rsidP="00B81FB2">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 xml:space="preserve">Eil. </w:t>
            </w:r>
            <w:r w:rsidR="00F762C2">
              <w:rPr>
                <w:rFonts w:ascii="Times New Roman" w:eastAsia="Times New Roman" w:hAnsi="Times New Roman" w:cs="Times New Roman"/>
                <w:b/>
                <w:bCs/>
                <w:lang w:eastAsia="lt-LT"/>
              </w:rPr>
              <w:t>N</w:t>
            </w:r>
            <w:r w:rsidRPr="00D526A7">
              <w:rPr>
                <w:rFonts w:ascii="Times New Roman" w:eastAsia="Times New Roman" w:hAnsi="Times New Roman" w:cs="Times New Roman"/>
                <w:b/>
                <w:bCs/>
                <w:lang w:eastAsia="lt-LT"/>
              </w:rPr>
              <w:t>r.</w:t>
            </w:r>
            <w:r w:rsidRPr="00D526A7">
              <w:rPr>
                <w:rFonts w:ascii="Times New Roman" w:eastAsia="Times New Roman" w:hAnsi="Times New Roman" w:cs="Times New Roman"/>
                <w:lang w:eastAsia="lt-LT"/>
              </w:rPr>
              <w: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7E0CF52D" w14:textId="77777777" w:rsidR="00B81FB2" w:rsidRPr="00D526A7" w:rsidRDefault="00B81FB2" w:rsidP="00B81FB2">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Vertinimo kriterijus</w:t>
            </w:r>
            <w:r w:rsidRPr="00D526A7">
              <w:rPr>
                <w:rFonts w:ascii="Times New Roman" w:eastAsia="Times New Roman" w:hAnsi="Times New Roman" w:cs="Times New Roman"/>
                <w:lang w:eastAsia="lt-LT"/>
              </w:rPr>
              <w:t>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5226B56F" w14:textId="285FF93F" w:rsidR="00B81FB2" w:rsidRPr="00D526A7" w:rsidRDefault="009D0F51" w:rsidP="00B81FB2">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Į</w:t>
            </w:r>
            <w:r w:rsidR="00B81FB2" w:rsidRPr="00D526A7">
              <w:rPr>
                <w:rFonts w:ascii="Times New Roman" w:eastAsia="Times New Roman" w:hAnsi="Times New Roman" w:cs="Times New Roman"/>
                <w:b/>
                <w:bCs/>
                <w:lang w:eastAsia="lt-LT"/>
              </w:rPr>
              <w:t>verčio reikšmė</w:t>
            </w:r>
            <w:r w:rsidR="00B81FB2" w:rsidRPr="00D526A7">
              <w:rPr>
                <w:rFonts w:ascii="Times New Roman" w:eastAsia="Times New Roman" w:hAnsi="Times New Roman" w:cs="Times New Roman"/>
                <w:lang w:eastAsia="lt-LT"/>
              </w:rPr>
              <w:t> </w:t>
            </w:r>
          </w:p>
        </w:tc>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320B52E5" w14:textId="77777777" w:rsidR="00B81FB2" w:rsidRPr="00D526A7" w:rsidRDefault="00B81FB2" w:rsidP="00B81FB2">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Komentaras</w:t>
            </w:r>
            <w:r w:rsidRPr="00D526A7">
              <w:rPr>
                <w:rFonts w:ascii="Times New Roman" w:eastAsia="Times New Roman" w:hAnsi="Times New Roman" w:cs="Times New Roman"/>
                <w:lang w:eastAsia="lt-LT"/>
              </w:rPr>
              <w:t> </w:t>
            </w:r>
          </w:p>
        </w:tc>
      </w:tr>
      <w:tr w:rsidR="00B81FB2" w:rsidRPr="00D526A7" w14:paraId="1D1907BC" w14:textId="77777777" w:rsidTr="00A36829">
        <w:trPr>
          <w:trHeight w:val="300"/>
        </w:trPr>
        <w:tc>
          <w:tcPr>
            <w:tcW w:w="622" w:type="dxa"/>
            <w:tcBorders>
              <w:top w:val="single" w:sz="6" w:space="0" w:color="auto"/>
              <w:left w:val="single" w:sz="6" w:space="0" w:color="auto"/>
              <w:bottom w:val="single" w:sz="6" w:space="0" w:color="auto"/>
              <w:right w:val="single" w:sz="6" w:space="0" w:color="auto"/>
            </w:tcBorders>
            <w:shd w:val="clear" w:color="auto" w:fill="auto"/>
            <w:hideMark/>
          </w:tcPr>
          <w:p w14:paraId="1DF4401E" w14:textId="6EE93129" w:rsidR="00B81FB2" w:rsidRPr="00433E7D" w:rsidRDefault="00A25132" w:rsidP="00A36829">
            <w:pPr>
              <w:spacing w:after="0" w:line="240" w:lineRule="auto"/>
              <w:jc w:val="center"/>
              <w:textAlignment w:val="baseline"/>
              <w:rPr>
                <w:rFonts w:ascii="Times New Roman" w:eastAsia="Times New Roman" w:hAnsi="Times New Roman" w:cs="Times New Roman"/>
                <w:lang w:eastAsia="lt-LT"/>
              </w:rPr>
            </w:pPr>
            <w:r w:rsidRPr="00433E7D">
              <w:rPr>
                <w:rFonts w:ascii="Times New Roman" w:eastAsia="Times New Roman" w:hAnsi="Times New Roman" w:cs="Times New Roman"/>
                <w:lang w:eastAsia="lt-LT"/>
              </w:rPr>
              <w:t>1</w:t>
            </w:r>
            <w:r w:rsidR="00B81FB2" w:rsidRPr="00433E7D">
              <w:rPr>
                <w:rFonts w:ascii="Times New Roman" w:eastAsia="Times New Roman" w:hAnsi="Times New Roman" w:cs="Times New Roman"/>
                <w:lang w:eastAsia="lt-LT"/>
              </w:rPr>
              <w:t>.</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3E4C8435" w14:textId="44F5B5AB" w:rsidR="00B81FB2" w:rsidRPr="00D526A7" w:rsidRDefault="00B81FB2" w:rsidP="00BC166C">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xml:space="preserve">Paraiška atitinka </w:t>
            </w:r>
            <w:r w:rsidR="00BC166C" w:rsidRPr="00D526A7">
              <w:rPr>
                <w:rFonts w:ascii="Times New Roman" w:eastAsia="Times New Roman" w:hAnsi="Times New Roman" w:cs="Times New Roman"/>
                <w:lang w:eastAsia="lt-LT"/>
              </w:rPr>
              <w:t>Subsidijų</w:t>
            </w:r>
            <w:r w:rsidR="00741A0E" w:rsidRPr="00D526A7">
              <w:t xml:space="preserve"> </w:t>
            </w:r>
            <w:r w:rsidR="00741A0E" w:rsidRPr="00D526A7">
              <w:rPr>
                <w:rFonts w:ascii="Times New Roman" w:eastAsia="Times New Roman" w:hAnsi="Times New Roman" w:cs="Times New Roman"/>
                <w:lang w:eastAsia="lt-LT"/>
              </w:rPr>
              <w:t xml:space="preserve">skatinti </w:t>
            </w:r>
            <w:r w:rsidR="00A15DDD">
              <w:rPr>
                <w:rFonts w:ascii="Times New Roman" w:eastAsia="Times New Roman" w:hAnsi="Times New Roman" w:cs="Times New Roman"/>
                <w:lang w:eastAsia="lt-LT"/>
              </w:rPr>
              <w:t>„</w:t>
            </w:r>
            <w:r w:rsidR="00741A0E" w:rsidRPr="00D526A7">
              <w:rPr>
                <w:rFonts w:ascii="Times New Roman" w:eastAsia="Times New Roman" w:hAnsi="Times New Roman" w:cs="Times New Roman"/>
                <w:lang w:eastAsia="lt-LT"/>
              </w:rPr>
              <w:t>GovTech</w:t>
            </w:r>
            <w:r w:rsidR="00A15DDD">
              <w:rPr>
                <w:rFonts w:ascii="Times New Roman" w:eastAsia="Times New Roman" w:hAnsi="Times New Roman" w:cs="Times New Roman"/>
                <w:lang w:eastAsia="lt-LT"/>
              </w:rPr>
              <w:t>“</w:t>
            </w:r>
            <w:r w:rsidR="00741A0E" w:rsidRPr="00D526A7">
              <w:rPr>
                <w:rFonts w:ascii="Times New Roman" w:eastAsia="Times New Roman" w:hAnsi="Times New Roman" w:cs="Times New Roman"/>
                <w:lang w:eastAsia="lt-LT"/>
              </w:rPr>
              <w:t xml:space="preserve"> sprendimų diegimą viešojo sektoriaus subjektuose </w:t>
            </w:r>
            <w:r w:rsidR="00BC166C" w:rsidRPr="00D526A7">
              <w:rPr>
                <w:rFonts w:ascii="Times New Roman" w:eastAsia="Times New Roman" w:hAnsi="Times New Roman" w:cs="Times New Roman"/>
                <w:lang w:eastAsia="lt-LT"/>
              </w:rPr>
              <w:t xml:space="preserve">aprašo (toliau – </w:t>
            </w:r>
            <w:r w:rsidRPr="00D526A7">
              <w:rPr>
                <w:rFonts w:ascii="Times New Roman" w:eastAsia="Times New Roman" w:hAnsi="Times New Roman" w:cs="Times New Roman"/>
                <w:lang w:eastAsia="lt-LT"/>
              </w:rPr>
              <w:t>Apraš</w:t>
            </w:r>
            <w:r w:rsidR="00BC166C" w:rsidRPr="00D526A7">
              <w:rPr>
                <w:rFonts w:ascii="Times New Roman" w:eastAsia="Times New Roman" w:hAnsi="Times New Roman" w:cs="Times New Roman"/>
                <w:lang w:eastAsia="lt-LT"/>
              </w:rPr>
              <w:t>as)</w:t>
            </w:r>
            <w:r w:rsidRPr="00D526A7">
              <w:rPr>
                <w:rFonts w:ascii="Times New Roman" w:eastAsia="Times New Roman" w:hAnsi="Times New Roman" w:cs="Times New Roman"/>
                <w:lang w:eastAsia="lt-LT"/>
              </w:rPr>
              <w:t xml:space="preserve"> 1 priede nustatytą formą ir paraiškoje pateikta visa prašoma informacija ir duomenys, pateikti visi </w:t>
            </w:r>
            <w:r w:rsidR="00E72B9C" w:rsidRPr="00D526A7">
              <w:rPr>
                <w:rFonts w:ascii="Times New Roman" w:eastAsia="Times New Roman" w:hAnsi="Times New Roman" w:cs="Times New Roman"/>
                <w:lang w:eastAsia="lt-LT"/>
              </w:rPr>
              <w:t>p</w:t>
            </w:r>
            <w:r w:rsidRPr="00D526A7">
              <w:rPr>
                <w:rFonts w:ascii="Times New Roman" w:eastAsia="Times New Roman" w:hAnsi="Times New Roman" w:cs="Times New Roman"/>
                <w:lang w:eastAsia="lt-LT"/>
              </w:rPr>
              <w:t>araiškos priedai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7DEA9064" w14:textId="1D8CE413" w:rsidR="00B81FB2" w:rsidRPr="00D526A7" w:rsidRDefault="00BC166C" w:rsidP="005B038D">
            <w:pPr>
              <w:pStyle w:val="ListParagraph"/>
              <w:spacing w:after="0" w:line="240" w:lineRule="auto"/>
              <w:ind w:left="405"/>
              <w:textAlignment w:val="baseline"/>
              <w:rPr>
                <w:rFonts w:ascii="Times New Roman" w:eastAsia="Times New Roman" w:hAnsi="Times New Roman" w:cs="Times New Roman"/>
                <w:lang w:eastAsia="lt-LT"/>
              </w:rPr>
            </w:pPr>
            <w:r w:rsidRPr="00D526A7">
              <w:rPr>
                <w:rFonts w:ascii="Segoe UI Symbol" w:eastAsia="Times New Roman" w:hAnsi="Segoe UI Symbol" w:cs="Segoe UI Symbol"/>
                <w:color w:val="000000"/>
                <w:lang w:eastAsia="lt-LT"/>
              </w:rPr>
              <w:t xml:space="preserve">☐ </w:t>
            </w:r>
            <w:r w:rsidR="009D0F51" w:rsidRPr="00D526A7">
              <w:rPr>
                <w:rFonts w:ascii="Times New Roman" w:eastAsia="Times New Roman" w:hAnsi="Times New Roman" w:cs="Times New Roman"/>
                <w:lang w:eastAsia="lt-LT"/>
              </w:rPr>
              <w:t xml:space="preserve">Taip </w:t>
            </w:r>
          </w:p>
          <w:p w14:paraId="1878BFC5" w14:textId="68ECB9EE" w:rsidR="00B81FB2" w:rsidRPr="00D526A7" w:rsidRDefault="00BC166C" w:rsidP="005B038D">
            <w:pPr>
              <w:pStyle w:val="ListParagraph"/>
              <w:spacing w:after="0" w:line="240" w:lineRule="auto"/>
              <w:ind w:left="405"/>
              <w:textAlignment w:val="baseline"/>
              <w:rPr>
                <w:rFonts w:ascii="Times New Roman" w:eastAsia="Times New Roman" w:hAnsi="Times New Roman" w:cs="Times New Roman"/>
                <w:lang w:eastAsia="lt-LT"/>
              </w:rPr>
            </w:pPr>
            <w:r w:rsidRPr="00D526A7">
              <w:rPr>
                <w:rFonts w:ascii="Segoe UI Symbol" w:eastAsia="Times New Roman" w:hAnsi="Segoe UI Symbol" w:cs="Segoe UI Symbol"/>
                <w:color w:val="000000"/>
                <w:lang w:eastAsia="lt-LT"/>
              </w:rPr>
              <w:t xml:space="preserve">☐ </w:t>
            </w:r>
            <w:r w:rsidR="009D0F51" w:rsidRPr="00D526A7">
              <w:rPr>
                <w:rFonts w:ascii="Times New Roman" w:eastAsia="Times New Roman" w:hAnsi="Times New Roman" w:cs="Times New Roman"/>
                <w:lang w:eastAsia="lt-LT"/>
              </w:rPr>
              <w:t>Ne</w:t>
            </w:r>
          </w:p>
        </w:tc>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6B61AC39" w14:textId="77777777" w:rsidR="00B81FB2" w:rsidRPr="00D526A7" w:rsidRDefault="00B81FB2" w:rsidP="00B81FB2">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B81FB2" w:rsidRPr="00D526A7" w14:paraId="339F056C" w14:textId="77777777" w:rsidTr="00A36829">
        <w:trPr>
          <w:trHeight w:val="300"/>
        </w:trPr>
        <w:tc>
          <w:tcPr>
            <w:tcW w:w="622" w:type="dxa"/>
            <w:tcBorders>
              <w:top w:val="single" w:sz="6" w:space="0" w:color="auto"/>
              <w:left w:val="single" w:sz="6" w:space="0" w:color="auto"/>
              <w:bottom w:val="single" w:sz="6" w:space="0" w:color="auto"/>
              <w:right w:val="single" w:sz="6" w:space="0" w:color="auto"/>
            </w:tcBorders>
            <w:shd w:val="clear" w:color="auto" w:fill="auto"/>
            <w:hideMark/>
          </w:tcPr>
          <w:p w14:paraId="644A890B" w14:textId="030FE00B" w:rsidR="00B81FB2" w:rsidRPr="00433E7D" w:rsidRDefault="00A25132" w:rsidP="00A36829">
            <w:pPr>
              <w:spacing w:after="0" w:line="240" w:lineRule="auto"/>
              <w:jc w:val="center"/>
              <w:textAlignment w:val="baseline"/>
              <w:rPr>
                <w:rFonts w:ascii="Times New Roman" w:eastAsia="Times New Roman" w:hAnsi="Times New Roman" w:cs="Times New Roman"/>
                <w:lang w:eastAsia="lt-LT"/>
              </w:rPr>
            </w:pPr>
            <w:r w:rsidRPr="00433E7D">
              <w:rPr>
                <w:rFonts w:ascii="Times New Roman" w:eastAsia="Times New Roman" w:hAnsi="Times New Roman" w:cs="Times New Roman"/>
                <w:lang w:eastAsia="lt-LT"/>
              </w:rPr>
              <w:t>2</w:t>
            </w:r>
            <w:r w:rsidR="00B81FB2" w:rsidRPr="00433E7D">
              <w:rPr>
                <w:rFonts w:ascii="Times New Roman" w:eastAsia="Times New Roman" w:hAnsi="Times New Roman" w:cs="Times New Roman"/>
                <w:lang w:eastAsia="lt-LT"/>
              </w:rPr>
              <w:t>.</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1A784B5B" w14:textId="77777777" w:rsidR="00B81FB2" w:rsidRPr="00D526A7" w:rsidRDefault="00B81FB2" w:rsidP="00B81FB2">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Paraiška pasirašyta kvalifikuotu elektroniniu parašu arba kitomis elektroninėmis priemonėmis, kurios leidžia užtikrinti teksto vientisumą ir nepakeičiamumą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6BD75E67" w14:textId="5D3F9D02" w:rsidR="00B81FB2" w:rsidRPr="00D526A7" w:rsidRDefault="005D54AF" w:rsidP="005B038D">
            <w:pPr>
              <w:pStyle w:val="ListParagraph"/>
              <w:spacing w:after="0" w:line="240" w:lineRule="auto"/>
              <w:ind w:left="405"/>
              <w:textAlignment w:val="baseline"/>
              <w:rPr>
                <w:rFonts w:ascii="Times New Roman" w:eastAsia="Times New Roman" w:hAnsi="Times New Roman" w:cs="Times New Roman"/>
                <w:lang w:eastAsia="lt-LT"/>
              </w:rPr>
            </w:pPr>
            <w:r w:rsidRPr="00D526A7">
              <w:rPr>
                <w:rFonts w:ascii="Segoe UI Symbol" w:eastAsia="Times New Roman" w:hAnsi="Segoe UI Symbol" w:cs="Segoe UI Symbol"/>
                <w:color w:val="000000"/>
                <w:lang w:eastAsia="lt-LT"/>
              </w:rPr>
              <w:t xml:space="preserve">☐ </w:t>
            </w:r>
            <w:r w:rsidR="009D0F51" w:rsidRPr="00D526A7">
              <w:rPr>
                <w:rFonts w:ascii="Times New Roman" w:eastAsia="Times New Roman" w:hAnsi="Times New Roman" w:cs="Times New Roman"/>
                <w:lang w:eastAsia="lt-LT"/>
              </w:rPr>
              <w:t>Taip</w:t>
            </w:r>
          </w:p>
          <w:p w14:paraId="13EFAC2A" w14:textId="37052FA9" w:rsidR="00B81FB2" w:rsidRPr="00D526A7" w:rsidRDefault="005D54AF" w:rsidP="005B038D">
            <w:pPr>
              <w:pStyle w:val="ListParagraph"/>
              <w:spacing w:after="0" w:line="240" w:lineRule="auto"/>
              <w:ind w:left="405"/>
              <w:textAlignment w:val="baseline"/>
              <w:rPr>
                <w:rFonts w:ascii="Times New Roman" w:eastAsia="Times New Roman" w:hAnsi="Times New Roman" w:cs="Times New Roman"/>
                <w:lang w:eastAsia="lt-LT"/>
              </w:rPr>
            </w:pPr>
            <w:r w:rsidRPr="00D526A7">
              <w:rPr>
                <w:rFonts w:ascii="Segoe UI Symbol" w:eastAsia="Times New Roman" w:hAnsi="Segoe UI Symbol" w:cs="Segoe UI Symbol"/>
                <w:color w:val="000000"/>
                <w:lang w:eastAsia="lt-LT"/>
              </w:rPr>
              <w:t xml:space="preserve">☐ </w:t>
            </w:r>
            <w:r w:rsidR="009D0F51" w:rsidRPr="00D526A7">
              <w:rPr>
                <w:rFonts w:ascii="Times New Roman" w:eastAsia="Times New Roman" w:hAnsi="Times New Roman" w:cs="Times New Roman"/>
                <w:lang w:eastAsia="lt-LT"/>
              </w:rPr>
              <w:t>Ne</w:t>
            </w:r>
          </w:p>
        </w:tc>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6CAC9362" w14:textId="77777777" w:rsidR="00B81FB2" w:rsidRPr="00D526A7" w:rsidRDefault="00B81FB2" w:rsidP="00B81FB2">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B81FB2" w:rsidRPr="00D526A7" w14:paraId="10EB4272" w14:textId="77777777" w:rsidTr="00A36829">
        <w:trPr>
          <w:trHeight w:val="300"/>
        </w:trPr>
        <w:tc>
          <w:tcPr>
            <w:tcW w:w="622" w:type="dxa"/>
            <w:tcBorders>
              <w:top w:val="single" w:sz="6" w:space="0" w:color="auto"/>
              <w:left w:val="single" w:sz="6" w:space="0" w:color="auto"/>
              <w:bottom w:val="single" w:sz="6" w:space="0" w:color="auto"/>
              <w:right w:val="single" w:sz="6" w:space="0" w:color="auto"/>
            </w:tcBorders>
            <w:shd w:val="clear" w:color="auto" w:fill="auto"/>
            <w:hideMark/>
          </w:tcPr>
          <w:p w14:paraId="769FCC95" w14:textId="1312C577" w:rsidR="00B81FB2" w:rsidRPr="00433E7D" w:rsidRDefault="00A25132" w:rsidP="00A36829">
            <w:pPr>
              <w:spacing w:after="0" w:line="240" w:lineRule="auto"/>
              <w:jc w:val="center"/>
              <w:textAlignment w:val="baseline"/>
              <w:rPr>
                <w:rFonts w:ascii="Times New Roman" w:eastAsia="Times New Roman" w:hAnsi="Times New Roman" w:cs="Times New Roman"/>
                <w:lang w:eastAsia="lt-LT"/>
              </w:rPr>
            </w:pPr>
            <w:r w:rsidRPr="00433E7D">
              <w:rPr>
                <w:rFonts w:ascii="Times New Roman" w:eastAsia="Times New Roman" w:hAnsi="Times New Roman" w:cs="Times New Roman"/>
                <w:lang w:eastAsia="lt-LT"/>
              </w:rPr>
              <w:t>3</w:t>
            </w:r>
            <w:r w:rsidR="00B81FB2" w:rsidRPr="00433E7D">
              <w:rPr>
                <w:rFonts w:ascii="Times New Roman" w:eastAsia="Times New Roman" w:hAnsi="Times New Roman" w:cs="Times New Roman"/>
                <w:lang w:eastAsia="lt-LT"/>
              </w:rPr>
              <w:t>.</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6B7873DA" w14:textId="7450FBB3" w:rsidR="00B81FB2" w:rsidRPr="00D526A7" w:rsidRDefault="00B81FB2" w:rsidP="00B81FB2">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xml:space="preserve">Pareiškėjas ir </w:t>
            </w:r>
            <w:r w:rsidR="00B821AF" w:rsidRPr="00D526A7">
              <w:rPr>
                <w:rFonts w:ascii="Times New Roman" w:eastAsia="Times New Roman" w:hAnsi="Times New Roman" w:cs="Times New Roman"/>
                <w:lang w:eastAsia="lt-LT"/>
              </w:rPr>
              <w:t>p</w:t>
            </w:r>
            <w:r w:rsidRPr="00D526A7">
              <w:rPr>
                <w:rFonts w:ascii="Times New Roman" w:eastAsia="Times New Roman" w:hAnsi="Times New Roman" w:cs="Times New Roman"/>
                <w:lang w:eastAsia="lt-LT"/>
              </w:rPr>
              <w:t xml:space="preserve">artneris, </w:t>
            </w:r>
            <w:r w:rsidR="00A3648F" w:rsidRPr="00433E7D">
              <w:rPr>
                <w:rFonts w:ascii="Times New Roman" w:eastAsia="Times New Roman" w:hAnsi="Times New Roman" w:cs="Times New Roman"/>
              </w:rPr>
              <w:t xml:space="preserve">jei jis dalyvauja projekte, </w:t>
            </w:r>
            <w:r w:rsidRPr="00A3648F">
              <w:rPr>
                <w:rFonts w:ascii="Times New Roman" w:eastAsia="Times New Roman" w:hAnsi="Times New Roman" w:cs="Times New Roman"/>
                <w:lang w:eastAsia="lt-LT"/>
              </w:rPr>
              <w:t>atitinka Aprašo II</w:t>
            </w:r>
            <w:r w:rsidRPr="00D526A7">
              <w:rPr>
                <w:rFonts w:ascii="Times New Roman" w:eastAsia="Times New Roman" w:hAnsi="Times New Roman" w:cs="Times New Roman"/>
                <w:lang w:eastAsia="lt-LT"/>
              </w:rPr>
              <w:t xml:space="preserve"> skyriuje nustatytus reikalavimus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56025DE9" w14:textId="21F2F4CA" w:rsidR="00B81FB2" w:rsidRPr="00D526A7" w:rsidRDefault="005D54AF" w:rsidP="005B038D">
            <w:pPr>
              <w:pStyle w:val="ListParagraph"/>
              <w:spacing w:after="0" w:line="240" w:lineRule="auto"/>
              <w:ind w:left="405"/>
              <w:textAlignment w:val="baseline"/>
              <w:rPr>
                <w:rFonts w:ascii="Times New Roman" w:eastAsia="Times New Roman" w:hAnsi="Times New Roman" w:cs="Times New Roman"/>
                <w:lang w:eastAsia="lt-LT"/>
              </w:rPr>
            </w:pPr>
            <w:r w:rsidRPr="00D526A7">
              <w:rPr>
                <w:rFonts w:ascii="Segoe UI Symbol" w:eastAsia="Times New Roman" w:hAnsi="Segoe UI Symbol" w:cs="Segoe UI Symbol"/>
                <w:color w:val="000000"/>
                <w:lang w:eastAsia="lt-LT"/>
              </w:rPr>
              <w:t xml:space="preserve">☐ </w:t>
            </w:r>
            <w:r w:rsidR="009D0F51" w:rsidRPr="00D526A7">
              <w:rPr>
                <w:rFonts w:ascii="Times New Roman" w:eastAsia="Times New Roman" w:hAnsi="Times New Roman" w:cs="Times New Roman"/>
                <w:lang w:eastAsia="lt-LT"/>
              </w:rPr>
              <w:t xml:space="preserve">Taip </w:t>
            </w:r>
          </w:p>
          <w:p w14:paraId="070158A0" w14:textId="3A12611B" w:rsidR="00B81FB2" w:rsidRPr="00D526A7" w:rsidRDefault="005D54AF" w:rsidP="005B038D">
            <w:pPr>
              <w:pStyle w:val="ListParagraph"/>
              <w:spacing w:after="0" w:line="240" w:lineRule="auto"/>
              <w:ind w:left="405"/>
              <w:textAlignment w:val="baseline"/>
              <w:rPr>
                <w:rFonts w:ascii="Times New Roman" w:eastAsia="Times New Roman" w:hAnsi="Times New Roman" w:cs="Times New Roman"/>
                <w:lang w:eastAsia="lt-LT"/>
              </w:rPr>
            </w:pPr>
            <w:r w:rsidRPr="00D526A7">
              <w:rPr>
                <w:rFonts w:ascii="Segoe UI Symbol" w:eastAsia="Times New Roman" w:hAnsi="Segoe UI Symbol" w:cs="Segoe UI Symbol"/>
                <w:color w:val="000000"/>
                <w:lang w:eastAsia="lt-LT"/>
              </w:rPr>
              <w:t xml:space="preserve">☐ </w:t>
            </w:r>
            <w:r w:rsidR="009D0F51" w:rsidRPr="00D526A7">
              <w:rPr>
                <w:rFonts w:ascii="Times New Roman" w:eastAsia="Times New Roman" w:hAnsi="Times New Roman" w:cs="Times New Roman"/>
                <w:lang w:eastAsia="lt-LT"/>
              </w:rPr>
              <w:t>Ne</w:t>
            </w:r>
          </w:p>
        </w:tc>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59B1B14A" w14:textId="77777777" w:rsidR="00B81FB2" w:rsidRPr="00D526A7" w:rsidRDefault="00B81FB2" w:rsidP="00B81FB2">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B81FB2" w:rsidRPr="00D526A7" w14:paraId="06606C62" w14:textId="77777777" w:rsidTr="00A36829">
        <w:trPr>
          <w:trHeight w:val="300"/>
        </w:trPr>
        <w:tc>
          <w:tcPr>
            <w:tcW w:w="622" w:type="dxa"/>
            <w:tcBorders>
              <w:top w:val="single" w:sz="6" w:space="0" w:color="auto"/>
              <w:left w:val="single" w:sz="6" w:space="0" w:color="auto"/>
              <w:bottom w:val="single" w:sz="6" w:space="0" w:color="auto"/>
              <w:right w:val="single" w:sz="6" w:space="0" w:color="auto"/>
            </w:tcBorders>
            <w:shd w:val="clear" w:color="auto" w:fill="auto"/>
            <w:hideMark/>
          </w:tcPr>
          <w:p w14:paraId="2C60CBBC" w14:textId="61D500F4" w:rsidR="00B81FB2" w:rsidRPr="00433E7D" w:rsidRDefault="00A25132" w:rsidP="00A36829">
            <w:pPr>
              <w:spacing w:after="0" w:line="240" w:lineRule="auto"/>
              <w:jc w:val="center"/>
              <w:textAlignment w:val="baseline"/>
              <w:rPr>
                <w:rFonts w:ascii="Times New Roman" w:eastAsia="Times New Roman" w:hAnsi="Times New Roman" w:cs="Times New Roman"/>
                <w:lang w:eastAsia="lt-LT"/>
              </w:rPr>
            </w:pPr>
            <w:r w:rsidRPr="00433E7D">
              <w:rPr>
                <w:rFonts w:ascii="Times New Roman" w:eastAsia="Times New Roman" w:hAnsi="Times New Roman" w:cs="Times New Roman"/>
                <w:lang w:eastAsia="lt-LT"/>
              </w:rPr>
              <w:t>4</w:t>
            </w:r>
            <w:r w:rsidR="00B81FB2" w:rsidRPr="00433E7D">
              <w:rPr>
                <w:rFonts w:ascii="Times New Roman" w:eastAsia="Times New Roman" w:hAnsi="Times New Roman" w:cs="Times New Roman"/>
                <w:lang w:eastAsia="lt-LT"/>
              </w:rPr>
              <w:t>.</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1874A73E" w14:textId="6830DF16" w:rsidR="00B81FB2" w:rsidRPr="00D526A7" w:rsidRDefault="00B81FB2" w:rsidP="00B81FB2">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xml:space="preserve">Veikla, kuriai prašoma </w:t>
            </w:r>
            <w:r w:rsidR="00F7698A" w:rsidRPr="00D526A7">
              <w:rPr>
                <w:rFonts w:ascii="Times New Roman" w:eastAsia="Times New Roman" w:hAnsi="Times New Roman" w:cs="Times New Roman"/>
                <w:lang w:eastAsia="lt-LT"/>
              </w:rPr>
              <w:t>subsidij</w:t>
            </w:r>
            <w:r w:rsidR="00F7698A">
              <w:rPr>
                <w:rFonts w:ascii="Times New Roman" w:eastAsia="Times New Roman" w:hAnsi="Times New Roman" w:cs="Times New Roman"/>
                <w:lang w:eastAsia="lt-LT"/>
              </w:rPr>
              <w:t>os</w:t>
            </w:r>
            <w:r w:rsidRPr="00D526A7">
              <w:rPr>
                <w:rFonts w:ascii="Times New Roman" w:eastAsia="Times New Roman" w:hAnsi="Times New Roman" w:cs="Times New Roman"/>
                <w:lang w:eastAsia="lt-LT"/>
              </w:rPr>
              <w:t xml:space="preserve">, atitinka Aprašo </w:t>
            </w:r>
            <w:r w:rsidR="00015F91" w:rsidRPr="00D526A7">
              <w:rPr>
                <w:rFonts w:ascii="Times New Roman" w:eastAsia="Times New Roman" w:hAnsi="Times New Roman" w:cs="Times New Roman"/>
                <w:shd w:val="clear" w:color="auto" w:fill="FFFF00"/>
                <w:lang w:eastAsia="lt-LT"/>
              </w:rPr>
              <w:fldChar w:fldCharType="begin"/>
            </w:r>
            <w:r w:rsidR="00015F91" w:rsidRPr="00D526A7">
              <w:rPr>
                <w:rFonts w:ascii="Times New Roman" w:eastAsia="Times New Roman" w:hAnsi="Times New Roman" w:cs="Times New Roman"/>
                <w:lang w:eastAsia="lt-LT"/>
              </w:rPr>
              <w:instrText xml:space="preserve"> REF _Ref123822895 \r \h </w:instrText>
            </w:r>
            <w:r w:rsidR="00255110" w:rsidRPr="00D526A7">
              <w:rPr>
                <w:rFonts w:ascii="Times New Roman" w:eastAsia="Times New Roman" w:hAnsi="Times New Roman" w:cs="Times New Roman"/>
                <w:shd w:val="clear" w:color="auto" w:fill="FFFF00"/>
                <w:lang w:eastAsia="lt-LT"/>
              </w:rPr>
              <w:instrText xml:space="preserve"> \* MERGEFORMAT </w:instrText>
            </w:r>
            <w:r w:rsidR="00015F91" w:rsidRPr="00D526A7">
              <w:rPr>
                <w:rFonts w:ascii="Times New Roman" w:eastAsia="Times New Roman" w:hAnsi="Times New Roman" w:cs="Times New Roman"/>
                <w:shd w:val="clear" w:color="auto" w:fill="FFFF00"/>
                <w:lang w:eastAsia="lt-LT"/>
              </w:rPr>
            </w:r>
            <w:r w:rsidR="00015F91" w:rsidRPr="00D526A7">
              <w:rPr>
                <w:rFonts w:ascii="Times New Roman" w:eastAsia="Times New Roman" w:hAnsi="Times New Roman" w:cs="Times New Roman"/>
                <w:shd w:val="clear" w:color="auto" w:fill="FFFF00"/>
                <w:lang w:eastAsia="lt-LT"/>
              </w:rPr>
              <w:fldChar w:fldCharType="separate"/>
            </w:r>
            <w:r w:rsidR="002E0DA2">
              <w:rPr>
                <w:rFonts w:ascii="Times New Roman" w:eastAsia="Times New Roman" w:hAnsi="Times New Roman" w:cs="Times New Roman"/>
                <w:lang w:eastAsia="lt-LT"/>
              </w:rPr>
              <w:t>5</w:t>
            </w:r>
            <w:r w:rsidR="00015F91" w:rsidRPr="00D526A7">
              <w:rPr>
                <w:rFonts w:ascii="Times New Roman" w:eastAsia="Times New Roman" w:hAnsi="Times New Roman" w:cs="Times New Roman"/>
                <w:shd w:val="clear" w:color="auto" w:fill="FFFF00"/>
                <w:lang w:eastAsia="lt-LT"/>
              </w:rPr>
              <w:fldChar w:fldCharType="end"/>
            </w:r>
            <w:r w:rsidRPr="00D526A7">
              <w:rPr>
                <w:rFonts w:ascii="Times New Roman" w:eastAsia="Times New Roman" w:hAnsi="Times New Roman" w:cs="Times New Roman"/>
                <w:lang w:eastAsia="lt-LT"/>
              </w:rPr>
              <w:t xml:space="preserve"> punkte nurodytą veiklą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43C1F350" w14:textId="6DD16725" w:rsidR="00B81FB2" w:rsidRPr="00D526A7" w:rsidRDefault="005D54AF" w:rsidP="005B038D">
            <w:pPr>
              <w:pStyle w:val="ListParagraph"/>
              <w:spacing w:after="0" w:line="240" w:lineRule="auto"/>
              <w:ind w:left="405"/>
              <w:textAlignment w:val="baseline"/>
              <w:rPr>
                <w:rFonts w:ascii="Times New Roman" w:eastAsia="Times New Roman" w:hAnsi="Times New Roman" w:cs="Times New Roman"/>
                <w:lang w:eastAsia="lt-LT"/>
              </w:rPr>
            </w:pPr>
            <w:r w:rsidRPr="00D526A7">
              <w:rPr>
                <w:rFonts w:ascii="Segoe UI Symbol" w:eastAsia="Times New Roman" w:hAnsi="Segoe UI Symbol" w:cs="Segoe UI Symbol"/>
                <w:color w:val="000000"/>
                <w:lang w:eastAsia="lt-LT"/>
              </w:rPr>
              <w:t xml:space="preserve">☐ </w:t>
            </w:r>
            <w:r w:rsidR="009D0F51" w:rsidRPr="00D526A7">
              <w:rPr>
                <w:rFonts w:ascii="Times New Roman" w:eastAsia="Times New Roman" w:hAnsi="Times New Roman" w:cs="Times New Roman"/>
                <w:lang w:eastAsia="lt-LT"/>
              </w:rPr>
              <w:t xml:space="preserve">Taip </w:t>
            </w:r>
          </w:p>
          <w:p w14:paraId="4E40B4FD" w14:textId="4D92199C" w:rsidR="00B81FB2" w:rsidRPr="00D526A7" w:rsidRDefault="005D54AF" w:rsidP="005B038D">
            <w:pPr>
              <w:pStyle w:val="ListParagraph"/>
              <w:spacing w:after="0" w:line="240" w:lineRule="auto"/>
              <w:ind w:left="405"/>
              <w:textAlignment w:val="baseline"/>
              <w:rPr>
                <w:rFonts w:ascii="Times New Roman" w:eastAsia="Times New Roman" w:hAnsi="Times New Roman" w:cs="Times New Roman"/>
                <w:lang w:eastAsia="lt-LT"/>
              </w:rPr>
            </w:pPr>
            <w:r w:rsidRPr="00D526A7">
              <w:rPr>
                <w:rFonts w:ascii="Segoe UI Symbol" w:eastAsia="Times New Roman" w:hAnsi="Segoe UI Symbol" w:cs="Segoe UI Symbol"/>
                <w:color w:val="000000"/>
                <w:lang w:eastAsia="lt-LT"/>
              </w:rPr>
              <w:t xml:space="preserve">☐ </w:t>
            </w:r>
            <w:r w:rsidR="009D0F51" w:rsidRPr="00D526A7">
              <w:rPr>
                <w:rFonts w:ascii="Times New Roman" w:eastAsia="Times New Roman" w:hAnsi="Times New Roman" w:cs="Times New Roman"/>
                <w:lang w:eastAsia="lt-LT"/>
              </w:rPr>
              <w:t>Ne</w:t>
            </w:r>
          </w:p>
        </w:tc>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236C21FB" w14:textId="77777777" w:rsidR="00B81FB2" w:rsidRPr="00D526A7" w:rsidRDefault="00B81FB2" w:rsidP="00B81FB2">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B81FB2" w:rsidRPr="00D526A7" w14:paraId="23311E1B" w14:textId="77777777" w:rsidTr="00A36829">
        <w:trPr>
          <w:trHeight w:val="300"/>
        </w:trPr>
        <w:tc>
          <w:tcPr>
            <w:tcW w:w="622" w:type="dxa"/>
            <w:tcBorders>
              <w:top w:val="single" w:sz="6" w:space="0" w:color="auto"/>
              <w:left w:val="single" w:sz="6" w:space="0" w:color="auto"/>
              <w:bottom w:val="single" w:sz="6" w:space="0" w:color="auto"/>
              <w:right w:val="single" w:sz="6" w:space="0" w:color="auto"/>
            </w:tcBorders>
            <w:shd w:val="clear" w:color="auto" w:fill="auto"/>
            <w:hideMark/>
          </w:tcPr>
          <w:p w14:paraId="3C2AA90B" w14:textId="35EB3100" w:rsidR="00B81FB2" w:rsidRPr="00433E7D" w:rsidRDefault="00A25132" w:rsidP="00A36829">
            <w:pPr>
              <w:spacing w:after="0" w:line="240" w:lineRule="auto"/>
              <w:jc w:val="center"/>
              <w:textAlignment w:val="baseline"/>
              <w:rPr>
                <w:rFonts w:ascii="Times New Roman" w:eastAsia="Times New Roman" w:hAnsi="Times New Roman" w:cs="Times New Roman"/>
                <w:lang w:eastAsia="lt-LT"/>
              </w:rPr>
            </w:pPr>
            <w:r w:rsidRPr="00433E7D">
              <w:rPr>
                <w:rFonts w:ascii="Times New Roman" w:eastAsia="Times New Roman" w:hAnsi="Times New Roman" w:cs="Times New Roman"/>
                <w:lang w:eastAsia="lt-LT"/>
              </w:rPr>
              <w:t>5</w:t>
            </w:r>
            <w:r w:rsidR="00B81FB2" w:rsidRPr="00433E7D">
              <w:rPr>
                <w:rFonts w:ascii="Times New Roman" w:eastAsia="Times New Roman" w:hAnsi="Times New Roman" w:cs="Times New Roman"/>
                <w:lang w:eastAsia="lt-LT"/>
              </w:rPr>
              <w:t>.</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4BA3E2BD" w14:textId="4BC6A088" w:rsidR="00B81FB2" w:rsidRPr="00D526A7" w:rsidRDefault="00B81FB2" w:rsidP="00B81FB2">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xml:space="preserve">Išlaidos, nurodytos </w:t>
            </w:r>
            <w:r w:rsidR="006A6FC8" w:rsidRPr="00D526A7">
              <w:rPr>
                <w:rFonts w:ascii="Times New Roman" w:eastAsia="Times New Roman" w:hAnsi="Times New Roman" w:cs="Times New Roman"/>
                <w:lang w:eastAsia="lt-LT"/>
              </w:rPr>
              <w:t>s</w:t>
            </w:r>
            <w:r w:rsidR="00664E86" w:rsidRPr="00D526A7">
              <w:rPr>
                <w:rFonts w:ascii="Times New Roman" w:eastAsia="Times New Roman" w:hAnsi="Times New Roman" w:cs="Times New Roman"/>
                <w:lang w:eastAsia="lt-LT"/>
              </w:rPr>
              <w:t>ubsid</w:t>
            </w:r>
            <w:r w:rsidRPr="00D526A7">
              <w:rPr>
                <w:rFonts w:ascii="Times New Roman" w:eastAsia="Times New Roman" w:hAnsi="Times New Roman" w:cs="Times New Roman"/>
                <w:lang w:eastAsia="lt-LT"/>
              </w:rPr>
              <w:t xml:space="preserve">ijai gauti teikiamuose  dokumentuose, atitinka Aprašo </w:t>
            </w:r>
            <w:r w:rsidR="00924D78" w:rsidRPr="00D526A7">
              <w:rPr>
                <w:rFonts w:ascii="Times New Roman" w:eastAsia="Times New Roman" w:hAnsi="Times New Roman" w:cs="Times New Roman"/>
                <w:color w:val="000000"/>
                <w:shd w:val="clear" w:color="auto" w:fill="E1E3E6"/>
                <w:lang w:eastAsia="lt-LT"/>
              </w:rPr>
              <w:fldChar w:fldCharType="begin"/>
            </w:r>
            <w:r w:rsidR="00924D78" w:rsidRPr="00D526A7">
              <w:rPr>
                <w:rFonts w:ascii="Times New Roman" w:eastAsia="Times New Roman" w:hAnsi="Times New Roman" w:cs="Times New Roman"/>
                <w:lang w:eastAsia="lt-LT"/>
              </w:rPr>
              <w:instrText xml:space="preserve"> REF _Ref124500022 \r \h </w:instrText>
            </w:r>
            <w:r w:rsidR="00255110" w:rsidRPr="00D526A7">
              <w:rPr>
                <w:rFonts w:ascii="Times New Roman" w:eastAsia="Times New Roman" w:hAnsi="Times New Roman" w:cs="Times New Roman"/>
                <w:color w:val="000000"/>
                <w:shd w:val="clear" w:color="auto" w:fill="E1E3E6"/>
                <w:lang w:eastAsia="lt-LT"/>
              </w:rPr>
              <w:instrText xml:space="preserve"> \* MERGEFORMAT </w:instrText>
            </w:r>
            <w:r w:rsidR="00924D78" w:rsidRPr="00D526A7">
              <w:rPr>
                <w:rFonts w:ascii="Times New Roman" w:eastAsia="Times New Roman" w:hAnsi="Times New Roman" w:cs="Times New Roman"/>
                <w:color w:val="000000"/>
                <w:shd w:val="clear" w:color="auto" w:fill="E1E3E6"/>
                <w:lang w:eastAsia="lt-LT"/>
              </w:rPr>
            </w:r>
            <w:r w:rsidR="00924D78" w:rsidRPr="00D526A7">
              <w:rPr>
                <w:rFonts w:ascii="Times New Roman" w:eastAsia="Times New Roman" w:hAnsi="Times New Roman" w:cs="Times New Roman"/>
                <w:color w:val="000000"/>
                <w:shd w:val="clear" w:color="auto" w:fill="E1E3E6"/>
                <w:lang w:eastAsia="lt-LT"/>
              </w:rPr>
              <w:fldChar w:fldCharType="separate"/>
            </w:r>
            <w:r w:rsidR="002E0DA2">
              <w:rPr>
                <w:rFonts w:ascii="Times New Roman" w:eastAsia="Times New Roman" w:hAnsi="Times New Roman" w:cs="Times New Roman"/>
                <w:lang w:eastAsia="lt-LT"/>
              </w:rPr>
              <w:t>24</w:t>
            </w:r>
            <w:r w:rsidR="00924D78" w:rsidRPr="00D526A7">
              <w:rPr>
                <w:rFonts w:ascii="Times New Roman" w:eastAsia="Times New Roman" w:hAnsi="Times New Roman" w:cs="Times New Roman"/>
                <w:color w:val="000000"/>
                <w:shd w:val="clear" w:color="auto" w:fill="E1E3E6"/>
                <w:lang w:eastAsia="lt-LT"/>
              </w:rPr>
              <w:fldChar w:fldCharType="end"/>
            </w:r>
            <w:r w:rsidRPr="00D526A7">
              <w:rPr>
                <w:rFonts w:ascii="Times New Roman" w:eastAsia="Times New Roman" w:hAnsi="Times New Roman" w:cs="Times New Roman"/>
                <w:lang w:eastAsia="lt-LT"/>
              </w:rPr>
              <w:t> punkte nustatytas tinkamas finansuoti išlaidas </w:t>
            </w:r>
          </w:p>
        </w:tc>
        <w:tc>
          <w:tcPr>
            <w:tcW w:w="1358" w:type="dxa"/>
            <w:tcBorders>
              <w:top w:val="single" w:sz="6" w:space="0" w:color="auto"/>
              <w:left w:val="single" w:sz="6" w:space="0" w:color="auto"/>
              <w:bottom w:val="single" w:sz="6" w:space="0" w:color="auto"/>
              <w:right w:val="single" w:sz="6" w:space="0" w:color="auto"/>
            </w:tcBorders>
            <w:shd w:val="clear" w:color="auto" w:fill="auto"/>
            <w:hideMark/>
          </w:tcPr>
          <w:p w14:paraId="7AB9AB91" w14:textId="1C95AE2B" w:rsidR="00B81FB2" w:rsidRPr="00D526A7" w:rsidRDefault="005D54AF" w:rsidP="005B038D">
            <w:pPr>
              <w:pStyle w:val="ListParagraph"/>
              <w:spacing w:after="0" w:line="240" w:lineRule="auto"/>
              <w:ind w:left="405"/>
              <w:textAlignment w:val="baseline"/>
              <w:rPr>
                <w:rFonts w:ascii="Times New Roman" w:eastAsia="Times New Roman" w:hAnsi="Times New Roman" w:cs="Times New Roman"/>
                <w:lang w:eastAsia="lt-LT"/>
              </w:rPr>
            </w:pPr>
            <w:r w:rsidRPr="00D526A7">
              <w:rPr>
                <w:rFonts w:ascii="Segoe UI Symbol" w:eastAsia="Times New Roman" w:hAnsi="Segoe UI Symbol" w:cs="Segoe UI Symbol"/>
                <w:color w:val="000000"/>
                <w:lang w:eastAsia="lt-LT"/>
              </w:rPr>
              <w:t xml:space="preserve">☐ </w:t>
            </w:r>
            <w:r w:rsidR="009D0F51" w:rsidRPr="00D526A7">
              <w:rPr>
                <w:rFonts w:ascii="Times New Roman" w:eastAsia="Times New Roman" w:hAnsi="Times New Roman" w:cs="Times New Roman"/>
                <w:lang w:eastAsia="lt-LT"/>
              </w:rPr>
              <w:t>Taip</w:t>
            </w:r>
          </w:p>
          <w:p w14:paraId="693E3B08" w14:textId="0223DD39" w:rsidR="00B81FB2" w:rsidRPr="00D526A7" w:rsidRDefault="005D54AF" w:rsidP="005B038D">
            <w:pPr>
              <w:pStyle w:val="ListParagraph"/>
              <w:spacing w:after="0" w:line="240" w:lineRule="auto"/>
              <w:ind w:left="405"/>
              <w:textAlignment w:val="baseline"/>
              <w:rPr>
                <w:rFonts w:ascii="Times New Roman" w:eastAsia="Times New Roman" w:hAnsi="Times New Roman" w:cs="Times New Roman"/>
                <w:lang w:eastAsia="lt-LT"/>
              </w:rPr>
            </w:pPr>
            <w:r w:rsidRPr="00D526A7">
              <w:rPr>
                <w:rFonts w:ascii="Segoe UI Symbol" w:eastAsia="Times New Roman" w:hAnsi="Segoe UI Symbol" w:cs="Segoe UI Symbol"/>
                <w:color w:val="000000"/>
                <w:lang w:eastAsia="lt-LT"/>
              </w:rPr>
              <w:t xml:space="preserve">☐ </w:t>
            </w:r>
            <w:r w:rsidR="009D0F51" w:rsidRPr="00D526A7">
              <w:rPr>
                <w:rFonts w:ascii="Times New Roman" w:eastAsia="Times New Roman" w:hAnsi="Times New Roman" w:cs="Times New Roman"/>
                <w:lang w:eastAsia="lt-LT"/>
              </w:rPr>
              <w:t>Ne</w:t>
            </w:r>
          </w:p>
        </w:tc>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136BA1F6" w14:textId="77777777" w:rsidR="00B81FB2" w:rsidRPr="00D526A7" w:rsidRDefault="00B81FB2" w:rsidP="00B81FB2">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bl>
    <w:p w14:paraId="17CB9BFA" w14:textId="448552A4" w:rsidR="00DE48FF" w:rsidRPr="00D526A7" w:rsidRDefault="00B81FB2" w:rsidP="00B81FB2">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43C6AFCE" w14:textId="792B8894" w:rsidR="00B81FB2" w:rsidRPr="00D526A7" w:rsidRDefault="00B81FB2" w:rsidP="00B81FB2">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Pareiškėjas paraiškos vertinimo metu nebandė gauti konfidencialios informacijos arba daryti įtaką viešosios įstaigos Inovacijų agentūros darbuotojams</w:t>
      </w:r>
      <w:r w:rsidR="00B821AF" w:rsidRPr="00D526A7">
        <w:rPr>
          <w:rFonts w:ascii="Times New Roman" w:eastAsia="Times New Roman" w:hAnsi="Times New Roman" w:cs="Times New Roman"/>
          <w:lang w:eastAsia="lt-LT"/>
        </w:rPr>
        <w:t xml:space="preserve"> </w:t>
      </w:r>
      <w:r w:rsidRPr="00D526A7">
        <w:rPr>
          <w:rFonts w:ascii="Times New Roman" w:eastAsia="Times New Roman" w:hAnsi="Times New Roman" w:cs="Times New Roman"/>
          <w:lang w:eastAsia="lt-LT"/>
        </w:rPr>
        <w:t>ir (ar) atrankai pasitelktiems tretiesiems asmenims. </w:t>
      </w:r>
      <w:r w:rsidR="00DE48FF" w:rsidRPr="00D526A7">
        <w:rPr>
          <w:rFonts w:ascii="Times New Roman" w:eastAsia="Times New Roman" w:hAnsi="Times New Roman" w:cs="Times New Roman"/>
          <w:lang w:eastAsia="lt-LT"/>
        </w:rPr>
        <w:br/>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
        <w:gridCol w:w="1283"/>
        <w:gridCol w:w="7937"/>
      </w:tblGrid>
      <w:tr w:rsidR="00B81FB2" w:rsidRPr="00D526A7" w14:paraId="70B26568" w14:textId="77777777" w:rsidTr="00B81FB2">
        <w:trPr>
          <w:trHeight w:val="225"/>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38534874" w14:textId="77777777" w:rsidR="00B81FB2" w:rsidRPr="00D526A7" w:rsidRDefault="00B81FB2" w:rsidP="00B81FB2">
            <w:pPr>
              <w:spacing w:after="0" w:line="240" w:lineRule="auto"/>
              <w:jc w:val="both"/>
              <w:textAlignment w:val="baseline"/>
              <w:rPr>
                <w:rFonts w:ascii="Times New Roman" w:eastAsia="Times New Roman" w:hAnsi="Times New Roman" w:cs="Times New Roman"/>
                <w:lang w:eastAsia="lt-LT"/>
              </w:rPr>
            </w:pPr>
            <w:r w:rsidRPr="00D526A7">
              <w:rPr>
                <w:rFonts w:ascii="Segoe UI Symbol" w:eastAsia="Times New Roman" w:hAnsi="Segoe UI Symbol" w:cs="Segoe UI Symbol"/>
                <w:lang w:eastAsia="lt-LT"/>
              </w:rPr>
              <w:t>☐</w:t>
            </w:r>
            <w:r w:rsidRPr="00D526A7">
              <w:rPr>
                <w:rFonts w:ascii="Times New Roman" w:eastAsia="Times New Roman" w:hAnsi="Times New Roman" w:cs="Times New Roman"/>
                <w:lang w:eastAsia="lt-LT"/>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6E0F6314" w14:textId="77777777" w:rsidR="00B81FB2" w:rsidRPr="00D526A7" w:rsidRDefault="00B81FB2" w:rsidP="00B81FB2">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Taip, nebandė </w:t>
            </w:r>
          </w:p>
        </w:tc>
        <w:tc>
          <w:tcPr>
            <w:tcW w:w="8055" w:type="dxa"/>
            <w:tcBorders>
              <w:top w:val="single" w:sz="6" w:space="0" w:color="auto"/>
              <w:left w:val="single" w:sz="6" w:space="0" w:color="auto"/>
              <w:bottom w:val="single" w:sz="6" w:space="0" w:color="auto"/>
              <w:right w:val="single" w:sz="6" w:space="0" w:color="auto"/>
            </w:tcBorders>
            <w:shd w:val="clear" w:color="auto" w:fill="auto"/>
            <w:hideMark/>
          </w:tcPr>
          <w:p w14:paraId="5F58E768" w14:textId="77777777" w:rsidR="00B81FB2" w:rsidRPr="00D526A7" w:rsidRDefault="00B81FB2" w:rsidP="00B81FB2">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B81FB2" w:rsidRPr="00D526A7" w14:paraId="06CC3C6D" w14:textId="77777777" w:rsidTr="00B81FB2">
        <w:trPr>
          <w:trHeight w:val="9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06E944D1" w14:textId="77777777" w:rsidR="00B81FB2" w:rsidRPr="00D526A7" w:rsidRDefault="00B81FB2" w:rsidP="00B81FB2">
            <w:pPr>
              <w:spacing w:after="0" w:line="240" w:lineRule="auto"/>
              <w:jc w:val="both"/>
              <w:textAlignment w:val="baseline"/>
              <w:rPr>
                <w:rFonts w:ascii="Times New Roman" w:eastAsia="Times New Roman" w:hAnsi="Times New Roman" w:cs="Times New Roman"/>
                <w:lang w:eastAsia="lt-LT"/>
              </w:rPr>
            </w:pPr>
            <w:r w:rsidRPr="00D526A7">
              <w:rPr>
                <w:rFonts w:ascii="Segoe UI Symbol" w:eastAsia="Times New Roman" w:hAnsi="Segoe UI Symbol" w:cs="Segoe UI Symbol"/>
                <w:lang w:eastAsia="lt-LT"/>
              </w:rPr>
              <w:t>☐</w:t>
            </w:r>
            <w:r w:rsidRPr="00D526A7">
              <w:rPr>
                <w:rFonts w:ascii="Times New Roman" w:eastAsia="Times New Roman" w:hAnsi="Times New Roman" w:cs="Times New Roman"/>
                <w:lang w:eastAsia="lt-LT"/>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3E01A71F" w14:textId="77777777" w:rsidR="00B81FB2" w:rsidRPr="00D526A7" w:rsidRDefault="00B81FB2" w:rsidP="00B81FB2">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Ne, bandė </w:t>
            </w:r>
          </w:p>
        </w:tc>
        <w:tc>
          <w:tcPr>
            <w:tcW w:w="8055" w:type="dxa"/>
            <w:tcBorders>
              <w:top w:val="single" w:sz="6" w:space="0" w:color="auto"/>
              <w:left w:val="single" w:sz="6" w:space="0" w:color="auto"/>
              <w:bottom w:val="single" w:sz="6" w:space="0" w:color="auto"/>
              <w:right w:val="single" w:sz="6" w:space="0" w:color="auto"/>
            </w:tcBorders>
            <w:shd w:val="clear" w:color="auto" w:fill="auto"/>
            <w:hideMark/>
          </w:tcPr>
          <w:p w14:paraId="607515A5" w14:textId="77777777" w:rsidR="00B81FB2" w:rsidRPr="00D526A7" w:rsidRDefault="00B81FB2" w:rsidP="00B81FB2">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bl>
    <w:p w14:paraId="6436E123" w14:textId="77777777" w:rsidR="00B81FB2" w:rsidRPr="00D526A7" w:rsidRDefault="00B81FB2" w:rsidP="00B81FB2">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000000"/>
          <w:lang w:eastAsia="lt-LT"/>
        </w:rPr>
        <w:t> </w:t>
      </w:r>
    </w:p>
    <w:p w14:paraId="264568DE" w14:textId="77777777" w:rsidR="008E778F" w:rsidRPr="00D526A7" w:rsidRDefault="008E778F" w:rsidP="00DE48FF">
      <w:pPr>
        <w:spacing w:after="0" w:line="240" w:lineRule="auto"/>
        <w:textAlignment w:val="baseline"/>
        <w:rPr>
          <w:rFonts w:ascii="Times New Roman" w:eastAsia="Times New Roman" w:hAnsi="Times New Roman" w:cs="Times New Roman"/>
          <w:b/>
          <w:bCs/>
          <w:color w:val="000000"/>
          <w:lang w:eastAsia="lt-LT"/>
        </w:rPr>
      </w:pPr>
    </w:p>
    <w:p w14:paraId="2867D6C1" w14:textId="16238FE7" w:rsidR="00B81FB2" w:rsidRPr="00D526A7" w:rsidRDefault="00B81FB2" w:rsidP="00DE48F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color w:val="000000"/>
          <w:lang w:eastAsia="lt-LT"/>
        </w:rPr>
        <w:t>VERTINIMO IŠVADA</w:t>
      </w:r>
      <w:r w:rsidRPr="00D526A7">
        <w:rPr>
          <w:rFonts w:ascii="Times New Roman" w:eastAsia="Times New Roman" w:hAnsi="Times New Roman" w:cs="Times New Roman"/>
          <w:color w:val="000000"/>
          <w:lang w:eastAsia="lt-LT"/>
        </w:rPr>
        <w:t> </w:t>
      </w:r>
      <w:r w:rsidR="00DE48FF" w:rsidRPr="00D526A7">
        <w:rPr>
          <w:rFonts w:ascii="Times New Roman" w:eastAsia="Times New Roman" w:hAnsi="Times New Roman" w:cs="Times New Roman"/>
          <w:color w:val="000000"/>
          <w:lang w:eastAsia="lt-LT"/>
        </w:rPr>
        <w:br/>
      </w:r>
    </w:p>
    <w:tbl>
      <w:tblPr>
        <w:tblW w:w="7128"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
        <w:gridCol w:w="6697"/>
      </w:tblGrid>
      <w:tr w:rsidR="00E326DC" w:rsidRPr="00D526A7" w14:paraId="41391FF8" w14:textId="77777777" w:rsidTr="00E326DC">
        <w:trPr>
          <w:trHeight w:val="285"/>
        </w:trPr>
        <w:tc>
          <w:tcPr>
            <w:tcW w:w="4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A67831" w14:textId="77777777" w:rsidR="00E326DC" w:rsidRPr="00D526A7" w:rsidRDefault="00E326DC" w:rsidP="00B81FB2">
            <w:pPr>
              <w:spacing w:after="0" w:line="240" w:lineRule="auto"/>
              <w:jc w:val="center"/>
              <w:textAlignment w:val="baseline"/>
              <w:rPr>
                <w:rFonts w:ascii="Times New Roman" w:eastAsia="Times New Roman" w:hAnsi="Times New Roman" w:cs="Times New Roman"/>
                <w:lang w:eastAsia="lt-LT"/>
              </w:rPr>
            </w:pPr>
            <w:r w:rsidRPr="00D526A7">
              <w:rPr>
                <w:rFonts w:ascii="Segoe UI Symbol" w:eastAsia="Times New Roman" w:hAnsi="Segoe UI Symbol" w:cs="Segoe UI Symbol"/>
                <w:color w:val="000000"/>
                <w:lang w:eastAsia="lt-LT"/>
              </w:rPr>
              <w:t>☐</w:t>
            </w:r>
            <w:r w:rsidRPr="00D526A7">
              <w:rPr>
                <w:rFonts w:ascii="Times New Roman" w:eastAsia="Times New Roman" w:hAnsi="Times New Roman" w:cs="Times New Roman"/>
                <w:color w:val="000000"/>
                <w:lang w:eastAsia="lt-LT"/>
              </w:rPr>
              <w:t> </w:t>
            </w:r>
          </w:p>
          <w:p w14:paraId="375DAD9E" w14:textId="77777777" w:rsidR="00E326DC" w:rsidRPr="00D526A7" w:rsidRDefault="00E326DC" w:rsidP="00B81FB2">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000000"/>
                <w:lang w:eastAsia="lt-LT"/>
              </w:rPr>
              <w:t> </w:t>
            </w:r>
          </w:p>
        </w:tc>
        <w:tc>
          <w:tcPr>
            <w:tcW w:w="6697" w:type="dxa"/>
            <w:tcBorders>
              <w:top w:val="single" w:sz="6" w:space="0" w:color="auto"/>
              <w:left w:val="single" w:sz="6" w:space="0" w:color="auto"/>
              <w:bottom w:val="single" w:sz="6" w:space="0" w:color="auto"/>
              <w:right w:val="single" w:sz="6" w:space="0" w:color="auto"/>
            </w:tcBorders>
            <w:shd w:val="clear" w:color="auto" w:fill="auto"/>
            <w:hideMark/>
          </w:tcPr>
          <w:p w14:paraId="16D33F89" w14:textId="5C82F331" w:rsidR="00E326DC" w:rsidRPr="00D526A7" w:rsidRDefault="00E326DC" w:rsidP="00B81FB2">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Teikti paraišką tolesniam vertinimui </w:t>
            </w:r>
            <w:r>
              <w:rPr>
                <w:rFonts w:ascii="Times New Roman" w:eastAsia="Times New Roman" w:hAnsi="Times New Roman" w:cs="Times New Roman"/>
                <w:lang w:eastAsia="lt-LT"/>
              </w:rPr>
              <w:t>(p</w:t>
            </w:r>
            <w:r w:rsidRPr="00D526A7">
              <w:rPr>
                <w:rFonts w:ascii="Times New Roman" w:eastAsia="Times New Roman" w:hAnsi="Times New Roman" w:cs="Times New Roman"/>
                <w:color w:val="000000"/>
                <w:lang w:eastAsia="lt-LT"/>
              </w:rPr>
              <w:t>araiška atitinka</w:t>
            </w:r>
            <w:r w:rsidR="00D7640C">
              <w:rPr>
                <w:rFonts w:ascii="Times New Roman" w:eastAsia="Times New Roman" w:hAnsi="Times New Roman" w:cs="Times New Roman"/>
                <w:color w:val="000000"/>
                <w:lang w:eastAsia="lt-LT"/>
              </w:rPr>
              <w:t xml:space="preserve"> Apraše </w:t>
            </w:r>
            <w:r w:rsidR="00372D98">
              <w:rPr>
                <w:rFonts w:ascii="Times New Roman" w:eastAsia="Times New Roman" w:hAnsi="Times New Roman" w:cs="Times New Roman"/>
                <w:color w:val="000000"/>
                <w:lang w:eastAsia="lt-LT"/>
              </w:rPr>
              <w:t xml:space="preserve">nustatytus </w:t>
            </w:r>
            <w:r w:rsidR="00D7640C">
              <w:rPr>
                <w:rFonts w:ascii="Times New Roman" w:eastAsia="Times New Roman" w:hAnsi="Times New Roman" w:cs="Times New Roman"/>
                <w:color w:val="000000"/>
                <w:lang w:eastAsia="lt-LT"/>
              </w:rPr>
              <w:t>pirminius paraiškų vertinimo kriterijus</w:t>
            </w:r>
            <w:r>
              <w:rPr>
                <w:rFonts w:ascii="Times New Roman" w:eastAsia="Times New Roman" w:hAnsi="Times New Roman" w:cs="Times New Roman"/>
                <w:color w:val="000000"/>
                <w:lang w:eastAsia="lt-LT"/>
              </w:rPr>
              <w:t>)</w:t>
            </w:r>
          </w:p>
        </w:tc>
      </w:tr>
      <w:tr w:rsidR="00E326DC" w:rsidRPr="00D526A7" w14:paraId="42F4B2B2" w14:textId="77777777" w:rsidTr="00E326DC">
        <w:trPr>
          <w:trHeight w:val="285"/>
        </w:trPr>
        <w:tc>
          <w:tcPr>
            <w:tcW w:w="4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8C4595" w14:textId="77777777" w:rsidR="00E326DC" w:rsidRPr="00D526A7" w:rsidRDefault="00E326DC" w:rsidP="00B81FB2">
            <w:pPr>
              <w:spacing w:after="0" w:line="240" w:lineRule="auto"/>
              <w:jc w:val="center"/>
              <w:textAlignment w:val="baseline"/>
              <w:rPr>
                <w:rFonts w:ascii="Times New Roman" w:eastAsia="Times New Roman" w:hAnsi="Times New Roman" w:cs="Times New Roman"/>
                <w:lang w:eastAsia="lt-LT"/>
              </w:rPr>
            </w:pPr>
            <w:r w:rsidRPr="00D526A7">
              <w:rPr>
                <w:rFonts w:ascii="Segoe UI Symbol" w:eastAsia="Times New Roman" w:hAnsi="Segoe UI Symbol" w:cs="Segoe UI Symbol"/>
                <w:lang w:eastAsia="lt-LT"/>
              </w:rPr>
              <w:t>☐</w:t>
            </w:r>
            <w:r w:rsidRPr="00D526A7">
              <w:rPr>
                <w:rFonts w:ascii="Times New Roman" w:eastAsia="Times New Roman" w:hAnsi="Times New Roman" w:cs="Times New Roman"/>
                <w:lang w:eastAsia="lt-LT"/>
              </w:rPr>
              <w:t> </w:t>
            </w:r>
          </w:p>
        </w:tc>
        <w:tc>
          <w:tcPr>
            <w:tcW w:w="6697" w:type="dxa"/>
            <w:tcBorders>
              <w:top w:val="single" w:sz="6" w:space="0" w:color="auto"/>
              <w:left w:val="single" w:sz="6" w:space="0" w:color="auto"/>
              <w:bottom w:val="single" w:sz="6" w:space="0" w:color="auto"/>
              <w:right w:val="single" w:sz="6" w:space="0" w:color="auto"/>
            </w:tcBorders>
            <w:shd w:val="clear" w:color="auto" w:fill="auto"/>
            <w:hideMark/>
          </w:tcPr>
          <w:p w14:paraId="69B43F7E" w14:textId="6032EA12" w:rsidR="00E326DC" w:rsidRPr="00D526A7" w:rsidRDefault="00E326DC" w:rsidP="00B81FB2">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Prašyti paraišką patikslinti </w:t>
            </w:r>
          </w:p>
        </w:tc>
      </w:tr>
      <w:tr w:rsidR="00E326DC" w:rsidRPr="00D526A7" w14:paraId="005C6EC5" w14:textId="77777777" w:rsidTr="00E326DC">
        <w:trPr>
          <w:trHeight w:val="285"/>
        </w:trPr>
        <w:tc>
          <w:tcPr>
            <w:tcW w:w="4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781C0C" w14:textId="77777777" w:rsidR="00E326DC" w:rsidRPr="00D526A7" w:rsidRDefault="00E326DC" w:rsidP="00B81FB2">
            <w:pPr>
              <w:spacing w:after="0" w:line="240" w:lineRule="auto"/>
              <w:jc w:val="center"/>
              <w:textAlignment w:val="baseline"/>
              <w:rPr>
                <w:rFonts w:ascii="Times New Roman" w:eastAsia="Times New Roman" w:hAnsi="Times New Roman" w:cs="Times New Roman"/>
                <w:lang w:eastAsia="lt-LT"/>
              </w:rPr>
            </w:pPr>
            <w:r w:rsidRPr="00D526A7">
              <w:rPr>
                <w:rFonts w:ascii="Segoe UI Symbol" w:eastAsia="Times New Roman" w:hAnsi="Segoe UI Symbol" w:cs="Segoe UI Symbol"/>
                <w:color w:val="000000"/>
                <w:lang w:eastAsia="lt-LT"/>
              </w:rPr>
              <w:lastRenderedPageBreak/>
              <w:t>☐</w:t>
            </w:r>
            <w:r w:rsidRPr="00D526A7">
              <w:rPr>
                <w:rFonts w:ascii="Times New Roman" w:eastAsia="Times New Roman" w:hAnsi="Times New Roman" w:cs="Times New Roman"/>
                <w:color w:val="000000"/>
                <w:lang w:eastAsia="lt-LT"/>
              </w:rPr>
              <w:t> </w:t>
            </w:r>
          </w:p>
        </w:tc>
        <w:tc>
          <w:tcPr>
            <w:tcW w:w="6697" w:type="dxa"/>
            <w:tcBorders>
              <w:top w:val="single" w:sz="6" w:space="0" w:color="auto"/>
              <w:left w:val="single" w:sz="6" w:space="0" w:color="auto"/>
              <w:bottom w:val="single" w:sz="6" w:space="0" w:color="auto"/>
              <w:right w:val="single" w:sz="6" w:space="0" w:color="auto"/>
            </w:tcBorders>
            <w:shd w:val="clear" w:color="auto" w:fill="auto"/>
            <w:hideMark/>
          </w:tcPr>
          <w:p w14:paraId="4C29F302" w14:textId="125A0AD1" w:rsidR="00E326DC" w:rsidRPr="00D526A7" w:rsidRDefault="00E326DC" w:rsidP="00B81FB2">
            <w:pPr>
              <w:spacing w:after="0" w:line="240" w:lineRule="auto"/>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Atmesti paraišką ir neteikti paraiškos tolesniam vertinimui (paraiška neatitinka </w:t>
            </w:r>
            <w:r w:rsidR="00D7640C">
              <w:rPr>
                <w:rFonts w:ascii="Times New Roman" w:eastAsia="Times New Roman" w:hAnsi="Times New Roman" w:cs="Times New Roman"/>
                <w:lang w:eastAsia="lt-LT"/>
              </w:rPr>
              <w:t xml:space="preserve">Apraše </w:t>
            </w:r>
            <w:r w:rsidR="00B27994">
              <w:rPr>
                <w:rFonts w:ascii="Times New Roman" w:eastAsia="Times New Roman" w:hAnsi="Times New Roman" w:cs="Times New Roman"/>
                <w:lang w:eastAsia="lt-LT"/>
              </w:rPr>
              <w:t xml:space="preserve">nustatytų </w:t>
            </w:r>
            <w:r w:rsidR="00D7640C">
              <w:rPr>
                <w:rFonts w:ascii="Times New Roman" w:eastAsia="Times New Roman" w:hAnsi="Times New Roman" w:cs="Times New Roman"/>
                <w:lang w:eastAsia="lt-LT"/>
              </w:rPr>
              <w:t>pirminio vertinimo kriterijų)</w:t>
            </w:r>
          </w:p>
        </w:tc>
      </w:tr>
    </w:tbl>
    <w:p w14:paraId="75122347" w14:textId="77777777" w:rsidR="00B81FB2" w:rsidRPr="00D526A7" w:rsidRDefault="00B81FB2" w:rsidP="00B81FB2">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53E03EF9" w14:textId="77777777" w:rsidR="00B81FB2" w:rsidRPr="00D526A7" w:rsidRDefault="00B81FB2" w:rsidP="00B81FB2">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000000"/>
          <w:lang w:eastAsia="lt-LT"/>
        </w:rPr>
        <w:t> </w:t>
      </w:r>
    </w:p>
    <w:p w14:paraId="5CDCB923" w14:textId="5B75E5E1" w:rsidR="00B81FB2" w:rsidRPr="00D526A7" w:rsidRDefault="00B81FB2" w:rsidP="00B81FB2">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000000"/>
          <w:lang w:eastAsia="lt-LT"/>
        </w:rPr>
        <w:t>Aš, toliau pasirašęs, patvirtinu, kad atlikdamas savo pareigas</w:t>
      </w:r>
      <w:r w:rsidR="00DF16F1">
        <w:rPr>
          <w:rFonts w:ascii="Times New Roman" w:eastAsia="Times New Roman" w:hAnsi="Times New Roman" w:cs="Times New Roman"/>
          <w:color w:val="000000"/>
          <w:lang w:eastAsia="lt-LT"/>
        </w:rPr>
        <w:t>,</w:t>
      </w:r>
      <w:r w:rsidRPr="00D526A7">
        <w:rPr>
          <w:rFonts w:ascii="Times New Roman" w:eastAsia="Times New Roman" w:hAnsi="Times New Roman" w:cs="Times New Roman"/>
          <w:color w:val="000000"/>
          <w:lang w:eastAsia="lt-LT"/>
        </w:rPr>
        <w:t xml:space="preserve"> susijusias su paraiškos vertinimu</w:t>
      </w:r>
      <w:r w:rsidR="00DF16F1">
        <w:rPr>
          <w:rFonts w:ascii="Times New Roman" w:eastAsia="Times New Roman" w:hAnsi="Times New Roman" w:cs="Times New Roman"/>
          <w:color w:val="000000"/>
          <w:lang w:eastAsia="lt-LT"/>
        </w:rPr>
        <w:t>,</w:t>
      </w:r>
      <w:r w:rsidRPr="00D526A7">
        <w:rPr>
          <w:rFonts w:ascii="Times New Roman" w:eastAsia="Times New Roman" w:hAnsi="Times New Roman" w:cs="Times New Roman"/>
          <w:color w:val="000000"/>
          <w:lang w:eastAsia="lt-LT"/>
        </w:rPr>
        <w:t xml:space="preserve"> nepatekau į interesų konfliktą ir buvau objektyvus </w:t>
      </w:r>
      <w:r w:rsidR="006B0154">
        <w:rPr>
          <w:rFonts w:ascii="Times New Roman" w:eastAsia="Times New Roman" w:hAnsi="Times New Roman" w:cs="Times New Roman"/>
          <w:color w:val="000000"/>
          <w:lang w:eastAsia="lt-LT"/>
        </w:rPr>
        <w:t>ir</w:t>
      </w:r>
      <w:r w:rsidR="006B0154" w:rsidRPr="00D526A7">
        <w:rPr>
          <w:rFonts w:ascii="Times New Roman" w:eastAsia="Times New Roman" w:hAnsi="Times New Roman" w:cs="Times New Roman"/>
          <w:color w:val="000000"/>
          <w:lang w:eastAsia="lt-LT"/>
        </w:rPr>
        <w:t xml:space="preserve"> </w:t>
      </w:r>
      <w:r w:rsidRPr="00D526A7">
        <w:rPr>
          <w:rFonts w:ascii="Times New Roman" w:eastAsia="Times New Roman" w:hAnsi="Times New Roman" w:cs="Times New Roman"/>
          <w:color w:val="000000"/>
          <w:lang w:eastAsia="lt-LT"/>
        </w:rPr>
        <w:t xml:space="preserve">nešališkas, taip pat pasižadu saugoti ir tik teisės aktų nustatytais tikslais </w:t>
      </w:r>
      <w:r w:rsidR="00737B61">
        <w:rPr>
          <w:rFonts w:ascii="Times New Roman" w:eastAsia="Times New Roman" w:hAnsi="Times New Roman" w:cs="Times New Roman"/>
          <w:color w:val="000000"/>
          <w:lang w:eastAsia="lt-LT"/>
        </w:rPr>
        <w:t>ir</w:t>
      </w:r>
      <w:r w:rsidR="00737B61" w:rsidRPr="00D526A7">
        <w:rPr>
          <w:rFonts w:ascii="Times New Roman" w:eastAsia="Times New Roman" w:hAnsi="Times New Roman" w:cs="Times New Roman"/>
          <w:color w:val="000000"/>
          <w:lang w:eastAsia="lt-LT"/>
        </w:rPr>
        <w:t xml:space="preserve"> </w:t>
      </w:r>
      <w:r w:rsidRPr="00D526A7">
        <w:rPr>
          <w:rFonts w:ascii="Times New Roman" w:eastAsia="Times New Roman" w:hAnsi="Times New Roman" w:cs="Times New Roman"/>
          <w:color w:val="000000"/>
          <w:lang w:eastAsia="lt-LT"/>
        </w:rPr>
        <w:t>tvarka naudoti man patikėtą ir (ar) žinomą konfidencialią informaciją, kuri man tapo žinoma paraiškos vertinimo metu. </w:t>
      </w:r>
    </w:p>
    <w:p w14:paraId="1AB75606" w14:textId="77777777" w:rsidR="00B81FB2" w:rsidRPr="00D526A7" w:rsidRDefault="00B81FB2" w:rsidP="00B81FB2">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066BE3A6" w14:textId="77777777" w:rsidR="00B81FB2" w:rsidRPr="00D526A7" w:rsidRDefault="00B81FB2" w:rsidP="00B81FB2">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74090502" w14:textId="77777777" w:rsidR="00B81FB2" w:rsidRPr="00D526A7" w:rsidRDefault="00B81FB2" w:rsidP="00B81FB2">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Vertintojas </w:t>
      </w:r>
    </w:p>
    <w:p w14:paraId="4F4F7EB4" w14:textId="77777777" w:rsidR="00EE192F" w:rsidRDefault="00EE192F" w:rsidP="00B81FB2">
      <w:pPr>
        <w:spacing w:after="0" w:line="240" w:lineRule="auto"/>
        <w:jc w:val="both"/>
        <w:textAlignment w:val="baseline"/>
        <w:rPr>
          <w:rFonts w:ascii="Times New Roman" w:eastAsia="Times New Roman" w:hAnsi="Times New Roman" w:cs="Times New Roman"/>
          <w:lang w:eastAsia="lt-LT"/>
        </w:rPr>
      </w:pPr>
    </w:p>
    <w:p w14:paraId="2419A6F7" w14:textId="3797B18C" w:rsidR="00DE158C" w:rsidRPr="00D526A7" w:rsidRDefault="00DE158C" w:rsidP="00B81FB2">
      <w:pPr>
        <w:spacing w:after="0" w:line="240" w:lineRule="auto"/>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_________________</w:t>
      </w:r>
      <w:r>
        <w:rPr>
          <w:rFonts w:ascii="Times New Roman" w:eastAsia="Times New Roman" w:hAnsi="Times New Roman" w:cs="Times New Roman"/>
          <w:lang w:eastAsia="lt-LT"/>
        </w:rPr>
        <w:tab/>
        <w:t xml:space="preserve">                       ______________</w:t>
      </w:r>
      <w:r>
        <w:rPr>
          <w:rFonts w:ascii="Times New Roman" w:eastAsia="Times New Roman" w:hAnsi="Times New Roman" w:cs="Times New Roman"/>
          <w:lang w:eastAsia="lt-LT"/>
        </w:rPr>
        <w:tab/>
        <w:t xml:space="preserve">         ________________________</w:t>
      </w:r>
    </w:p>
    <w:p w14:paraId="1912164A" w14:textId="5500E27F" w:rsidR="00B81FB2" w:rsidRPr="00D526A7" w:rsidRDefault="00DE158C" w:rsidP="00B81FB2">
      <w:pPr>
        <w:spacing w:after="0" w:line="240" w:lineRule="auto"/>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B81FB2" w:rsidRPr="00D526A7">
        <w:rPr>
          <w:rFonts w:ascii="Times New Roman" w:eastAsia="Times New Roman" w:hAnsi="Times New Roman" w:cs="Times New Roman"/>
          <w:lang w:eastAsia="lt-LT"/>
        </w:rPr>
        <w:t>(pareigos)</w:t>
      </w:r>
      <w:r w:rsidR="00766ECC" w:rsidRPr="00D526A7">
        <w:rPr>
          <w:rFonts w:ascii="Times New Roman" w:eastAsia="Times New Roman" w:hAnsi="Times New Roman" w:cs="Times New Roman"/>
          <w:lang w:eastAsia="lt-LT"/>
        </w:rPr>
        <w:tab/>
      </w:r>
      <w:r w:rsidR="00766ECC" w:rsidRPr="00D526A7">
        <w:rPr>
          <w:rFonts w:ascii="Times New Roman" w:eastAsia="Times New Roman" w:hAnsi="Times New Roman" w:cs="Times New Roman"/>
          <w:lang w:eastAsia="lt-LT"/>
        </w:rPr>
        <w:tab/>
      </w:r>
      <w:r w:rsidR="00B81FB2" w:rsidRPr="00D526A7">
        <w:rPr>
          <w:rFonts w:ascii="Times New Roman" w:eastAsia="Times New Roman" w:hAnsi="Times New Roman" w:cs="Times New Roman"/>
          <w:lang w:eastAsia="lt-LT"/>
        </w:rPr>
        <w:tab/>
      </w:r>
      <w:r w:rsidR="0028188A">
        <w:rPr>
          <w:rFonts w:ascii="Times New Roman" w:eastAsia="Times New Roman" w:hAnsi="Times New Roman" w:cs="Times New Roman"/>
          <w:lang w:eastAsia="lt-LT"/>
        </w:rPr>
        <w:t xml:space="preserve">     </w:t>
      </w:r>
      <w:r w:rsidR="00B81FB2" w:rsidRPr="00D526A7">
        <w:rPr>
          <w:rFonts w:ascii="Times New Roman" w:eastAsia="Times New Roman" w:hAnsi="Times New Roman" w:cs="Times New Roman"/>
          <w:lang w:eastAsia="lt-LT"/>
        </w:rPr>
        <w:t>(parašas)</w:t>
      </w:r>
      <w:r w:rsidR="00B81FB2" w:rsidRPr="00D526A7">
        <w:rPr>
          <w:rFonts w:ascii="Times New Roman" w:eastAsia="Times New Roman" w:hAnsi="Times New Roman" w:cs="Times New Roman"/>
          <w:lang w:eastAsia="lt-LT"/>
        </w:rPr>
        <w:tab/>
      </w:r>
      <w:r w:rsidR="00766ECC" w:rsidRPr="00D526A7">
        <w:rPr>
          <w:rFonts w:ascii="Times New Roman" w:eastAsia="Times New Roman" w:hAnsi="Times New Roman" w:cs="Times New Roman"/>
          <w:lang w:eastAsia="lt-LT"/>
        </w:rPr>
        <w:tab/>
      </w:r>
      <w:r>
        <w:rPr>
          <w:rFonts w:ascii="Times New Roman" w:eastAsia="Times New Roman" w:hAnsi="Times New Roman" w:cs="Times New Roman"/>
          <w:lang w:eastAsia="lt-LT"/>
        </w:rPr>
        <w:t xml:space="preserve">                   </w:t>
      </w:r>
      <w:r w:rsidR="00B81FB2" w:rsidRPr="00D526A7">
        <w:rPr>
          <w:rFonts w:ascii="Times New Roman" w:eastAsia="Times New Roman" w:hAnsi="Times New Roman" w:cs="Times New Roman"/>
          <w:lang w:eastAsia="lt-LT"/>
        </w:rPr>
        <w:t>(vardas, pavardė) </w:t>
      </w:r>
    </w:p>
    <w:p w14:paraId="43CA7F3D" w14:textId="77777777" w:rsidR="008D49D6" w:rsidRPr="00D526A7" w:rsidRDefault="008D49D6" w:rsidP="002E60F9">
      <w:pPr>
        <w:spacing w:after="0" w:line="240" w:lineRule="auto"/>
        <w:jc w:val="center"/>
        <w:textAlignment w:val="baseline"/>
        <w:rPr>
          <w:rFonts w:ascii="Times New Roman" w:eastAsia="Times New Roman" w:hAnsi="Times New Roman" w:cs="Times New Roman"/>
          <w:lang w:eastAsia="lt-LT"/>
        </w:rPr>
      </w:pPr>
    </w:p>
    <w:p w14:paraId="0AABA7F7" w14:textId="77777777" w:rsidR="008D49D6" w:rsidRPr="00D526A7" w:rsidRDefault="008D49D6" w:rsidP="002E60F9">
      <w:pPr>
        <w:spacing w:after="0" w:line="240" w:lineRule="auto"/>
        <w:jc w:val="center"/>
        <w:textAlignment w:val="baseline"/>
        <w:rPr>
          <w:rFonts w:ascii="Times New Roman" w:eastAsia="Times New Roman" w:hAnsi="Times New Roman" w:cs="Times New Roman"/>
          <w:lang w:eastAsia="lt-LT"/>
        </w:rPr>
      </w:pPr>
    </w:p>
    <w:p w14:paraId="3E9BE2BC" w14:textId="2CC2DC5E" w:rsidR="00597928" w:rsidRPr="00D526A7" w:rsidRDefault="00061E23" w:rsidP="0080351C">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__________________</w:t>
      </w:r>
      <w:r w:rsidR="00597928" w:rsidRPr="00D526A7">
        <w:rPr>
          <w:rFonts w:ascii="Times New Roman" w:eastAsia="Times New Roman" w:hAnsi="Times New Roman" w:cs="Times New Roman"/>
          <w:lang w:eastAsia="lt-LT"/>
        </w:rPr>
        <w:t>_______________ </w:t>
      </w:r>
    </w:p>
    <w:p w14:paraId="65EDD266" w14:textId="1E19F273" w:rsidR="00B81FB2" w:rsidRPr="00D526A7" w:rsidRDefault="00B81FB2" w:rsidP="00480B36">
      <w:pPr>
        <w:spacing w:after="0" w:line="240" w:lineRule="auto"/>
        <w:jc w:val="center"/>
        <w:textAlignment w:val="baseline"/>
        <w:rPr>
          <w:rFonts w:ascii="Times New Roman" w:eastAsia="Times New Roman" w:hAnsi="Times New Roman" w:cs="Times New Roman"/>
          <w:u w:val="single"/>
          <w:lang w:eastAsia="lt-LT"/>
        </w:rPr>
      </w:pPr>
    </w:p>
    <w:p w14:paraId="6FAD71C3" w14:textId="5CC8FF7F" w:rsidR="00B81FB2" w:rsidRPr="00D526A7" w:rsidRDefault="00B81FB2" w:rsidP="00480B36">
      <w:pPr>
        <w:spacing w:after="0" w:line="240" w:lineRule="auto"/>
        <w:jc w:val="center"/>
        <w:textAlignment w:val="baseline"/>
        <w:rPr>
          <w:rFonts w:ascii="Times New Roman" w:eastAsia="Times New Roman" w:hAnsi="Times New Roman" w:cs="Times New Roman"/>
          <w:lang w:eastAsia="lt-LT"/>
        </w:rPr>
      </w:pPr>
    </w:p>
    <w:p w14:paraId="30EDC95C" w14:textId="17AF9BE1" w:rsidR="001738C6" w:rsidRPr="00D526A7" w:rsidRDefault="001738C6">
      <w:pPr>
        <w:rPr>
          <w:rFonts w:ascii="Times New Roman" w:hAnsi="Times New Roman" w:cs="Times New Roman"/>
          <w:color w:val="000000" w:themeColor="text1"/>
        </w:rPr>
      </w:pPr>
    </w:p>
    <w:p w14:paraId="1AE140CA" w14:textId="77777777" w:rsidR="003C182D" w:rsidRPr="00D526A7" w:rsidRDefault="003C182D">
      <w:pPr>
        <w:rPr>
          <w:rFonts w:ascii="Times New Roman" w:eastAsia="Calibri" w:hAnsi="Times New Roman" w:cs="Times New Roman"/>
          <w:bCs/>
          <w:color w:val="000000" w:themeColor="text1"/>
        </w:rPr>
        <w:sectPr w:rsidR="003C182D" w:rsidRPr="00D526A7" w:rsidSect="0084220D">
          <w:pgSz w:w="11906" w:h="16838"/>
          <w:pgMar w:top="1276" w:right="567" w:bottom="1134" w:left="1701" w:header="567" w:footer="567" w:gutter="0"/>
          <w:pgNumType w:start="1"/>
          <w:cols w:space="1296"/>
          <w:titlePg/>
          <w:docGrid w:linePitch="360"/>
        </w:sectPr>
      </w:pPr>
    </w:p>
    <w:p w14:paraId="10ACBDFB" w14:textId="738D4C1E" w:rsidR="009C08EB" w:rsidRDefault="00641DE6" w:rsidP="00433E7D">
      <w:pPr>
        <w:spacing w:after="0" w:line="240" w:lineRule="auto"/>
        <w:ind w:left="8789"/>
        <w:textAlignment w:val="baseline"/>
        <w:rPr>
          <w:rFonts w:ascii="Times New Roman" w:eastAsia="Times New Roman" w:hAnsi="Times New Roman" w:cs="Times New Roman"/>
          <w:lang w:eastAsia="lt-LT"/>
        </w:rPr>
      </w:pPr>
      <w:r w:rsidRPr="005F6BD1">
        <w:rPr>
          <w:rStyle w:val="eop"/>
          <w:rFonts w:ascii="Times New Roman" w:eastAsia="Times New Roman" w:hAnsi="Times New Roman" w:cs="Times New Roman"/>
          <w:color w:val="000000"/>
          <w:shd w:val="clear" w:color="auto" w:fill="FFFFFF"/>
        </w:rPr>
        <w:lastRenderedPageBreak/>
        <w:t xml:space="preserve">Subsidijų, kuriomis </w:t>
      </w:r>
      <w:r w:rsidRPr="005F6BD1">
        <w:rPr>
          <w:rFonts w:ascii="Times New Roman" w:eastAsia="Times New Roman" w:hAnsi="Times New Roman" w:cs="Times New Roman"/>
          <w:color w:val="000000"/>
        </w:rPr>
        <w:t>viešojo sektoriaus subjektai skatinami diegti</w:t>
      </w:r>
      <w:r w:rsidRPr="005F6BD1">
        <w:rPr>
          <w:rStyle w:val="eop"/>
          <w:rFonts w:ascii="Times New Roman" w:eastAsia="Times New Roman" w:hAnsi="Times New Roman" w:cs="Times New Roman"/>
          <w:color w:val="000000"/>
          <w:shd w:val="clear" w:color="auto" w:fill="FFFFFF"/>
        </w:rPr>
        <w:t xml:space="preserve"> </w:t>
      </w:r>
      <w:r w:rsidRPr="005F6BD1">
        <w:rPr>
          <w:rFonts w:ascii="Times New Roman" w:eastAsia="Times New Roman" w:hAnsi="Times New Roman" w:cs="Times New Roman"/>
          <w:color w:val="000000"/>
        </w:rPr>
        <w:t xml:space="preserve">„GovTech“ sprendimus, </w:t>
      </w:r>
      <w:r w:rsidRPr="005F6BD1">
        <w:rPr>
          <w:rStyle w:val="eop"/>
          <w:rFonts w:ascii="Times New Roman" w:eastAsia="Times New Roman" w:hAnsi="Times New Roman" w:cs="Times New Roman"/>
          <w:color w:val="000000"/>
          <w:shd w:val="clear" w:color="auto" w:fill="FFFFFF"/>
        </w:rPr>
        <w:t>skyrimo ir administravimo</w:t>
      </w:r>
      <w:r w:rsidRPr="00D526A7" w:rsidDel="00641DE6">
        <w:rPr>
          <w:rFonts w:ascii="Times New Roman" w:eastAsia="Times New Roman" w:hAnsi="Times New Roman" w:cs="Times New Roman"/>
          <w:lang w:eastAsia="lt-LT"/>
        </w:rPr>
        <w:t xml:space="preserve"> </w:t>
      </w:r>
    </w:p>
    <w:p w14:paraId="1A51B0A9" w14:textId="233268CA" w:rsidR="00C8194A" w:rsidRDefault="00741A0E" w:rsidP="00433E7D">
      <w:pPr>
        <w:spacing w:after="0" w:line="240" w:lineRule="auto"/>
        <w:ind w:left="8789"/>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tvarkos</w:t>
      </w:r>
      <w:r w:rsidR="00C8194A">
        <w:rPr>
          <w:rFonts w:ascii="Times New Roman" w:eastAsia="Times New Roman" w:hAnsi="Times New Roman" w:cs="Times New Roman"/>
          <w:lang w:eastAsia="lt-LT"/>
        </w:rPr>
        <w:t xml:space="preserve"> </w:t>
      </w:r>
      <w:r w:rsidRPr="00D526A7">
        <w:rPr>
          <w:rFonts w:ascii="Times New Roman" w:eastAsia="Times New Roman" w:hAnsi="Times New Roman" w:cs="Times New Roman"/>
          <w:lang w:eastAsia="lt-LT"/>
        </w:rPr>
        <w:t>aprašo</w:t>
      </w:r>
    </w:p>
    <w:p w14:paraId="24F609D8" w14:textId="5FEAD29D" w:rsidR="003C182D" w:rsidRPr="00D526A7" w:rsidRDefault="003C182D" w:rsidP="00433E7D">
      <w:pPr>
        <w:spacing w:after="0" w:line="240" w:lineRule="auto"/>
        <w:ind w:left="8789"/>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xml:space="preserve">3 </w:t>
      </w:r>
      <w:r w:rsidR="00C73909">
        <w:rPr>
          <w:rFonts w:ascii="Times New Roman" w:eastAsia="Times New Roman" w:hAnsi="Times New Roman" w:cs="Times New Roman"/>
          <w:lang w:eastAsia="lt-LT"/>
        </w:rPr>
        <w:t>p</w:t>
      </w:r>
      <w:r w:rsidRPr="00D526A7">
        <w:rPr>
          <w:rFonts w:ascii="Times New Roman" w:eastAsia="Times New Roman" w:hAnsi="Times New Roman" w:cs="Times New Roman"/>
          <w:lang w:eastAsia="lt-LT"/>
        </w:rPr>
        <w:t>riedas</w:t>
      </w:r>
    </w:p>
    <w:p w14:paraId="40E3B668" w14:textId="77777777" w:rsidR="008E7461" w:rsidRPr="00D526A7" w:rsidRDefault="008E7461" w:rsidP="00111344">
      <w:pPr>
        <w:spacing w:after="0" w:line="240" w:lineRule="auto"/>
        <w:jc w:val="right"/>
        <w:textAlignment w:val="baseline"/>
        <w:rPr>
          <w:rFonts w:ascii="Times New Roman" w:eastAsia="Times New Roman" w:hAnsi="Times New Roman" w:cs="Times New Roman"/>
          <w:lang w:eastAsia="lt-LT"/>
        </w:rPr>
      </w:pPr>
    </w:p>
    <w:p w14:paraId="48A18929" w14:textId="27881BF0" w:rsidR="0019134E" w:rsidRPr="00A6505E" w:rsidRDefault="0019134E" w:rsidP="0019134E">
      <w:pPr>
        <w:spacing w:after="0" w:line="240" w:lineRule="auto"/>
        <w:jc w:val="center"/>
        <w:textAlignment w:val="baseline"/>
        <w:rPr>
          <w:rFonts w:ascii="Times New Roman" w:eastAsia="Times New Roman" w:hAnsi="Times New Roman" w:cs="Times New Roman"/>
          <w:b/>
          <w:bCs/>
          <w:lang w:eastAsia="lt-LT"/>
        </w:rPr>
      </w:pPr>
      <w:r w:rsidRPr="00A6505E">
        <w:rPr>
          <w:rFonts w:ascii="Times New Roman" w:eastAsia="Times New Roman" w:hAnsi="Times New Roman" w:cs="Times New Roman"/>
          <w:b/>
          <w:bCs/>
          <w:lang w:eastAsia="lt-LT"/>
        </w:rPr>
        <w:t xml:space="preserve">(Projektų </w:t>
      </w:r>
      <w:r w:rsidR="00B069D8" w:rsidRPr="00A6505E">
        <w:rPr>
          <w:rFonts w:ascii="Times New Roman" w:eastAsia="Times New Roman" w:hAnsi="Times New Roman" w:cs="Times New Roman"/>
          <w:b/>
          <w:bCs/>
          <w:lang w:eastAsia="lt-LT"/>
        </w:rPr>
        <w:t>tinkamumo finansuoti</w:t>
      </w:r>
      <w:r w:rsidRPr="00A6505E">
        <w:rPr>
          <w:rFonts w:ascii="Times New Roman" w:eastAsia="Times New Roman" w:hAnsi="Times New Roman" w:cs="Times New Roman"/>
          <w:b/>
          <w:bCs/>
          <w:lang w:eastAsia="lt-LT"/>
        </w:rPr>
        <w:t xml:space="preserve"> </w:t>
      </w:r>
      <w:r w:rsidR="00B81356" w:rsidRPr="00433E7D">
        <w:rPr>
          <w:rFonts w:ascii="Times New Roman" w:eastAsia="Times New Roman" w:hAnsi="Times New Roman" w:cs="Times New Roman"/>
          <w:b/>
          <w:bCs/>
          <w:lang w:eastAsia="lt-LT"/>
        </w:rPr>
        <w:t xml:space="preserve">vertinimo </w:t>
      </w:r>
      <w:r w:rsidR="00284361" w:rsidRPr="00A6505E">
        <w:rPr>
          <w:rFonts w:ascii="Times New Roman" w:eastAsia="Times New Roman" w:hAnsi="Times New Roman" w:cs="Times New Roman"/>
          <w:b/>
          <w:bCs/>
          <w:lang w:eastAsia="lt-LT"/>
        </w:rPr>
        <w:t xml:space="preserve">lentelių </w:t>
      </w:r>
      <w:r w:rsidR="00447E3F" w:rsidRPr="00A6505E">
        <w:rPr>
          <w:rFonts w:ascii="Times New Roman" w:eastAsia="Times New Roman" w:hAnsi="Times New Roman" w:cs="Times New Roman"/>
          <w:b/>
          <w:bCs/>
          <w:lang w:eastAsia="lt-LT"/>
        </w:rPr>
        <w:t>form</w:t>
      </w:r>
      <w:r w:rsidR="00284361" w:rsidRPr="00A6505E">
        <w:rPr>
          <w:rFonts w:ascii="Times New Roman" w:eastAsia="Times New Roman" w:hAnsi="Times New Roman" w:cs="Times New Roman"/>
          <w:b/>
          <w:bCs/>
          <w:lang w:eastAsia="lt-LT"/>
        </w:rPr>
        <w:t>a</w:t>
      </w:r>
      <w:r w:rsidR="00447E3F" w:rsidRPr="00A6505E">
        <w:rPr>
          <w:rFonts w:ascii="Times New Roman" w:eastAsia="Times New Roman" w:hAnsi="Times New Roman" w:cs="Times New Roman"/>
          <w:b/>
          <w:bCs/>
          <w:lang w:eastAsia="lt-LT"/>
        </w:rPr>
        <w:t>)</w:t>
      </w:r>
    </w:p>
    <w:p w14:paraId="1FBAFF4A" w14:textId="77777777" w:rsidR="00111344" w:rsidRPr="00A6505E" w:rsidRDefault="00111344" w:rsidP="008E778F">
      <w:pPr>
        <w:spacing w:after="0" w:line="240" w:lineRule="auto"/>
        <w:jc w:val="right"/>
        <w:textAlignment w:val="baseline"/>
        <w:rPr>
          <w:rFonts w:ascii="Times New Roman" w:eastAsia="Times New Roman" w:hAnsi="Times New Roman" w:cs="Times New Roman"/>
          <w:lang w:eastAsia="lt-LT"/>
        </w:rPr>
      </w:pPr>
    </w:p>
    <w:p w14:paraId="0DE45A2B" w14:textId="7D3A8172" w:rsidR="003C182D" w:rsidRPr="00D526A7" w:rsidRDefault="00B81356" w:rsidP="00E86655">
      <w:pPr>
        <w:pStyle w:val="Subtitle"/>
        <w:rPr>
          <w:lang w:eastAsia="lt-LT"/>
        </w:rPr>
      </w:pPr>
      <w:r w:rsidRPr="00433E7D">
        <w:rPr>
          <w:rFonts w:eastAsia="Times New Roman" w:cs="Times New Roman"/>
          <w:bCs/>
          <w:lang w:eastAsia="lt-LT"/>
        </w:rPr>
        <w:t xml:space="preserve">PROJEKTŲ TINKAMUMO FINANSUOTI </w:t>
      </w:r>
      <w:r w:rsidR="003C3B52" w:rsidRPr="00A6505E">
        <w:rPr>
          <w:lang w:eastAsia="lt-LT"/>
        </w:rPr>
        <w:t xml:space="preserve">VERTINIMO </w:t>
      </w:r>
      <w:r w:rsidR="00766ECC" w:rsidRPr="00A6505E">
        <w:rPr>
          <w:lang w:eastAsia="lt-LT"/>
        </w:rPr>
        <w:t>LENTELĖ</w:t>
      </w:r>
      <w:r w:rsidRPr="00A6505E">
        <w:rPr>
          <w:lang w:eastAsia="lt-LT"/>
        </w:rPr>
        <w:t>S</w:t>
      </w:r>
    </w:p>
    <w:p w14:paraId="01B7483C" w14:textId="5A9DE522" w:rsidR="00311421" w:rsidRPr="00D526A7" w:rsidRDefault="00311421" w:rsidP="00311421">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________________ </w:t>
      </w:r>
    </w:p>
    <w:p w14:paraId="6F5ADC7E" w14:textId="77777777" w:rsidR="00311421" w:rsidRDefault="00311421" w:rsidP="00311421">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(pildymo data) </w:t>
      </w:r>
    </w:p>
    <w:p w14:paraId="7CC1A35B" w14:textId="77777777" w:rsidR="00095652" w:rsidRDefault="00095652" w:rsidP="00311421">
      <w:pPr>
        <w:spacing w:after="0" w:line="240" w:lineRule="auto"/>
        <w:jc w:val="center"/>
        <w:textAlignment w:val="baseline"/>
        <w:rPr>
          <w:rFonts w:ascii="Times New Roman" w:eastAsia="Times New Roman" w:hAnsi="Times New Roman" w:cs="Times New Roman"/>
          <w:lang w:eastAsia="lt-LT"/>
        </w:rPr>
      </w:pPr>
    </w:p>
    <w:p w14:paraId="53569480" w14:textId="77777777" w:rsidR="00284361" w:rsidRDefault="00284361" w:rsidP="00311421">
      <w:pPr>
        <w:spacing w:after="0" w:line="240" w:lineRule="auto"/>
        <w:jc w:val="center"/>
        <w:textAlignment w:val="baseline"/>
        <w:rPr>
          <w:rFonts w:ascii="Times New Roman" w:eastAsia="Times New Roman" w:hAnsi="Times New Roman" w:cs="Times New Roman"/>
          <w:lang w:eastAsia="lt-LT"/>
        </w:rPr>
      </w:pPr>
    </w:p>
    <w:p w14:paraId="635BE99E" w14:textId="2FCD3896" w:rsidR="00284361" w:rsidRPr="00416EE6" w:rsidRDefault="00284361" w:rsidP="00433E7D">
      <w:pPr>
        <w:pStyle w:val="Caption"/>
        <w:rPr>
          <w:rFonts w:ascii="Times New Roman" w:eastAsia="Times New Roman" w:hAnsi="Times New Roman" w:cs="Times New Roman"/>
          <w:lang w:eastAsia="lt-LT"/>
        </w:rPr>
      </w:pPr>
      <w:r w:rsidRPr="00433E7D">
        <w:rPr>
          <w:rFonts w:ascii="Times New Roman" w:hAnsi="Times New Roman" w:cs="Times New Roman"/>
          <w:i w:val="0"/>
          <w:iCs w:val="0"/>
          <w:color w:val="auto"/>
          <w:sz w:val="22"/>
          <w:szCs w:val="22"/>
        </w:rPr>
        <w:fldChar w:fldCharType="begin"/>
      </w:r>
      <w:r w:rsidRPr="00713018">
        <w:rPr>
          <w:rFonts w:ascii="Times New Roman" w:hAnsi="Times New Roman" w:cs="Times New Roman"/>
          <w:i w:val="0"/>
          <w:iCs w:val="0"/>
          <w:color w:val="auto"/>
          <w:sz w:val="22"/>
          <w:szCs w:val="22"/>
        </w:rPr>
        <w:instrText xml:space="preserve"> SEQ lentelė \* ARABIC </w:instrText>
      </w:r>
      <w:r w:rsidRPr="00433E7D">
        <w:rPr>
          <w:rFonts w:ascii="Times New Roman" w:hAnsi="Times New Roman" w:cs="Times New Roman"/>
          <w:i w:val="0"/>
          <w:iCs w:val="0"/>
          <w:color w:val="auto"/>
          <w:sz w:val="22"/>
          <w:szCs w:val="22"/>
        </w:rPr>
        <w:fldChar w:fldCharType="separate"/>
      </w:r>
      <w:r w:rsidR="002E0DA2" w:rsidRPr="00713018">
        <w:rPr>
          <w:rFonts w:ascii="Times New Roman" w:hAnsi="Times New Roman" w:cs="Times New Roman"/>
          <w:i w:val="0"/>
          <w:iCs w:val="0"/>
          <w:noProof/>
          <w:color w:val="auto"/>
          <w:sz w:val="22"/>
          <w:szCs w:val="22"/>
        </w:rPr>
        <w:t>1</w:t>
      </w:r>
      <w:r w:rsidRPr="00433E7D">
        <w:rPr>
          <w:rFonts w:ascii="Times New Roman" w:hAnsi="Times New Roman" w:cs="Times New Roman"/>
          <w:i w:val="0"/>
          <w:iCs w:val="0"/>
          <w:noProof/>
          <w:color w:val="auto"/>
          <w:sz w:val="22"/>
          <w:szCs w:val="22"/>
        </w:rPr>
        <w:fldChar w:fldCharType="end"/>
      </w:r>
      <w:r w:rsidRPr="00713018">
        <w:rPr>
          <w:rFonts w:ascii="Times New Roman" w:hAnsi="Times New Roman" w:cs="Times New Roman"/>
          <w:i w:val="0"/>
          <w:iCs w:val="0"/>
          <w:color w:val="auto"/>
          <w:sz w:val="22"/>
          <w:szCs w:val="22"/>
        </w:rPr>
        <w:t xml:space="preserve"> lentelė. „GovTech“ sprendimo bandomosios versijos sukūrimo projektų tinkamumo finansuoti vertinimo lentelė</w:t>
      </w: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42"/>
        <w:gridCol w:w="1530"/>
        <w:gridCol w:w="6930"/>
        <w:gridCol w:w="1170"/>
        <w:gridCol w:w="1080"/>
        <w:gridCol w:w="2700"/>
      </w:tblGrid>
      <w:tr w:rsidR="005F0FED" w:rsidRPr="005B28F4" w14:paraId="08CAF460" w14:textId="77777777">
        <w:trPr>
          <w:trHeight w:val="645"/>
        </w:trPr>
        <w:tc>
          <w:tcPr>
            <w:tcW w:w="1342" w:type="dxa"/>
            <w:vAlign w:val="center"/>
            <w:hideMark/>
          </w:tcPr>
          <w:p w14:paraId="0CCE105A" w14:textId="1C6D7E56" w:rsidR="005F0FED" w:rsidRPr="005B28F4" w:rsidRDefault="005F0FED">
            <w:pPr>
              <w:spacing w:after="0" w:line="240" w:lineRule="auto"/>
              <w:jc w:val="center"/>
              <w:textAlignment w:val="baseline"/>
              <w:rPr>
                <w:rFonts w:ascii="Times New Roman" w:eastAsia="Times New Roman" w:hAnsi="Times New Roman" w:cs="Times New Roman"/>
                <w:lang w:eastAsia="lt-LT"/>
              </w:rPr>
            </w:pPr>
          </w:p>
        </w:tc>
        <w:tc>
          <w:tcPr>
            <w:tcW w:w="1530" w:type="dxa"/>
            <w:vAlign w:val="center"/>
            <w:hideMark/>
          </w:tcPr>
          <w:p w14:paraId="58560471" w14:textId="77777777" w:rsidR="005F0FED" w:rsidRPr="005B28F4" w:rsidRDefault="005F0FED">
            <w:pPr>
              <w:spacing w:after="0" w:line="240" w:lineRule="auto"/>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b/>
                <w:bCs/>
                <w:lang w:eastAsia="lt-LT"/>
              </w:rPr>
              <w:t>Paraiškos vertinimo kriterijaus (toliau – kriterijus) pavadinimas</w:t>
            </w:r>
            <w:r w:rsidRPr="005B28F4">
              <w:rPr>
                <w:rFonts w:ascii="Times New Roman" w:eastAsia="Times New Roman" w:hAnsi="Times New Roman" w:cs="Times New Roman"/>
                <w:lang w:eastAsia="lt-LT"/>
              </w:rPr>
              <w:t> </w:t>
            </w:r>
          </w:p>
        </w:tc>
        <w:tc>
          <w:tcPr>
            <w:tcW w:w="6930" w:type="dxa"/>
            <w:vAlign w:val="center"/>
            <w:hideMark/>
          </w:tcPr>
          <w:p w14:paraId="76F54248"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b/>
                <w:bCs/>
                <w:lang w:eastAsia="lt-LT"/>
              </w:rPr>
              <w:t>Kriterijaus vertinimo aspektai klausimų forma</w:t>
            </w:r>
            <w:r w:rsidRPr="005B28F4">
              <w:rPr>
                <w:rFonts w:ascii="Times New Roman" w:eastAsia="Times New Roman" w:hAnsi="Times New Roman" w:cs="Times New Roman"/>
                <w:lang w:eastAsia="lt-LT"/>
              </w:rPr>
              <w:t> </w:t>
            </w:r>
          </w:p>
          <w:p w14:paraId="39FCBF30" w14:textId="77777777" w:rsidR="005F0FED" w:rsidRPr="005B28F4" w:rsidRDefault="005F0FED">
            <w:pPr>
              <w:spacing w:after="0" w:line="240" w:lineRule="auto"/>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 </w:t>
            </w:r>
          </w:p>
        </w:tc>
        <w:tc>
          <w:tcPr>
            <w:tcW w:w="1170" w:type="dxa"/>
            <w:vAlign w:val="center"/>
            <w:hideMark/>
          </w:tcPr>
          <w:p w14:paraId="303F782B"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b/>
                <w:bCs/>
                <w:lang w:eastAsia="lt-LT"/>
              </w:rPr>
              <w:t>Galimos įverčių reikšmės</w:t>
            </w:r>
          </w:p>
        </w:tc>
        <w:tc>
          <w:tcPr>
            <w:tcW w:w="1080" w:type="dxa"/>
            <w:vAlign w:val="center"/>
            <w:hideMark/>
          </w:tcPr>
          <w:p w14:paraId="0DF1DA66" w14:textId="0FF9F1CA"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b/>
                <w:bCs/>
                <w:lang w:eastAsia="lt-LT"/>
              </w:rPr>
              <w:t>Didžiau</w:t>
            </w:r>
            <w:r w:rsidR="00B25F4E">
              <w:rPr>
                <w:rFonts w:ascii="Times New Roman" w:eastAsia="Times New Roman" w:hAnsi="Times New Roman" w:cs="Times New Roman"/>
                <w:b/>
                <w:bCs/>
                <w:lang w:eastAsia="lt-LT"/>
              </w:rPr>
              <w:t>-</w:t>
            </w:r>
            <w:proofErr w:type="spellStart"/>
            <w:r w:rsidRPr="005B28F4">
              <w:rPr>
                <w:rFonts w:ascii="Times New Roman" w:eastAsia="Times New Roman" w:hAnsi="Times New Roman" w:cs="Times New Roman"/>
                <w:b/>
                <w:bCs/>
                <w:lang w:eastAsia="lt-LT"/>
              </w:rPr>
              <w:t>sias</w:t>
            </w:r>
            <w:proofErr w:type="spellEnd"/>
            <w:r w:rsidRPr="005B28F4">
              <w:rPr>
                <w:rFonts w:ascii="Times New Roman" w:eastAsia="Times New Roman" w:hAnsi="Times New Roman" w:cs="Times New Roman"/>
                <w:b/>
                <w:bCs/>
                <w:lang w:eastAsia="lt-LT"/>
              </w:rPr>
              <w:t xml:space="preserve"> galimas kriterijaus balas</w:t>
            </w:r>
          </w:p>
        </w:tc>
        <w:tc>
          <w:tcPr>
            <w:tcW w:w="2700" w:type="dxa"/>
            <w:vAlign w:val="center"/>
            <w:hideMark/>
          </w:tcPr>
          <w:p w14:paraId="12542731" w14:textId="56772822" w:rsidR="005F0FED" w:rsidRPr="005B28F4" w:rsidRDefault="005F0FED">
            <w:pPr>
              <w:spacing w:after="0" w:line="240" w:lineRule="auto"/>
              <w:jc w:val="center"/>
              <w:textAlignment w:val="baseline"/>
              <w:rPr>
                <w:rFonts w:ascii="Times New Roman" w:eastAsia="Times New Roman" w:hAnsi="Times New Roman" w:cs="Times New Roman"/>
                <w:b/>
                <w:bCs/>
                <w:lang w:eastAsia="lt-LT"/>
              </w:rPr>
            </w:pPr>
            <w:r w:rsidRPr="005B28F4">
              <w:rPr>
                <w:rFonts w:ascii="Times New Roman" w:eastAsia="Times New Roman" w:hAnsi="Times New Roman" w:cs="Times New Roman"/>
                <w:b/>
                <w:bCs/>
                <w:lang w:eastAsia="lt-LT"/>
              </w:rPr>
              <w:t xml:space="preserve">Minimali privaloma surinktų balų suma </w:t>
            </w:r>
            <w:r w:rsidR="00962A3F">
              <w:rPr>
                <w:rFonts w:ascii="Times New Roman" w:eastAsia="Times New Roman" w:hAnsi="Times New Roman" w:cs="Times New Roman"/>
                <w:b/>
                <w:bCs/>
                <w:lang w:eastAsia="lt-LT"/>
              </w:rPr>
              <w:t>pagal</w:t>
            </w:r>
            <w:r w:rsidR="00962A3F" w:rsidRPr="005B28F4">
              <w:rPr>
                <w:rFonts w:ascii="Times New Roman" w:eastAsia="Times New Roman" w:hAnsi="Times New Roman" w:cs="Times New Roman"/>
                <w:b/>
                <w:bCs/>
                <w:lang w:eastAsia="lt-LT"/>
              </w:rPr>
              <w:t xml:space="preserve"> atitinkam</w:t>
            </w:r>
            <w:r w:rsidR="00962A3F">
              <w:rPr>
                <w:rFonts w:ascii="Times New Roman" w:eastAsia="Times New Roman" w:hAnsi="Times New Roman" w:cs="Times New Roman"/>
                <w:b/>
                <w:bCs/>
                <w:lang w:eastAsia="lt-LT"/>
              </w:rPr>
              <w:t>ą</w:t>
            </w:r>
            <w:r w:rsidR="00962A3F" w:rsidRPr="005B28F4">
              <w:rPr>
                <w:rFonts w:ascii="Times New Roman" w:eastAsia="Times New Roman" w:hAnsi="Times New Roman" w:cs="Times New Roman"/>
                <w:b/>
                <w:bCs/>
                <w:lang w:eastAsia="lt-LT"/>
              </w:rPr>
              <w:t xml:space="preserve"> </w:t>
            </w:r>
            <w:r w:rsidRPr="005B28F4">
              <w:rPr>
                <w:rFonts w:ascii="Times New Roman" w:eastAsia="Times New Roman" w:hAnsi="Times New Roman" w:cs="Times New Roman"/>
                <w:b/>
                <w:bCs/>
                <w:lang w:eastAsia="lt-LT"/>
              </w:rPr>
              <w:t>kriterij</w:t>
            </w:r>
            <w:r w:rsidR="00962A3F">
              <w:rPr>
                <w:rFonts w:ascii="Times New Roman" w:eastAsia="Times New Roman" w:hAnsi="Times New Roman" w:cs="Times New Roman"/>
                <w:b/>
                <w:bCs/>
                <w:lang w:eastAsia="lt-LT"/>
              </w:rPr>
              <w:t>ų</w:t>
            </w:r>
            <w:r w:rsidRPr="005B28F4">
              <w:rPr>
                <w:rFonts w:ascii="Times New Roman" w:eastAsia="Times New Roman" w:hAnsi="Times New Roman" w:cs="Times New Roman"/>
                <w:b/>
                <w:bCs/>
                <w:lang w:eastAsia="lt-LT"/>
              </w:rPr>
              <w:t>, kai finansuojama Subsidijų</w:t>
            </w:r>
            <w:r w:rsidRPr="005B28F4">
              <w:rPr>
                <w:rFonts w:ascii="Times New Roman" w:hAnsi="Times New Roman" w:cs="Times New Roman"/>
              </w:rPr>
              <w:t xml:space="preserve"> </w:t>
            </w:r>
            <w:r w:rsidRPr="005B28F4">
              <w:rPr>
                <w:rFonts w:ascii="Times New Roman" w:eastAsia="Times New Roman" w:hAnsi="Times New Roman" w:cs="Times New Roman"/>
                <w:b/>
                <w:bCs/>
                <w:lang w:eastAsia="lt-LT"/>
              </w:rPr>
              <w:t>skatinti „GovTech“ sprendimų diegimą viešojo sektoriaus subjektuose</w:t>
            </w:r>
          </w:p>
          <w:p w14:paraId="261D95F0" w14:textId="77777777" w:rsidR="00F26670" w:rsidRDefault="005F0FED">
            <w:pPr>
              <w:spacing w:after="0" w:line="240" w:lineRule="auto"/>
              <w:jc w:val="center"/>
              <w:textAlignment w:val="baseline"/>
              <w:rPr>
                <w:rFonts w:ascii="Times New Roman" w:eastAsia="Times New Roman" w:hAnsi="Times New Roman" w:cs="Times New Roman"/>
                <w:b/>
                <w:bCs/>
                <w:lang w:eastAsia="lt-LT"/>
              </w:rPr>
            </w:pPr>
            <w:r w:rsidRPr="005B28F4">
              <w:rPr>
                <w:rFonts w:ascii="Times New Roman" w:eastAsia="Times New Roman" w:hAnsi="Times New Roman" w:cs="Times New Roman"/>
                <w:b/>
                <w:bCs/>
                <w:lang w:eastAsia="lt-LT"/>
              </w:rPr>
              <w:t xml:space="preserve">skyrimo ir administravimo tvarkos aprašo </w:t>
            </w:r>
          </w:p>
          <w:p w14:paraId="417035C1" w14:textId="2A58A779"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b/>
                <w:bCs/>
                <w:lang w:eastAsia="lt-LT"/>
              </w:rPr>
              <w:t xml:space="preserve">(toliau – Aprašas) </w:t>
            </w:r>
            <w:r w:rsidRPr="002A3B12">
              <w:rPr>
                <w:rFonts w:ascii="Times New Roman" w:eastAsia="Times New Roman" w:hAnsi="Times New Roman" w:cs="Times New Roman"/>
                <w:b/>
                <w:bCs/>
                <w:lang w:val="pt-BR" w:eastAsia="lt-LT"/>
              </w:rPr>
              <w:t>5</w:t>
            </w:r>
            <w:r w:rsidRPr="005B28F4">
              <w:rPr>
                <w:rFonts w:ascii="Times New Roman" w:eastAsia="Times New Roman" w:hAnsi="Times New Roman" w:cs="Times New Roman"/>
                <w:b/>
                <w:bCs/>
                <w:lang w:eastAsia="lt-LT"/>
              </w:rPr>
              <w:t>.1 veikla</w:t>
            </w:r>
          </w:p>
        </w:tc>
      </w:tr>
      <w:tr w:rsidR="005F0FED" w:rsidRPr="005B28F4" w14:paraId="51431FF8" w14:textId="77777777">
        <w:trPr>
          <w:trHeight w:val="555"/>
        </w:trPr>
        <w:tc>
          <w:tcPr>
            <w:tcW w:w="2872" w:type="dxa"/>
            <w:gridSpan w:val="2"/>
            <w:vMerge w:val="restart"/>
            <w:vAlign w:val="center"/>
          </w:tcPr>
          <w:p w14:paraId="6D0DB062" w14:textId="77777777" w:rsidR="005F0FED" w:rsidRPr="005B28F4" w:rsidRDefault="005F0FED">
            <w:pPr>
              <w:spacing w:after="0" w:line="240" w:lineRule="auto"/>
              <w:textAlignment w:val="baseline"/>
              <w:rPr>
                <w:rFonts w:ascii="Times New Roman" w:eastAsia="Times New Roman" w:hAnsi="Times New Roman" w:cs="Times New Roman"/>
                <w:b/>
                <w:bCs/>
                <w:lang w:eastAsia="lt-LT"/>
              </w:rPr>
            </w:pPr>
            <w:r w:rsidRPr="005B28F4">
              <w:rPr>
                <w:rFonts w:ascii="Times New Roman" w:eastAsia="Times New Roman" w:hAnsi="Times New Roman" w:cs="Times New Roman"/>
                <w:b/>
                <w:bCs/>
                <w:lang w:eastAsia="lt-LT"/>
              </w:rPr>
              <w:t>Specialieji kriterijai</w:t>
            </w:r>
          </w:p>
        </w:tc>
        <w:tc>
          <w:tcPr>
            <w:tcW w:w="6930" w:type="dxa"/>
            <w:vAlign w:val="center"/>
          </w:tcPr>
          <w:p w14:paraId="41349191" w14:textId="4F75F1A5" w:rsidR="005F0FED" w:rsidRPr="005B28F4" w:rsidRDefault="005F0FED">
            <w:pPr>
              <w:spacing w:after="0" w:line="240" w:lineRule="auto"/>
              <w:textAlignment w:val="baseline"/>
              <w:rPr>
                <w:rFonts w:ascii="Times New Roman" w:eastAsia="Times New Roman" w:hAnsi="Times New Roman" w:cs="Times New Roman"/>
                <w:color w:val="000000"/>
                <w:lang w:eastAsia="lt-LT"/>
              </w:rPr>
            </w:pPr>
            <w:r w:rsidRPr="005B28F4">
              <w:rPr>
                <w:rFonts w:ascii="Times New Roman" w:eastAsia="Times New Roman" w:hAnsi="Times New Roman" w:cs="Times New Roman"/>
                <w:color w:val="000000"/>
                <w:lang w:eastAsia="lt-LT"/>
              </w:rPr>
              <w:t xml:space="preserve">Ar projekto </w:t>
            </w:r>
            <w:r w:rsidR="00A229C2" w:rsidRPr="005B28F4">
              <w:rPr>
                <w:rFonts w:ascii="Times New Roman" w:eastAsia="Times New Roman" w:hAnsi="Times New Roman" w:cs="Times New Roman"/>
                <w:color w:val="000000"/>
                <w:lang w:eastAsia="lt-LT"/>
              </w:rPr>
              <w:t>problem</w:t>
            </w:r>
            <w:r w:rsidR="00A229C2">
              <w:rPr>
                <w:rFonts w:ascii="Times New Roman" w:eastAsia="Times New Roman" w:hAnsi="Times New Roman" w:cs="Times New Roman"/>
                <w:color w:val="000000"/>
                <w:lang w:eastAsia="lt-LT"/>
              </w:rPr>
              <w:t>ai</w:t>
            </w:r>
            <w:r w:rsidR="00A229C2" w:rsidRPr="005B28F4">
              <w:rPr>
                <w:rFonts w:ascii="Times New Roman" w:eastAsia="Times New Roman" w:hAnsi="Times New Roman" w:cs="Times New Roman"/>
                <w:color w:val="000000"/>
                <w:lang w:eastAsia="lt-LT"/>
              </w:rPr>
              <w:t xml:space="preserve"> </w:t>
            </w:r>
            <w:r w:rsidR="00A229C2">
              <w:rPr>
                <w:rFonts w:ascii="Times New Roman" w:eastAsia="Times New Roman" w:hAnsi="Times New Roman" w:cs="Times New Roman"/>
                <w:color w:val="000000"/>
                <w:lang w:eastAsia="lt-LT"/>
              </w:rPr>
              <w:t>spręsti</w:t>
            </w:r>
            <w:r w:rsidR="00A229C2" w:rsidRPr="005B28F4">
              <w:rPr>
                <w:rFonts w:ascii="Times New Roman" w:eastAsia="Times New Roman" w:hAnsi="Times New Roman" w:cs="Times New Roman"/>
                <w:color w:val="000000"/>
                <w:lang w:eastAsia="lt-LT"/>
              </w:rPr>
              <w:t xml:space="preserve"> </w:t>
            </w:r>
            <w:r w:rsidRPr="005B28F4">
              <w:rPr>
                <w:rFonts w:ascii="Times New Roman" w:eastAsia="Times New Roman" w:hAnsi="Times New Roman" w:cs="Times New Roman"/>
                <w:color w:val="000000"/>
                <w:lang w:eastAsia="lt-LT"/>
              </w:rPr>
              <w:t>reikalingas skaitmeninis sprendimas?</w:t>
            </w:r>
          </w:p>
        </w:tc>
        <w:tc>
          <w:tcPr>
            <w:tcW w:w="1170" w:type="dxa"/>
            <w:vAlign w:val="center"/>
          </w:tcPr>
          <w:p w14:paraId="18C14C28" w14:textId="77777777" w:rsidR="005F0FED" w:rsidRPr="005B28F4" w:rsidRDefault="005F0FED">
            <w:pPr>
              <w:spacing w:after="0" w:line="240" w:lineRule="auto"/>
              <w:jc w:val="center"/>
              <w:textAlignment w:val="baseline"/>
              <w:rPr>
                <w:rFonts w:ascii="Times New Roman" w:eastAsia="Times New Roman" w:hAnsi="Times New Roman" w:cs="Times New Roman"/>
                <w:lang w:val="en-US" w:eastAsia="lt-LT"/>
              </w:rPr>
            </w:pPr>
            <w:r w:rsidRPr="005B28F4">
              <w:rPr>
                <w:rFonts w:ascii="Times New Roman" w:eastAsia="Times New Roman" w:hAnsi="Times New Roman" w:cs="Times New Roman"/>
                <w:lang w:val="en-US" w:eastAsia="lt-LT"/>
              </w:rPr>
              <w:t>Taip/Ne</w:t>
            </w:r>
          </w:p>
        </w:tc>
        <w:tc>
          <w:tcPr>
            <w:tcW w:w="1080" w:type="dxa"/>
            <w:vAlign w:val="center"/>
          </w:tcPr>
          <w:p w14:paraId="4A936443"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w:t>
            </w:r>
          </w:p>
        </w:tc>
        <w:tc>
          <w:tcPr>
            <w:tcW w:w="2700" w:type="dxa"/>
            <w:vAlign w:val="center"/>
          </w:tcPr>
          <w:p w14:paraId="137A2DFE"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w:t>
            </w:r>
          </w:p>
        </w:tc>
      </w:tr>
      <w:tr w:rsidR="005F0FED" w:rsidRPr="005B28F4" w14:paraId="3EF91DA3" w14:textId="77777777">
        <w:trPr>
          <w:trHeight w:val="555"/>
        </w:trPr>
        <w:tc>
          <w:tcPr>
            <w:tcW w:w="2872" w:type="dxa"/>
            <w:gridSpan w:val="2"/>
            <w:vMerge/>
            <w:vAlign w:val="center"/>
          </w:tcPr>
          <w:p w14:paraId="172E5DDD" w14:textId="77777777" w:rsidR="005F0FED" w:rsidRPr="005B28F4" w:rsidRDefault="005F0FED">
            <w:pPr>
              <w:spacing w:after="0" w:line="240" w:lineRule="auto"/>
              <w:textAlignment w:val="baseline"/>
              <w:rPr>
                <w:rFonts w:ascii="Times New Roman" w:eastAsia="Times New Roman" w:hAnsi="Times New Roman" w:cs="Times New Roman"/>
                <w:b/>
                <w:bCs/>
                <w:lang w:eastAsia="lt-LT"/>
              </w:rPr>
            </w:pPr>
          </w:p>
        </w:tc>
        <w:tc>
          <w:tcPr>
            <w:tcW w:w="6930" w:type="dxa"/>
            <w:vAlign w:val="center"/>
          </w:tcPr>
          <w:p w14:paraId="68D3A8EC" w14:textId="7AC41A09" w:rsidR="005F0FED" w:rsidRPr="005B28F4" w:rsidRDefault="005F0FED">
            <w:pPr>
              <w:spacing w:after="0" w:line="240" w:lineRule="auto"/>
              <w:textAlignment w:val="baseline"/>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Ar p</w:t>
            </w:r>
            <w:r w:rsidRPr="00EA47FD">
              <w:rPr>
                <w:rFonts w:ascii="Times New Roman" w:eastAsia="Times New Roman" w:hAnsi="Times New Roman" w:cs="Times New Roman"/>
                <w:color w:val="000000"/>
                <w:lang w:eastAsia="lt-LT"/>
              </w:rPr>
              <w:t xml:space="preserve">areiškėjas ir partneris, </w:t>
            </w:r>
            <w:r w:rsidR="00A3648F" w:rsidRPr="00433E7D">
              <w:rPr>
                <w:rFonts w:ascii="Times New Roman" w:eastAsia="Times New Roman" w:hAnsi="Times New Roman" w:cs="Times New Roman"/>
              </w:rPr>
              <w:t>jei jis dalyvauja projekte,</w:t>
            </w:r>
            <w:r w:rsidR="00A3648F" w:rsidRPr="00106C72">
              <w:rPr>
                <w:rFonts w:eastAsia="Times New Roman"/>
                <w:sz w:val="24"/>
                <w:szCs w:val="24"/>
              </w:rPr>
              <w:t xml:space="preserve"> </w:t>
            </w:r>
            <w:r w:rsidRPr="00EA47FD">
              <w:rPr>
                <w:rFonts w:ascii="Times New Roman" w:eastAsia="Times New Roman" w:hAnsi="Times New Roman" w:cs="Times New Roman"/>
                <w:color w:val="000000"/>
                <w:lang w:eastAsia="lt-LT"/>
              </w:rPr>
              <w:t>nenaudos paraiškoje aprašyto skaitmeninio sprendimo komerciniais tikslais ir iš jo negaus pajamų</w:t>
            </w:r>
            <w:r>
              <w:rPr>
                <w:rFonts w:ascii="Times New Roman" w:eastAsia="Times New Roman" w:hAnsi="Times New Roman" w:cs="Times New Roman"/>
                <w:color w:val="000000"/>
                <w:lang w:eastAsia="lt-LT"/>
              </w:rPr>
              <w:t>?</w:t>
            </w:r>
          </w:p>
        </w:tc>
        <w:tc>
          <w:tcPr>
            <w:tcW w:w="1170" w:type="dxa"/>
            <w:vAlign w:val="center"/>
          </w:tcPr>
          <w:p w14:paraId="1B044412" w14:textId="77777777" w:rsidR="005F0FED" w:rsidRPr="005B28F4" w:rsidRDefault="005F0FED">
            <w:pPr>
              <w:spacing w:after="0" w:line="240" w:lineRule="auto"/>
              <w:jc w:val="center"/>
              <w:textAlignment w:val="baseline"/>
              <w:rPr>
                <w:rFonts w:ascii="Times New Roman" w:eastAsia="Times New Roman" w:hAnsi="Times New Roman" w:cs="Times New Roman"/>
                <w:lang w:val="en-US" w:eastAsia="lt-LT"/>
              </w:rPr>
            </w:pPr>
            <w:r w:rsidRPr="005B28F4">
              <w:rPr>
                <w:rFonts w:ascii="Times New Roman" w:eastAsia="Times New Roman" w:hAnsi="Times New Roman" w:cs="Times New Roman"/>
                <w:lang w:val="en-US" w:eastAsia="lt-LT"/>
              </w:rPr>
              <w:t>Taip/Ne</w:t>
            </w:r>
          </w:p>
        </w:tc>
        <w:tc>
          <w:tcPr>
            <w:tcW w:w="1080" w:type="dxa"/>
            <w:vAlign w:val="center"/>
          </w:tcPr>
          <w:p w14:paraId="0DB43451"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w:t>
            </w:r>
          </w:p>
        </w:tc>
        <w:tc>
          <w:tcPr>
            <w:tcW w:w="2700" w:type="dxa"/>
            <w:vAlign w:val="center"/>
          </w:tcPr>
          <w:p w14:paraId="5547CFBB"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w:t>
            </w:r>
          </w:p>
        </w:tc>
      </w:tr>
      <w:tr w:rsidR="00501BCD" w:rsidRPr="005B28F4" w14:paraId="065EB20A" w14:textId="77777777">
        <w:trPr>
          <w:trHeight w:val="555"/>
        </w:trPr>
        <w:tc>
          <w:tcPr>
            <w:tcW w:w="1342" w:type="dxa"/>
            <w:vMerge w:val="restart"/>
            <w:vAlign w:val="center"/>
          </w:tcPr>
          <w:p w14:paraId="75F2D4D9" w14:textId="77777777" w:rsidR="00501BCD" w:rsidRPr="005B28F4" w:rsidRDefault="00501BCD">
            <w:pPr>
              <w:spacing w:line="256" w:lineRule="auto"/>
              <w:rPr>
                <w:rFonts w:ascii="Times New Roman" w:eastAsia="Times New Roman" w:hAnsi="Times New Roman" w:cs="Times New Roman"/>
                <w:lang w:eastAsia="lt-LT"/>
              </w:rPr>
            </w:pPr>
          </w:p>
          <w:p w14:paraId="7FDC727A" w14:textId="77777777" w:rsidR="00501BCD" w:rsidRPr="005B28F4" w:rsidRDefault="00501BCD">
            <w:pPr>
              <w:spacing w:line="256" w:lineRule="auto"/>
              <w:rPr>
                <w:rFonts w:ascii="Times New Roman" w:eastAsia="Times New Roman" w:hAnsi="Times New Roman" w:cs="Times New Roman"/>
                <w:lang w:eastAsia="lt-LT"/>
              </w:rPr>
            </w:pPr>
          </w:p>
          <w:p w14:paraId="4720B705" w14:textId="77777777" w:rsidR="00501BCD" w:rsidRPr="005B28F4" w:rsidRDefault="00501BCD">
            <w:pPr>
              <w:spacing w:line="256" w:lineRule="auto"/>
              <w:rPr>
                <w:rFonts w:ascii="Times New Roman" w:eastAsia="Times New Roman" w:hAnsi="Times New Roman" w:cs="Times New Roman"/>
                <w:lang w:eastAsia="lt-LT"/>
              </w:rPr>
            </w:pPr>
          </w:p>
          <w:p w14:paraId="4D1A08AB" w14:textId="77777777" w:rsidR="00501BCD" w:rsidRPr="005B28F4" w:rsidRDefault="00501BCD">
            <w:pPr>
              <w:spacing w:line="256" w:lineRule="auto"/>
              <w:rPr>
                <w:rFonts w:ascii="Times New Roman" w:eastAsia="Times New Roman" w:hAnsi="Times New Roman" w:cs="Times New Roman"/>
                <w:lang w:eastAsia="lt-LT"/>
              </w:rPr>
            </w:pPr>
          </w:p>
          <w:p w14:paraId="7ACB5764" w14:textId="77777777" w:rsidR="00501BCD" w:rsidRPr="005B28F4" w:rsidRDefault="00501BCD">
            <w:pPr>
              <w:spacing w:line="256" w:lineRule="auto"/>
              <w:rPr>
                <w:rFonts w:ascii="Times New Roman" w:eastAsia="Times New Roman" w:hAnsi="Times New Roman" w:cs="Times New Roman"/>
                <w:lang w:eastAsia="lt-LT"/>
              </w:rPr>
            </w:pPr>
          </w:p>
          <w:p w14:paraId="65E49E46" w14:textId="77777777" w:rsidR="00501BCD" w:rsidRPr="005B28F4" w:rsidRDefault="00501BCD">
            <w:pPr>
              <w:spacing w:line="256" w:lineRule="auto"/>
              <w:rPr>
                <w:rFonts w:ascii="Times New Roman" w:eastAsia="Times New Roman" w:hAnsi="Times New Roman" w:cs="Times New Roman"/>
                <w:lang w:eastAsia="lt-LT"/>
              </w:rPr>
            </w:pPr>
          </w:p>
          <w:p w14:paraId="0E98C284" w14:textId="77777777" w:rsidR="00501BCD" w:rsidRPr="005B28F4" w:rsidRDefault="00501BCD">
            <w:pPr>
              <w:spacing w:line="256" w:lineRule="auto"/>
              <w:rPr>
                <w:rFonts w:ascii="Times New Roman" w:eastAsia="Times New Roman" w:hAnsi="Times New Roman" w:cs="Times New Roman"/>
                <w:lang w:eastAsia="lt-LT"/>
              </w:rPr>
            </w:pPr>
          </w:p>
          <w:p w14:paraId="156B08B0" w14:textId="77777777" w:rsidR="00501BCD" w:rsidRPr="005B28F4" w:rsidRDefault="00501BCD">
            <w:pPr>
              <w:spacing w:line="256" w:lineRule="auto"/>
              <w:rPr>
                <w:rFonts w:ascii="Times New Roman" w:eastAsia="Times New Roman" w:hAnsi="Times New Roman" w:cs="Times New Roman"/>
                <w:lang w:eastAsia="lt-LT"/>
              </w:rPr>
            </w:pPr>
          </w:p>
          <w:p w14:paraId="46390D65" w14:textId="77777777" w:rsidR="00501BCD" w:rsidRPr="005B28F4" w:rsidRDefault="00501BCD">
            <w:pPr>
              <w:spacing w:line="256" w:lineRule="auto"/>
              <w:rPr>
                <w:rFonts w:ascii="Times New Roman" w:eastAsia="Times New Roman" w:hAnsi="Times New Roman" w:cs="Times New Roman"/>
                <w:lang w:eastAsia="lt-LT"/>
              </w:rPr>
            </w:pPr>
          </w:p>
          <w:p w14:paraId="15C3C425" w14:textId="77777777" w:rsidR="00501BCD" w:rsidRPr="005B28F4" w:rsidRDefault="00501BCD">
            <w:pPr>
              <w:spacing w:line="256" w:lineRule="auto"/>
              <w:rPr>
                <w:rFonts w:ascii="Times New Roman" w:eastAsia="Times New Roman" w:hAnsi="Times New Roman" w:cs="Times New Roman"/>
                <w:lang w:eastAsia="lt-LT"/>
              </w:rPr>
            </w:pPr>
          </w:p>
          <w:p w14:paraId="12487ADD" w14:textId="77777777" w:rsidR="00501BCD" w:rsidRPr="005B28F4" w:rsidRDefault="00501BCD">
            <w:pPr>
              <w:spacing w:line="256" w:lineRule="auto"/>
              <w:rPr>
                <w:rFonts w:ascii="Times New Roman" w:eastAsia="Times New Roman" w:hAnsi="Times New Roman" w:cs="Times New Roman"/>
                <w:lang w:eastAsia="lt-LT"/>
              </w:rPr>
            </w:pPr>
          </w:p>
          <w:p w14:paraId="019E2557" w14:textId="77777777" w:rsidR="00501BCD" w:rsidRPr="005B28F4" w:rsidRDefault="00501BCD">
            <w:pPr>
              <w:spacing w:line="256" w:lineRule="auto"/>
              <w:rPr>
                <w:rFonts w:ascii="Times New Roman" w:eastAsia="Times New Roman" w:hAnsi="Times New Roman" w:cs="Times New Roman"/>
                <w:lang w:eastAsia="lt-LT"/>
              </w:rPr>
            </w:pPr>
          </w:p>
          <w:p w14:paraId="2B0B1ECC" w14:textId="77777777" w:rsidR="00501BCD" w:rsidRPr="005B28F4" w:rsidRDefault="00501BCD">
            <w:pPr>
              <w:spacing w:line="256" w:lineRule="auto"/>
              <w:rPr>
                <w:rFonts w:ascii="Times New Roman" w:eastAsia="Times New Roman" w:hAnsi="Times New Roman" w:cs="Times New Roman"/>
                <w:lang w:eastAsia="lt-LT"/>
              </w:rPr>
            </w:pPr>
          </w:p>
          <w:p w14:paraId="64A947AF" w14:textId="77777777" w:rsidR="00501BCD" w:rsidRPr="005B28F4" w:rsidRDefault="00501BCD">
            <w:pPr>
              <w:spacing w:line="256" w:lineRule="auto"/>
              <w:rPr>
                <w:rFonts w:ascii="Times New Roman" w:eastAsia="Times New Roman" w:hAnsi="Times New Roman" w:cs="Times New Roman"/>
                <w:lang w:eastAsia="lt-LT"/>
              </w:rPr>
            </w:pPr>
          </w:p>
          <w:p w14:paraId="4D2FE62B" w14:textId="77777777" w:rsidR="00501BCD" w:rsidRPr="005B28F4" w:rsidRDefault="00501BCD">
            <w:pPr>
              <w:spacing w:line="256" w:lineRule="auto"/>
              <w:rPr>
                <w:rFonts w:ascii="Times New Roman" w:eastAsia="Times New Roman" w:hAnsi="Times New Roman" w:cs="Times New Roman"/>
                <w:b/>
                <w:bCs/>
                <w:lang w:eastAsia="lt-LT"/>
              </w:rPr>
            </w:pPr>
            <w:r w:rsidRPr="005B28F4">
              <w:rPr>
                <w:rFonts w:ascii="Times New Roman" w:eastAsia="Times New Roman" w:hAnsi="Times New Roman" w:cs="Times New Roman"/>
                <w:b/>
                <w:bCs/>
                <w:lang w:eastAsia="lt-LT"/>
              </w:rPr>
              <w:t>Prioritetiniai kriterijai</w:t>
            </w:r>
          </w:p>
        </w:tc>
        <w:tc>
          <w:tcPr>
            <w:tcW w:w="1530" w:type="dxa"/>
            <w:vMerge w:val="restart"/>
            <w:vAlign w:val="center"/>
          </w:tcPr>
          <w:p w14:paraId="45605406" w14:textId="77777777" w:rsidR="00501BCD" w:rsidRDefault="00501BCD">
            <w:pPr>
              <w:spacing w:after="0" w:line="240" w:lineRule="auto"/>
              <w:textAlignment w:val="baseline"/>
              <w:rPr>
                <w:rFonts w:ascii="Times New Roman" w:eastAsia="Times New Roman" w:hAnsi="Times New Roman" w:cs="Times New Roman"/>
                <w:b/>
                <w:bCs/>
                <w:lang w:eastAsia="lt-LT"/>
              </w:rPr>
            </w:pPr>
          </w:p>
          <w:p w14:paraId="3A58064B" w14:textId="77777777" w:rsidR="00501BCD" w:rsidRDefault="00501BCD">
            <w:pPr>
              <w:spacing w:after="0" w:line="240" w:lineRule="auto"/>
              <w:textAlignment w:val="baseline"/>
              <w:rPr>
                <w:rFonts w:ascii="Times New Roman" w:eastAsia="Times New Roman" w:hAnsi="Times New Roman" w:cs="Times New Roman"/>
                <w:b/>
                <w:bCs/>
                <w:lang w:eastAsia="lt-LT"/>
              </w:rPr>
            </w:pPr>
          </w:p>
          <w:p w14:paraId="48EB0F83" w14:textId="77777777" w:rsidR="00501BCD" w:rsidRDefault="00501BCD">
            <w:pPr>
              <w:spacing w:after="0" w:line="240" w:lineRule="auto"/>
              <w:textAlignment w:val="baseline"/>
              <w:rPr>
                <w:rFonts w:ascii="Times New Roman" w:eastAsia="Times New Roman" w:hAnsi="Times New Roman" w:cs="Times New Roman"/>
                <w:b/>
                <w:bCs/>
                <w:lang w:eastAsia="lt-LT"/>
              </w:rPr>
            </w:pPr>
          </w:p>
          <w:p w14:paraId="419DDCD5" w14:textId="7E9016C3" w:rsidR="00501BCD" w:rsidRPr="005B28F4" w:rsidRDefault="00501BCD" w:rsidP="00501BCD">
            <w:pPr>
              <w:spacing w:after="0" w:line="240" w:lineRule="auto"/>
              <w:textAlignment w:val="baseline"/>
              <w:rPr>
                <w:rFonts w:ascii="Times New Roman" w:eastAsia="Times New Roman" w:hAnsi="Times New Roman" w:cs="Times New Roman"/>
                <w:b/>
                <w:bCs/>
                <w:lang w:eastAsia="lt-LT"/>
              </w:rPr>
            </w:pPr>
            <w:r w:rsidRPr="005B28F4">
              <w:rPr>
                <w:rFonts w:ascii="Times New Roman" w:eastAsia="Times New Roman" w:hAnsi="Times New Roman" w:cs="Times New Roman"/>
                <w:b/>
                <w:bCs/>
                <w:lang w:eastAsia="lt-LT"/>
              </w:rPr>
              <w:t>Projekto problema</w:t>
            </w:r>
          </w:p>
        </w:tc>
        <w:tc>
          <w:tcPr>
            <w:tcW w:w="6930" w:type="dxa"/>
            <w:vAlign w:val="center"/>
          </w:tcPr>
          <w:p w14:paraId="602DAFB8" w14:textId="793A5D77" w:rsidR="00501BCD" w:rsidRPr="005B28F4" w:rsidRDefault="00501BCD">
            <w:pPr>
              <w:spacing w:after="0" w:line="240" w:lineRule="auto"/>
              <w:textAlignment w:val="baseline"/>
              <w:rPr>
                <w:rFonts w:ascii="Times New Roman" w:eastAsia="Times New Roman" w:hAnsi="Times New Roman" w:cs="Times New Roman"/>
                <w:color w:val="000000"/>
                <w:lang w:eastAsia="lt-LT"/>
              </w:rPr>
            </w:pPr>
            <w:r w:rsidRPr="005B28F4">
              <w:rPr>
                <w:rFonts w:ascii="Times New Roman" w:eastAsia="Times New Roman" w:hAnsi="Times New Roman" w:cs="Times New Roman"/>
                <w:color w:val="000000"/>
                <w:lang w:eastAsia="lt-LT"/>
              </w:rPr>
              <w:t>Ar yra aišku</w:t>
            </w:r>
            <w:r w:rsidR="00261244">
              <w:rPr>
                <w:rFonts w:ascii="Times New Roman" w:eastAsia="Times New Roman" w:hAnsi="Times New Roman" w:cs="Times New Roman"/>
                <w:color w:val="000000"/>
                <w:lang w:eastAsia="lt-LT"/>
              </w:rPr>
              <w:t>,</w:t>
            </w:r>
            <w:r w:rsidRPr="005B28F4">
              <w:rPr>
                <w:rFonts w:ascii="Times New Roman" w:eastAsia="Times New Roman" w:hAnsi="Times New Roman" w:cs="Times New Roman"/>
                <w:color w:val="000000"/>
                <w:lang w:eastAsia="lt-LT"/>
              </w:rPr>
              <w:t xml:space="preserve"> kokią konkrečią problemą numatoma spręsti įgyvendinant projektą?</w:t>
            </w:r>
          </w:p>
        </w:tc>
        <w:tc>
          <w:tcPr>
            <w:tcW w:w="1170" w:type="dxa"/>
            <w:vAlign w:val="center"/>
          </w:tcPr>
          <w:p w14:paraId="53BB059A" w14:textId="77777777" w:rsidR="00501BCD" w:rsidRPr="005B28F4" w:rsidRDefault="00501BC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0/</w:t>
            </w:r>
            <w:r>
              <w:rPr>
                <w:rFonts w:ascii="Times New Roman" w:eastAsia="Times New Roman" w:hAnsi="Times New Roman" w:cs="Times New Roman"/>
                <w:lang w:val="en-US" w:eastAsia="lt-LT"/>
              </w:rPr>
              <w:t>2</w:t>
            </w:r>
          </w:p>
        </w:tc>
        <w:tc>
          <w:tcPr>
            <w:tcW w:w="1080" w:type="dxa"/>
            <w:vMerge w:val="restart"/>
            <w:vAlign w:val="center"/>
          </w:tcPr>
          <w:p w14:paraId="48D2C407" w14:textId="16F0C0AA" w:rsidR="00501BCD" w:rsidRPr="005B28F4" w:rsidRDefault="00501BCD">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8</w:t>
            </w:r>
          </w:p>
        </w:tc>
        <w:tc>
          <w:tcPr>
            <w:tcW w:w="2700" w:type="dxa"/>
            <w:vMerge w:val="restart"/>
            <w:vAlign w:val="center"/>
          </w:tcPr>
          <w:p w14:paraId="58B72DA3" w14:textId="2590CFA4" w:rsidR="00501BCD" w:rsidRPr="005B28F4" w:rsidRDefault="00501BCD">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4</w:t>
            </w:r>
          </w:p>
        </w:tc>
      </w:tr>
      <w:tr w:rsidR="00501BCD" w:rsidRPr="005B28F4" w14:paraId="3D6D7557" w14:textId="77777777">
        <w:trPr>
          <w:trHeight w:val="555"/>
        </w:trPr>
        <w:tc>
          <w:tcPr>
            <w:tcW w:w="1342" w:type="dxa"/>
            <w:vMerge/>
            <w:vAlign w:val="center"/>
            <w:hideMark/>
          </w:tcPr>
          <w:p w14:paraId="79E0EBB7" w14:textId="77777777" w:rsidR="00501BCD" w:rsidRPr="005B28F4" w:rsidRDefault="00501BCD">
            <w:pPr>
              <w:spacing w:line="256" w:lineRule="auto"/>
              <w:rPr>
                <w:rFonts w:ascii="Times New Roman" w:eastAsia="Times New Roman" w:hAnsi="Times New Roman" w:cs="Times New Roman"/>
                <w:lang w:eastAsia="lt-LT"/>
              </w:rPr>
            </w:pPr>
          </w:p>
        </w:tc>
        <w:tc>
          <w:tcPr>
            <w:tcW w:w="1530" w:type="dxa"/>
            <w:vMerge/>
            <w:vAlign w:val="center"/>
            <w:hideMark/>
          </w:tcPr>
          <w:p w14:paraId="44BFD3A0" w14:textId="77777777" w:rsidR="00501BCD" w:rsidRPr="005B28F4" w:rsidRDefault="00501BCD">
            <w:pPr>
              <w:spacing w:after="0" w:line="240" w:lineRule="auto"/>
              <w:textAlignment w:val="baseline"/>
              <w:rPr>
                <w:rFonts w:ascii="Times New Roman" w:eastAsia="Times New Roman" w:hAnsi="Times New Roman" w:cs="Times New Roman"/>
                <w:lang w:eastAsia="lt-LT"/>
              </w:rPr>
            </w:pPr>
          </w:p>
        </w:tc>
        <w:tc>
          <w:tcPr>
            <w:tcW w:w="6930" w:type="dxa"/>
            <w:vAlign w:val="center"/>
            <w:hideMark/>
          </w:tcPr>
          <w:p w14:paraId="0E267C9E" w14:textId="77777777" w:rsidR="00501BCD" w:rsidRPr="005B28F4" w:rsidRDefault="00501BCD">
            <w:pPr>
              <w:spacing w:after="0" w:line="240" w:lineRule="auto"/>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color w:val="000000"/>
                <w:lang w:eastAsia="lt-LT"/>
              </w:rPr>
              <w:t>Ar atlikta ir pateikta projekto problemos analizė, kuri kiekybiškai ir</w:t>
            </w:r>
            <w:r>
              <w:rPr>
                <w:rFonts w:ascii="Times New Roman" w:eastAsia="Times New Roman" w:hAnsi="Times New Roman" w:cs="Times New Roman"/>
                <w:color w:val="000000"/>
                <w:lang w:eastAsia="lt-LT"/>
              </w:rPr>
              <w:t xml:space="preserve"> (</w:t>
            </w:r>
            <w:r w:rsidRPr="005B28F4">
              <w:rPr>
                <w:rFonts w:ascii="Times New Roman" w:eastAsia="Times New Roman" w:hAnsi="Times New Roman" w:cs="Times New Roman"/>
                <w:color w:val="000000"/>
                <w:lang w:eastAsia="lt-LT"/>
              </w:rPr>
              <w:t>arba</w:t>
            </w:r>
            <w:r>
              <w:rPr>
                <w:rFonts w:ascii="Times New Roman" w:eastAsia="Times New Roman" w:hAnsi="Times New Roman" w:cs="Times New Roman"/>
                <w:color w:val="000000"/>
                <w:lang w:eastAsia="lt-LT"/>
              </w:rPr>
              <w:t>)</w:t>
            </w:r>
            <w:r w:rsidRPr="005B28F4">
              <w:rPr>
                <w:rFonts w:ascii="Times New Roman" w:eastAsia="Times New Roman" w:hAnsi="Times New Roman" w:cs="Times New Roman"/>
                <w:color w:val="000000"/>
                <w:lang w:eastAsia="lt-LT"/>
              </w:rPr>
              <w:t xml:space="preserve"> kokybiškai pagrįstų problemos aktualumą? </w:t>
            </w:r>
          </w:p>
        </w:tc>
        <w:tc>
          <w:tcPr>
            <w:tcW w:w="1170" w:type="dxa"/>
            <w:vAlign w:val="center"/>
            <w:hideMark/>
          </w:tcPr>
          <w:p w14:paraId="7587648E" w14:textId="77777777" w:rsidR="00501BCD" w:rsidRPr="005B28F4" w:rsidRDefault="00501BC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0/</w:t>
            </w:r>
            <w:r>
              <w:rPr>
                <w:rFonts w:ascii="Times New Roman" w:eastAsia="Times New Roman" w:hAnsi="Times New Roman" w:cs="Times New Roman"/>
                <w:lang w:eastAsia="lt-LT"/>
              </w:rPr>
              <w:t>2</w:t>
            </w:r>
            <w:r w:rsidRPr="005B28F4">
              <w:rPr>
                <w:rFonts w:ascii="Times New Roman" w:eastAsia="Times New Roman" w:hAnsi="Times New Roman" w:cs="Times New Roman"/>
                <w:lang w:eastAsia="lt-LT"/>
              </w:rPr>
              <w:t> </w:t>
            </w:r>
          </w:p>
        </w:tc>
        <w:tc>
          <w:tcPr>
            <w:tcW w:w="1080" w:type="dxa"/>
            <w:vMerge/>
            <w:vAlign w:val="center"/>
            <w:hideMark/>
          </w:tcPr>
          <w:p w14:paraId="66298D66" w14:textId="77777777" w:rsidR="00501BCD" w:rsidRPr="005B28F4" w:rsidRDefault="00501BCD">
            <w:pPr>
              <w:spacing w:after="0" w:line="240" w:lineRule="auto"/>
              <w:jc w:val="center"/>
              <w:textAlignment w:val="baseline"/>
              <w:rPr>
                <w:rFonts w:ascii="Times New Roman" w:eastAsia="Times New Roman" w:hAnsi="Times New Roman" w:cs="Times New Roman"/>
                <w:lang w:eastAsia="lt-LT"/>
              </w:rPr>
            </w:pPr>
          </w:p>
        </w:tc>
        <w:tc>
          <w:tcPr>
            <w:tcW w:w="2700" w:type="dxa"/>
            <w:vMerge/>
            <w:vAlign w:val="center"/>
            <w:hideMark/>
          </w:tcPr>
          <w:p w14:paraId="63227EF5" w14:textId="77777777" w:rsidR="00501BCD" w:rsidRPr="005B28F4" w:rsidRDefault="00501BCD">
            <w:pPr>
              <w:spacing w:after="0" w:line="240" w:lineRule="auto"/>
              <w:jc w:val="center"/>
              <w:textAlignment w:val="baseline"/>
              <w:rPr>
                <w:rFonts w:ascii="Times New Roman" w:eastAsia="Times New Roman" w:hAnsi="Times New Roman" w:cs="Times New Roman"/>
                <w:lang w:eastAsia="lt-LT"/>
              </w:rPr>
            </w:pPr>
          </w:p>
        </w:tc>
      </w:tr>
      <w:tr w:rsidR="00501BCD" w:rsidRPr="005B28F4" w14:paraId="7BA0E0D3" w14:textId="77777777">
        <w:trPr>
          <w:trHeight w:val="120"/>
        </w:trPr>
        <w:tc>
          <w:tcPr>
            <w:tcW w:w="1342" w:type="dxa"/>
            <w:vMerge/>
            <w:vAlign w:val="center"/>
            <w:hideMark/>
          </w:tcPr>
          <w:p w14:paraId="2B3B5982" w14:textId="77777777" w:rsidR="00501BCD" w:rsidRPr="005B28F4" w:rsidRDefault="00501BCD">
            <w:pPr>
              <w:spacing w:after="0" w:line="256" w:lineRule="auto"/>
              <w:rPr>
                <w:rFonts w:ascii="Times New Roman" w:eastAsia="Times New Roman" w:hAnsi="Times New Roman" w:cs="Times New Roman"/>
                <w:lang w:eastAsia="lt-LT"/>
              </w:rPr>
            </w:pPr>
          </w:p>
        </w:tc>
        <w:tc>
          <w:tcPr>
            <w:tcW w:w="1530" w:type="dxa"/>
            <w:vMerge/>
            <w:vAlign w:val="center"/>
            <w:hideMark/>
          </w:tcPr>
          <w:p w14:paraId="1EE58DF8" w14:textId="77777777" w:rsidR="00501BCD" w:rsidRPr="005B28F4" w:rsidRDefault="00501BCD">
            <w:pPr>
              <w:spacing w:after="0" w:line="256" w:lineRule="auto"/>
              <w:rPr>
                <w:rFonts w:ascii="Times New Roman" w:eastAsia="Times New Roman" w:hAnsi="Times New Roman" w:cs="Times New Roman"/>
                <w:lang w:eastAsia="lt-LT"/>
              </w:rPr>
            </w:pPr>
          </w:p>
        </w:tc>
        <w:tc>
          <w:tcPr>
            <w:tcW w:w="6930" w:type="dxa"/>
            <w:vAlign w:val="center"/>
            <w:hideMark/>
          </w:tcPr>
          <w:p w14:paraId="67843058" w14:textId="77777777" w:rsidR="00501BCD" w:rsidRPr="005B28F4" w:rsidRDefault="00501BCD">
            <w:pPr>
              <w:spacing w:after="0" w:line="240" w:lineRule="auto"/>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color w:val="000000"/>
                <w:shd w:val="clear" w:color="auto" w:fill="FFFFFF"/>
                <w:lang w:eastAsia="lt-LT"/>
              </w:rPr>
              <w:t>Ar išanalizuoti ir pateikti įvairių suinteresuotų šalių, tarp jų ir būsimo skaitmeninio sprendimo vartotųjų, poreikiai?  </w:t>
            </w:r>
            <w:r w:rsidRPr="005B28F4">
              <w:rPr>
                <w:rFonts w:ascii="Times New Roman" w:eastAsia="Times New Roman" w:hAnsi="Times New Roman" w:cs="Times New Roman"/>
                <w:color w:val="000000"/>
                <w:lang w:eastAsia="lt-LT"/>
              </w:rPr>
              <w:t> </w:t>
            </w:r>
          </w:p>
        </w:tc>
        <w:tc>
          <w:tcPr>
            <w:tcW w:w="1170" w:type="dxa"/>
            <w:vAlign w:val="center"/>
            <w:hideMark/>
          </w:tcPr>
          <w:p w14:paraId="553F8439" w14:textId="77777777" w:rsidR="00501BCD" w:rsidRPr="005B28F4" w:rsidRDefault="00501BC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0/</w:t>
            </w:r>
            <w:r>
              <w:rPr>
                <w:rFonts w:ascii="Times New Roman" w:eastAsia="Times New Roman" w:hAnsi="Times New Roman" w:cs="Times New Roman"/>
                <w:lang w:eastAsia="lt-LT"/>
              </w:rPr>
              <w:t>2</w:t>
            </w:r>
            <w:r w:rsidRPr="005B28F4">
              <w:rPr>
                <w:rFonts w:ascii="Times New Roman" w:eastAsia="Times New Roman" w:hAnsi="Times New Roman" w:cs="Times New Roman"/>
                <w:lang w:eastAsia="lt-LT"/>
              </w:rPr>
              <w:t> </w:t>
            </w:r>
          </w:p>
        </w:tc>
        <w:tc>
          <w:tcPr>
            <w:tcW w:w="1080" w:type="dxa"/>
            <w:vMerge/>
            <w:vAlign w:val="center"/>
            <w:hideMark/>
          </w:tcPr>
          <w:p w14:paraId="00C059E6" w14:textId="77777777" w:rsidR="00501BCD" w:rsidRPr="005B28F4" w:rsidRDefault="00501BCD">
            <w:pPr>
              <w:spacing w:after="0" w:line="256" w:lineRule="auto"/>
              <w:rPr>
                <w:rFonts w:ascii="Times New Roman" w:eastAsia="Times New Roman" w:hAnsi="Times New Roman" w:cs="Times New Roman"/>
                <w:lang w:eastAsia="lt-LT"/>
              </w:rPr>
            </w:pPr>
          </w:p>
        </w:tc>
        <w:tc>
          <w:tcPr>
            <w:tcW w:w="2700" w:type="dxa"/>
            <w:vMerge/>
            <w:vAlign w:val="center"/>
            <w:hideMark/>
          </w:tcPr>
          <w:p w14:paraId="6E458233" w14:textId="77777777" w:rsidR="00501BCD" w:rsidRPr="005B28F4" w:rsidRDefault="00501BCD">
            <w:pPr>
              <w:spacing w:after="0" w:line="256" w:lineRule="auto"/>
              <w:rPr>
                <w:rFonts w:ascii="Times New Roman" w:eastAsia="Times New Roman" w:hAnsi="Times New Roman" w:cs="Times New Roman"/>
                <w:lang w:eastAsia="lt-LT"/>
              </w:rPr>
            </w:pPr>
          </w:p>
        </w:tc>
      </w:tr>
      <w:tr w:rsidR="00501BCD" w:rsidRPr="005B28F4" w14:paraId="770BAC70" w14:textId="77777777">
        <w:trPr>
          <w:trHeight w:val="120"/>
        </w:trPr>
        <w:tc>
          <w:tcPr>
            <w:tcW w:w="1342" w:type="dxa"/>
            <w:vMerge/>
            <w:vAlign w:val="center"/>
          </w:tcPr>
          <w:p w14:paraId="65DE0599" w14:textId="77777777" w:rsidR="00501BCD" w:rsidRPr="005B28F4" w:rsidRDefault="00501BCD">
            <w:pPr>
              <w:spacing w:after="0" w:line="256" w:lineRule="auto"/>
              <w:rPr>
                <w:rFonts w:ascii="Times New Roman" w:eastAsia="Times New Roman" w:hAnsi="Times New Roman" w:cs="Times New Roman"/>
                <w:lang w:eastAsia="lt-LT"/>
              </w:rPr>
            </w:pPr>
          </w:p>
        </w:tc>
        <w:tc>
          <w:tcPr>
            <w:tcW w:w="1530" w:type="dxa"/>
            <w:vMerge/>
            <w:vAlign w:val="center"/>
          </w:tcPr>
          <w:p w14:paraId="11899DAB" w14:textId="77777777" w:rsidR="00501BCD" w:rsidRPr="005B28F4" w:rsidRDefault="00501BCD">
            <w:pPr>
              <w:spacing w:after="0" w:line="256" w:lineRule="auto"/>
              <w:rPr>
                <w:rFonts w:ascii="Times New Roman" w:eastAsia="Times New Roman" w:hAnsi="Times New Roman" w:cs="Times New Roman"/>
                <w:lang w:eastAsia="lt-LT"/>
              </w:rPr>
            </w:pPr>
          </w:p>
        </w:tc>
        <w:tc>
          <w:tcPr>
            <w:tcW w:w="6930" w:type="dxa"/>
            <w:vAlign w:val="center"/>
          </w:tcPr>
          <w:p w14:paraId="67726FDA" w14:textId="77777777" w:rsidR="00501BCD" w:rsidRPr="005B28F4" w:rsidRDefault="00501BCD">
            <w:pPr>
              <w:spacing w:after="0" w:line="240" w:lineRule="auto"/>
              <w:textAlignment w:val="baseline"/>
              <w:rPr>
                <w:rFonts w:ascii="Times New Roman" w:eastAsia="Times New Roman" w:hAnsi="Times New Roman" w:cs="Times New Roman"/>
                <w:color w:val="000000"/>
                <w:lang w:eastAsia="lt-LT"/>
              </w:rPr>
            </w:pPr>
            <w:r w:rsidRPr="00EA47FD">
              <w:rPr>
                <w:rFonts w:ascii="Times New Roman" w:eastAsia="Times New Roman" w:hAnsi="Times New Roman" w:cs="Times New Roman"/>
                <w:color w:val="000000"/>
                <w:lang w:eastAsia="lt-LT"/>
              </w:rPr>
              <w:t>Ar paraiškoje aprašyta problema yra įtraukta į vidinius institucijos planavimo dokumentus? </w:t>
            </w:r>
          </w:p>
        </w:tc>
        <w:tc>
          <w:tcPr>
            <w:tcW w:w="1170" w:type="dxa"/>
            <w:vAlign w:val="center"/>
          </w:tcPr>
          <w:p w14:paraId="2C39EA05" w14:textId="77777777" w:rsidR="00501BCD" w:rsidRPr="005B28F4" w:rsidRDefault="00501BC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0/2 </w:t>
            </w:r>
          </w:p>
        </w:tc>
        <w:tc>
          <w:tcPr>
            <w:tcW w:w="1080" w:type="dxa"/>
            <w:vMerge/>
            <w:vAlign w:val="center"/>
          </w:tcPr>
          <w:p w14:paraId="44D383E7" w14:textId="77777777" w:rsidR="00501BCD" w:rsidRPr="005B28F4" w:rsidRDefault="00501BCD">
            <w:pPr>
              <w:spacing w:after="0" w:line="256" w:lineRule="auto"/>
              <w:rPr>
                <w:rFonts w:ascii="Times New Roman" w:eastAsia="Times New Roman" w:hAnsi="Times New Roman" w:cs="Times New Roman"/>
                <w:lang w:eastAsia="lt-LT"/>
              </w:rPr>
            </w:pPr>
          </w:p>
        </w:tc>
        <w:tc>
          <w:tcPr>
            <w:tcW w:w="2700" w:type="dxa"/>
            <w:vMerge/>
            <w:vAlign w:val="center"/>
          </w:tcPr>
          <w:p w14:paraId="017816B4" w14:textId="77777777" w:rsidR="00501BCD" w:rsidRPr="005B28F4" w:rsidRDefault="00501BCD">
            <w:pPr>
              <w:spacing w:after="0" w:line="256" w:lineRule="auto"/>
              <w:rPr>
                <w:rFonts w:ascii="Times New Roman" w:eastAsia="Times New Roman" w:hAnsi="Times New Roman" w:cs="Times New Roman"/>
                <w:lang w:eastAsia="lt-LT"/>
              </w:rPr>
            </w:pPr>
          </w:p>
        </w:tc>
      </w:tr>
      <w:tr w:rsidR="00501BCD" w:rsidRPr="005B28F4" w14:paraId="32D9253E" w14:textId="77777777">
        <w:trPr>
          <w:trHeight w:val="120"/>
        </w:trPr>
        <w:tc>
          <w:tcPr>
            <w:tcW w:w="1342" w:type="dxa"/>
            <w:vMerge/>
            <w:vAlign w:val="center"/>
            <w:hideMark/>
          </w:tcPr>
          <w:p w14:paraId="15E3359C" w14:textId="77777777" w:rsidR="00501BCD" w:rsidRPr="005B28F4" w:rsidRDefault="00501BCD">
            <w:pPr>
              <w:spacing w:after="0" w:line="256" w:lineRule="auto"/>
              <w:rPr>
                <w:rFonts w:ascii="Times New Roman" w:eastAsia="Times New Roman" w:hAnsi="Times New Roman" w:cs="Times New Roman"/>
                <w:lang w:eastAsia="lt-LT"/>
              </w:rPr>
            </w:pPr>
          </w:p>
        </w:tc>
        <w:tc>
          <w:tcPr>
            <w:tcW w:w="1530" w:type="dxa"/>
            <w:vMerge w:val="restart"/>
            <w:vAlign w:val="center"/>
            <w:hideMark/>
          </w:tcPr>
          <w:p w14:paraId="488C567F" w14:textId="5160E2AE" w:rsidR="00501BCD" w:rsidRPr="005B28F4" w:rsidRDefault="00501BCD">
            <w:pPr>
              <w:spacing w:after="0" w:line="256" w:lineRule="auto"/>
              <w:rPr>
                <w:rFonts w:ascii="Times New Roman" w:eastAsia="Times New Roman" w:hAnsi="Times New Roman" w:cs="Times New Roman"/>
                <w:lang w:eastAsia="lt-LT"/>
              </w:rPr>
            </w:pPr>
            <w:r w:rsidRPr="00EA47FD">
              <w:rPr>
                <w:rFonts w:ascii="Times New Roman" w:eastAsia="Times New Roman" w:hAnsi="Times New Roman" w:cs="Times New Roman"/>
                <w:b/>
                <w:bCs/>
                <w:lang w:eastAsia="lt-LT"/>
              </w:rPr>
              <w:t xml:space="preserve">Projekto </w:t>
            </w:r>
            <w:r>
              <w:rPr>
                <w:rFonts w:ascii="Times New Roman" w:eastAsia="Times New Roman" w:hAnsi="Times New Roman" w:cs="Times New Roman"/>
                <w:b/>
                <w:bCs/>
                <w:lang w:eastAsia="lt-LT"/>
              </w:rPr>
              <w:t>aktualumas</w:t>
            </w:r>
          </w:p>
        </w:tc>
        <w:tc>
          <w:tcPr>
            <w:tcW w:w="6930" w:type="dxa"/>
            <w:vAlign w:val="center"/>
            <w:hideMark/>
          </w:tcPr>
          <w:p w14:paraId="4ADF2226" w14:textId="77777777" w:rsidR="00501BCD" w:rsidRPr="005B28F4" w:rsidRDefault="00501BCD">
            <w:pPr>
              <w:spacing w:after="0" w:line="240" w:lineRule="auto"/>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color w:val="000000"/>
                <w:shd w:val="clear" w:color="auto" w:fill="FFFFFF"/>
                <w:lang w:eastAsia="lt-LT"/>
              </w:rPr>
              <w:t>Ar  sprendžiant problemą būtų sukurtas naujas skaitmeninis sprendimas, kuris galėtų būti pritaikytas kitose Lietuvos viešojo sektoriaus institucijose universaliai? </w:t>
            </w:r>
            <w:r w:rsidRPr="005B28F4">
              <w:rPr>
                <w:rFonts w:ascii="Times New Roman" w:eastAsia="Times New Roman" w:hAnsi="Times New Roman" w:cs="Times New Roman"/>
                <w:color w:val="000000"/>
                <w:lang w:eastAsia="lt-LT"/>
              </w:rPr>
              <w:t> </w:t>
            </w:r>
          </w:p>
        </w:tc>
        <w:tc>
          <w:tcPr>
            <w:tcW w:w="1170" w:type="dxa"/>
            <w:vAlign w:val="center"/>
            <w:hideMark/>
          </w:tcPr>
          <w:p w14:paraId="6D2DE7BD" w14:textId="77777777" w:rsidR="00501BCD" w:rsidRPr="005B28F4" w:rsidRDefault="00501BC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0/</w:t>
            </w:r>
            <w:r>
              <w:rPr>
                <w:rFonts w:ascii="Times New Roman" w:eastAsia="Times New Roman" w:hAnsi="Times New Roman" w:cs="Times New Roman"/>
                <w:lang w:eastAsia="lt-LT"/>
              </w:rPr>
              <w:t>2</w:t>
            </w:r>
            <w:r w:rsidRPr="005B28F4">
              <w:rPr>
                <w:rFonts w:ascii="Times New Roman" w:eastAsia="Times New Roman" w:hAnsi="Times New Roman" w:cs="Times New Roman"/>
                <w:lang w:eastAsia="lt-LT"/>
              </w:rPr>
              <w:t> </w:t>
            </w:r>
          </w:p>
        </w:tc>
        <w:tc>
          <w:tcPr>
            <w:tcW w:w="1080" w:type="dxa"/>
            <w:vMerge w:val="restart"/>
            <w:vAlign w:val="center"/>
            <w:hideMark/>
          </w:tcPr>
          <w:p w14:paraId="152038FF" w14:textId="1859D1D4" w:rsidR="00501BCD" w:rsidRPr="005B28F4" w:rsidRDefault="00501BCD" w:rsidP="00501BCD">
            <w:pPr>
              <w:spacing w:after="0" w:line="256"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w:t>
            </w:r>
          </w:p>
        </w:tc>
        <w:tc>
          <w:tcPr>
            <w:tcW w:w="2700" w:type="dxa"/>
            <w:vMerge w:val="restart"/>
            <w:vAlign w:val="center"/>
            <w:hideMark/>
          </w:tcPr>
          <w:p w14:paraId="10374184" w14:textId="484ED0B8" w:rsidR="00501BCD" w:rsidRPr="005B28F4" w:rsidRDefault="00501BCD" w:rsidP="00501BCD">
            <w:pPr>
              <w:spacing w:after="0" w:line="256"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p>
        </w:tc>
      </w:tr>
      <w:tr w:rsidR="00501BCD" w:rsidRPr="005B28F4" w14:paraId="595155EE" w14:textId="77777777">
        <w:trPr>
          <w:trHeight w:val="120"/>
        </w:trPr>
        <w:tc>
          <w:tcPr>
            <w:tcW w:w="1342" w:type="dxa"/>
            <w:vMerge/>
            <w:vAlign w:val="center"/>
            <w:hideMark/>
          </w:tcPr>
          <w:p w14:paraId="4F768F84" w14:textId="77777777" w:rsidR="00501BCD" w:rsidRPr="005B28F4" w:rsidRDefault="00501BCD">
            <w:pPr>
              <w:spacing w:after="0" w:line="256" w:lineRule="auto"/>
              <w:rPr>
                <w:rFonts w:ascii="Times New Roman" w:eastAsia="Times New Roman" w:hAnsi="Times New Roman" w:cs="Times New Roman"/>
                <w:lang w:eastAsia="lt-LT"/>
              </w:rPr>
            </w:pPr>
          </w:p>
        </w:tc>
        <w:tc>
          <w:tcPr>
            <w:tcW w:w="1530" w:type="dxa"/>
            <w:vMerge/>
            <w:vAlign w:val="center"/>
            <w:hideMark/>
          </w:tcPr>
          <w:p w14:paraId="126CAC8C" w14:textId="77777777" w:rsidR="00501BCD" w:rsidRPr="005B28F4" w:rsidRDefault="00501BCD">
            <w:pPr>
              <w:spacing w:after="0" w:line="256" w:lineRule="auto"/>
              <w:rPr>
                <w:rFonts w:ascii="Times New Roman" w:eastAsia="Times New Roman" w:hAnsi="Times New Roman" w:cs="Times New Roman"/>
                <w:lang w:eastAsia="lt-LT"/>
              </w:rPr>
            </w:pPr>
          </w:p>
        </w:tc>
        <w:tc>
          <w:tcPr>
            <w:tcW w:w="6930" w:type="dxa"/>
            <w:vAlign w:val="center"/>
            <w:hideMark/>
          </w:tcPr>
          <w:p w14:paraId="6E24386B" w14:textId="77777777" w:rsidR="00501BCD" w:rsidRPr="005B28F4" w:rsidRDefault="00501BCD">
            <w:pPr>
              <w:spacing w:after="0" w:line="240" w:lineRule="auto"/>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color w:val="000000"/>
                <w:shd w:val="clear" w:color="auto" w:fill="FFFFFF"/>
                <w:lang w:eastAsia="lt-LT"/>
              </w:rPr>
              <w:t xml:space="preserve">Ar sprendžiant problemą būtų sukurtas naujas skaitmeninis sprendimas, kuris galėtų būti pritaikomas kitų šalių viešojo sektoriaus institucijose universaliai? </w:t>
            </w:r>
          </w:p>
        </w:tc>
        <w:tc>
          <w:tcPr>
            <w:tcW w:w="1170" w:type="dxa"/>
            <w:vAlign w:val="center"/>
            <w:hideMark/>
          </w:tcPr>
          <w:p w14:paraId="7E955E99" w14:textId="77777777" w:rsidR="00501BCD" w:rsidRPr="005B28F4" w:rsidRDefault="00501BC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0/</w:t>
            </w:r>
            <w:r>
              <w:rPr>
                <w:rFonts w:ascii="Times New Roman" w:eastAsia="Times New Roman" w:hAnsi="Times New Roman" w:cs="Times New Roman"/>
                <w:lang w:eastAsia="lt-LT"/>
              </w:rPr>
              <w:t>2</w:t>
            </w:r>
            <w:r w:rsidRPr="005B28F4">
              <w:rPr>
                <w:rFonts w:ascii="Times New Roman" w:eastAsia="Times New Roman" w:hAnsi="Times New Roman" w:cs="Times New Roman"/>
                <w:lang w:eastAsia="lt-LT"/>
              </w:rPr>
              <w:t> </w:t>
            </w:r>
          </w:p>
        </w:tc>
        <w:tc>
          <w:tcPr>
            <w:tcW w:w="1080" w:type="dxa"/>
            <w:vMerge/>
            <w:vAlign w:val="center"/>
            <w:hideMark/>
          </w:tcPr>
          <w:p w14:paraId="435B0BFE" w14:textId="77777777" w:rsidR="00501BCD" w:rsidRPr="005B28F4" w:rsidRDefault="00501BCD">
            <w:pPr>
              <w:spacing w:after="0" w:line="256" w:lineRule="auto"/>
              <w:rPr>
                <w:rFonts w:ascii="Times New Roman" w:eastAsia="Times New Roman" w:hAnsi="Times New Roman" w:cs="Times New Roman"/>
                <w:lang w:eastAsia="lt-LT"/>
              </w:rPr>
            </w:pPr>
          </w:p>
        </w:tc>
        <w:tc>
          <w:tcPr>
            <w:tcW w:w="2700" w:type="dxa"/>
            <w:vMerge/>
            <w:vAlign w:val="center"/>
            <w:hideMark/>
          </w:tcPr>
          <w:p w14:paraId="16E7E538" w14:textId="77777777" w:rsidR="00501BCD" w:rsidRPr="005B28F4" w:rsidRDefault="00501BCD">
            <w:pPr>
              <w:spacing w:after="0" w:line="256" w:lineRule="auto"/>
              <w:rPr>
                <w:rFonts w:ascii="Times New Roman" w:eastAsia="Times New Roman" w:hAnsi="Times New Roman" w:cs="Times New Roman"/>
                <w:lang w:eastAsia="lt-LT"/>
              </w:rPr>
            </w:pPr>
          </w:p>
        </w:tc>
      </w:tr>
      <w:tr w:rsidR="005F0FED" w:rsidRPr="005B28F4" w14:paraId="1DCE0A0C" w14:textId="77777777">
        <w:trPr>
          <w:trHeight w:val="120"/>
        </w:trPr>
        <w:tc>
          <w:tcPr>
            <w:tcW w:w="1342" w:type="dxa"/>
            <w:vMerge/>
            <w:vAlign w:val="center"/>
          </w:tcPr>
          <w:p w14:paraId="205A7B55" w14:textId="77777777" w:rsidR="005F0FED" w:rsidRPr="005B28F4" w:rsidRDefault="005F0FED">
            <w:pPr>
              <w:spacing w:line="256" w:lineRule="auto"/>
              <w:rPr>
                <w:rFonts w:ascii="Times New Roman" w:eastAsia="Times New Roman" w:hAnsi="Times New Roman" w:cs="Times New Roman"/>
                <w:lang w:eastAsia="lt-LT"/>
              </w:rPr>
            </w:pPr>
          </w:p>
        </w:tc>
        <w:tc>
          <w:tcPr>
            <w:tcW w:w="1530" w:type="dxa"/>
            <w:vMerge w:val="restart"/>
            <w:vAlign w:val="center"/>
          </w:tcPr>
          <w:p w14:paraId="4A3A269F" w14:textId="77777777" w:rsidR="005F0FED" w:rsidRPr="005B28F4" w:rsidRDefault="005F0FED">
            <w:pPr>
              <w:spacing w:after="0" w:line="240" w:lineRule="auto"/>
              <w:textAlignment w:val="baseline"/>
              <w:rPr>
                <w:rFonts w:ascii="Times New Roman" w:eastAsia="Times New Roman" w:hAnsi="Times New Roman" w:cs="Times New Roman"/>
                <w:b/>
                <w:bCs/>
                <w:lang w:eastAsia="lt-LT"/>
              </w:rPr>
            </w:pPr>
            <w:r w:rsidRPr="005B28F4">
              <w:rPr>
                <w:rFonts w:ascii="Times New Roman" w:eastAsia="Times New Roman" w:hAnsi="Times New Roman" w:cs="Times New Roman"/>
                <w:b/>
                <w:bCs/>
                <w:lang w:eastAsia="lt-LT"/>
              </w:rPr>
              <w:t>Projekto nauda</w:t>
            </w:r>
            <w:r w:rsidRPr="005B28F4">
              <w:rPr>
                <w:rFonts w:ascii="Times New Roman" w:eastAsia="Times New Roman" w:hAnsi="Times New Roman" w:cs="Times New Roman"/>
                <w:lang w:eastAsia="lt-LT"/>
              </w:rPr>
              <w:t> </w:t>
            </w:r>
          </w:p>
        </w:tc>
        <w:tc>
          <w:tcPr>
            <w:tcW w:w="6930" w:type="dxa"/>
            <w:vAlign w:val="center"/>
          </w:tcPr>
          <w:p w14:paraId="33E88B30" w14:textId="2ACE3A88" w:rsidR="005F0FED" w:rsidRPr="005B28F4" w:rsidRDefault="005F0FED">
            <w:pPr>
              <w:spacing w:after="0" w:line="240" w:lineRule="auto"/>
              <w:textAlignment w:val="baseline"/>
              <w:rPr>
                <w:rFonts w:ascii="Times New Roman" w:eastAsia="Times New Roman" w:hAnsi="Times New Roman" w:cs="Times New Roman"/>
                <w:color w:val="000000"/>
                <w:lang w:eastAsia="lt-LT"/>
              </w:rPr>
            </w:pPr>
            <w:r w:rsidRPr="00EA47FD">
              <w:rPr>
                <w:rFonts w:ascii="Times New Roman" w:eastAsia="Times New Roman" w:hAnsi="Times New Roman" w:cs="Times New Roman"/>
                <w:color w:val="000000"/>
                <w:lang w:eastAsia="lt-LT"/>
              </w:rPr>
              <w:t>Ar aiškiai, t.</w:t>
            </w:r>
            <w:r w:rsidR="003861BF">
              <w:rPr>
                <w:rFonts w:ascii="Times New Roman" w:eastAsia="Times New Roman" w:hAnsi="Times New Roman" w:cs="Times New Roman"/>
                <w:color w:val="000000"/>
                <w:lang w:eastAsia="lt-LT"/>
              </w:rPr>
              <w:t> </w:t>
            </w:r>
            <w:r w:rsidRPr="00EA47FD">
              <w:rPr>
                <w:rFonts w:ascii="Times New Roman" w:eastAsia="Times New Roman" w:hAnsi="Times New Roman" w:cs="Times New Roman"/>
                <w:color w:val="000000"/>
                <w:lang w:eastAsia="lt-LT"/>
              </w:rPr>
              <w:t>y. pateikiant kiekybinius ar kokybinius rodiklius, kuriuos norima pagerinti, nurodomas pokytis, kurį norima pasiekti įgyvendinant projektą?</w:t>
            </w:r>
          </w:p>
        </w:tc>
        <w:tc>
          <w:tcPr>
            <w:tcW w:w="1170" w:type="dxa"/>
            <w:vAlign w:val="center"/>
          </w:tcPr>
          <w:p w14:paraId="7B3079B7"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0/2</w:t>
            </w:r>
          </w:p>
        </w:tc>
        <w:tc>
          <w:tcPr>
            <w:tcW w:w="1080" w:type="dxa"/>
            <w:vMerge w:val="restart"/>
            <w:vAlign w:val="center"/>
          </w:tcPr>
          <w:p w14:paraId="0DBA540D" w14:textId="783C007F" w:rsidR="005F0FED" w:rsidRPr="005B28F4" w:rsidRDefault="004841E6">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8</w:t>
            </w:r>
            <w:r w:rsidR="005F0FED" w:rsidRPr="005B28F4">
              <w:rPr>
                <w:rFonts w:ascii="Times New Roman" w:eastAsia="Times New Roman" w:hAnsi="Times New Roman" w:cs="Times New Roman"/>
                <w:lang w:eastAsia="lt-LT"/>
              </w:rPr>
              <w:t> </w:t>
            </w:r>
          </w:p>
        </w:tc>
        <w:tc>
          <w:tcPr>
            <w:tcW w:w="2700" w:type="dxa"/>
            <w:vMerge w:val="restart"/>
            <w:vAlign w:val="center"/>
          </w:tcPr>
          <w:p w14:paraId="40371FDC" w14:textId="41B00327" w:rsidR="005F0FED" w:rsidRPr="005B28F4" w:rsidRDefault="004841E6">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4</w:t>
            </w:r>
          </w:p>
        </w:tc>
      </w:tr>
      <w:tr w:rsidR="005F0FED" w:rsidRPr="005B28F4" w14:paraId="13015659" w14:textId="77777777">
        <w:trPr>
          <w:trHeight w:val="120"/>
        </w:trPr>
        <w:tc>
          <w:tcPr>
            <w:tcW w:w="1342" w:type="dxa"/>
            <w:vMerge/>
            <w:vAlign w:val="center"/>
            <w:hideMark/>
          </w:tcPr>
          <w:p w14:paraId="04644102" w14:textId="77777777" w:rsidR="005F0FED" w:rsidRPr="005B28F4" w:rsidRDefault="005F0FED">
            <w:pPr>
              <w:spacing w:line="256" w:lineRule="auto"/>
              <w:rPr>
                <w:rFonts w:ascii="Times New Roman" w:eastAsia="Times New Roman" w:hAnsi="Times New Roman" w:cs="Times New Roman"/>
                <w:lang w:eastAsia="lt-LT"/>
              </w:rPr>
            </w:pPr>
          </w:p>
        </w:tc>
        <w:tc>
          <w:tcPr>
            <w:tcW w:w="1530" w:type="dxa"/>
            <w:vMerge/>
            <w:vAlign w:val="center"/>
            <w:hideMark/>
          </w:tcPr>
          <w:p w14:paraId="151EAA9E" w14:textId="77777777" w:rsidR="005F0FED" w:rsidRPr="005B28F4" w:rsidRDefault="005F0FED">
            <w:pPr>
              <w:spacing w:after="0" w:line="240" w:lineRule="auto"/>
              <w:textAlignment w:val="baseline"/>
              <w:rPr>
                <w:rFonts w:ascii="Times New Roman" w:eastAsia="Times New Roman" w:hAnsi="Times New Roman" w:cs="Times New Roman"/>
                <w:lang w:eastAsia="lt-LT"/>
              </w:rPr>
            </w:pPr>
          </w:p>
        </w:tc>
        <w:tc>
          <w:tcPr>
            <w:tcW w:w="6930" w:type="dxa"/>
            <w:vAlign w:val="center"/>
            <w:hideMark/>
          </w:tcPr>
          <w:p w14:paraId="54842E6A" w14:textId="5027B5F7" w:rsidR="005F0FED" w:rsidRPr="005B28F4" w:rsidRDefault="005F0FED">
            <w:pPr>
              <w:spacing w:after="0" w:line="240" w:lineRule="auto"/>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color w:val="000000"/>
                <w:lang w:eastAsia="lt-LT"/>
              </w:rPr>
              <w:t>Ar sukurtas skaitmeninis sprendimas pagerins institucijo</w:t>
            </w:r>
            <w:r w:rsidR="00FB799F">
              <w:rPr>
                <w:rFonts w:ascii="Times New Roman" w:eastAsia="Times New Roman" w:hAnsi="Times New Roman" w:cs="Times New Roman"/>
                <w:color w:val="000000"/>
                <w:lang w:eastAsia="lt-LT"/>
              </w:rPr>
              <w:t>s veiklos</w:t>
            </w:r>
            <w:r w:rsidRPr="005B28F4">
              <w:rPr>
                <w:rFonts w:ascii="Times New Roman" w:eastAsia="Times New Roman" w:hAnsi="Times New Roman" w:cs="Times New Roman"/>
                <w:color w:val="000000"/>
                <w:lang w:eastAsia="lt-LT"/>
              </w:rPr>
              <w:t xml:space="preserve"> kokybę ir</w:t>
            </w:r>
            <w:r w:rsidR="00931AE1">
              <w:rPr>
                <w:rFonts w:ascii="Times New Roman" w:eastAsia="Times New Roman" w:hAnsi="Times New Roman" w:cs="Times New Roman"/>
                <w:color w:val="000000"/>
                <w:lang w:eastAsia="lt-LT"/>
              </w:rPr>
              <w:t xml:space="preserve"> (</w:t>
            </w:r>
            <w:r w:rsidRPr="005B28F4">
              <w:rPr>
                <w:rFonts w:ascii="Times New Roman" w:eastAsia="Times New Roman" w:hAnsi="Times New Roman" w:cs="Times New Roman"/>
                <w:color w:val="000000"/>
                <w:lang w:eastAsia="lt-LT"/>
              </w:rPr>
              <w:t>ar</w:t>
            </w:r>
            <w:r w:rsidR="00931AE1">
              <w:rPr>
                <w:rFonts w:ascii="Times New Roman" w:eastAsia="Times New Roman" w:hAnsi="Times New Roman" w:cs="Times New Roman"/>
                <w:color w:val="000000"/>
                <w:lang w:eastAsia="lt-LT"/>
              </w:rPr>
              <w:t>)</w:t>
            </w:r>
            <w:r w:rsidRPr="005B28F4">
              <w:rPr>
                <w:rFonts w:ascii="Times New Roman" w:eastAsia="Times New Roman" w:hAnsi="Times New Roman" w:cs="Times New Roman"/>
                <w:color w:val="000000"/>
                <w:lang w:eastAsia="lt-LT"/>
              </w:rPr>
              <w:t xml:space="preserve"> veiksmingumą? </w:t>
            </w:r>
          </w:p>
        </w:tc>
        <w:tc>
          <w:tcPr>
            <w:tcW w:w="1170" w:type="dxa"/>
            <w:vAlign w:val="center"/>
            <w:hideMark/>
          </w:tcPr>
          <w:p w14:paraId="6DF56921"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0/2 </w:t>
            </w:r>
          </w:p>
        </w:tc>
        <w:tc>
          <w:tcPr>
            <w:tcW w:w="1080" w:type="dxa"/>
            <w:vMerge/>
            <w:vAlign w:val="center"/>
            <w:hideMark/>
          </w:tcPr>
          <w:p w14:paraId="7ACF01E8"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p>
        </w:tc>
        <w:tc>
          <w:tcPr>
            <w:tcW w:w="2700" w:type="dxa"/>
            <w:vMerge/>
            <w:vAlign w:val="center"/>
            <w:hideMark/>
          </w:tcPr>
          <w:p w14:paraId="72892946" w14:textId="3EBEADC5" w:rsidR="005F0FED" w:rsidRPr="005B28F4" w:rsidRDefault="005F0FED">
            <w:pPr>
              <w:spacing w:after="0" w:line="240" w:lineRule="auto"/>
              <w:jc w:val="center"/>
              <w:textAlignment w:val="baseline"/>
              <w:rPr>
                <w:rFonts w:ascii="Times New Roman" w:eastAsia="Times New Roman" w:hAnsi="Times New Roman" w:cs="Times New Roman"/>
                <w:lang w:eastAsia="lt-LT"/>
              </w:rPr>
            </w:pPr>
          </w:p>
        </w:tc>
      </w:tr>
      <w:tr w:rsidR="005F0FED" w:rsidRPr="005B28F4" w14:paraId="7E873B75" w14:textId="77777777">
        <w:trPr>
          <w:trHeight w:val="606"/>
        </w:trPr>
        <w:tc>
          <w:tcPr>
            <w:tcW w:w="1342" w:type="dxa"/>
            <w:vMerge/>
            <w:vAlign w:val="center"/>
            <w:hideMark/>
          </w:tcPr>
          <w:p w14:paraId="355A47CF" w14:textId="77777777" w:rsidR="005F0FED" w:rsidRPr="005B28F4" w:rsidRDefault="005F0FED">
            <w:pPr>
              <w:spacing w:after="0" w:line="256" w:lineRule="auto"/>
              <w:rPr>
                <w:rFonts w:ascii="Times New Roman" w:eastAsia="Times New Roman" w:hAnsi="Times New Roman" w:cs="Times New Roman"/>
                <w:lang w:eastAsia="lt-LT"/>
              </w:rPr>
            </w:pPr>
          </w:p>
        </w:tc>
        <w:tc>
          <w:tcPr>
            <w:tcW w:w="1530" w:type="dxa"/>
            <w:vMerge/>
            <w:vAlign w:val="center"/>
            <w:hideMark/>
          </w:tcPr>
          <w:p w14:paraId="6381A1DF" w14:textId="77777777" w:rsidR="005F0FED" w:rsidRPr="005B28F4" w:rsidRDefault="005F0FED">
            <w:pPr>
              <w:spacing w:after="0" w:line="256" w:lineRule="auto"/>
              <w:rPr>
                <w:rFonts w:ascii="Times New Roman" w:eastAsia="Times New Roman" w:hAnsi="Times New Roman" w:cs="Times New Roman"/>
                <w:lang w:eastAsia="lt-LT"/>
              </w:rPr>
            </w:pPr>
          </w:p>
        </w:tc>
        <w:tc>
          <w:tcPr>
            <w:tcW w:w="6930" w:type="dxa"/>
            <w:vAlign w:val="center"/>
            <w:hideMark/>
          </w:tcPr>
          <w:p w14:paraId="7F2BC166" w14:textId="1E7CB7BF" w:rsidR="005F0FED" w:rsidRPr="005B28F4" w:rsidRDefault="005F0FED">
            <w:pPr>
              <w:spacing w:after="0" w:line="240" w:lineRule="auto"/>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color w:val="000000"/>
                <w:lang w:eastAsia="lt-LT"/>
              </w:rPr>
              <w:t>Ar sukurtas skaitmeninis sprendimas didins visuomenės įsitraukimą į sprendimų priėmimą ir</w:t>
            </w:r>
            <w:r w:rsidR="00C76F92">
              <w:rPr>
                <w:rFonts w:ascii="Times New Roman" w:eastAsia="Times New Roman" w:hAnsi="Times New Roman" w:cs="Times New Roman"/>
                <w:color w:val="000000"/>
                <w:lang w:eastAsia="lt-LT"/>
              </w:rPr>
              <w:t xml:space="preserve"> (</w:t>
            </w:r>
            <w:r w:rsidRPr="005B28F4">
              <w:rPr>
                <w:rFonts w:ascii="Times New Roman" w:eastAsia="Times New Roman" w:hAnsi="Times New Roman" w:cs="Times New Roman"/>
                <w:color w:val="000000"/>
                <w:lang w:eastAsia="lt-LT"/>
              </w:rPr>
              <w:t>ar</w:t>
            </w:r>
            <w:r w:rsidR="00C76F92">
              <w:rPr>
                <w:rFonts w:ascii="Times New Roman" w:eastAsia="Times New Roman" w:hAnsi="Times New Roman" w:cs="Times New Roman"/>
                <w:color w:val="000000"/>
                <w:lang w:eastAsia="lt-LT"/>
              </w:rPr>
              <w:t>)</w:t>
            </w:r>
            <w:r w:rsidRPr="005B28F4">
              <w:rPr>
                <w:rFonts w:ascii="Times New Roman" w:eastAsia="Times New Roman" w:hAnsi="Times New Roman" w:cs="Times New Roman"/>
                <w:color w:val="000000"/>
                <w:lang w:eastAsia="lt-LT"/>
              </w:rPr>
              <w:t xml:space="preserve"> viešojo sektoriaus paslaugų kūrimą? </w:t>
            </w:r>
          </w:p>
        </w:tc>
        <w:tc>
          <w:tcPr>
            <w:tcW w:w="1170" w:type="dxa"/>
            <w:vAlign w:val="center"/>
            <w:hideMark/>
          </w:tcPr>
          <w:p w14:paraId="4CA75AA5"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0/2 </w:t>
            </w:r>
          </w:p>
        </w:tc>
        <w:tc>
          <w:tcPr>
            <w:tcW w:w="1080" w:type="dxa"/>
            <w:vMerge/>
            <w:vAlign w:val="center"/>
            <w:hideMark/>
          </w:tcPr>
          <w:p w14:paraId="4B4D37B2" w14:textId="77777777" w:rsidR="005F0FED" w:rsidRPr="005B28F4" w:rsidRDefault="005F0FED">
            <w:pPr>
              <w:spacing w:after="0" w:line="256" w:lineRule="auto"/>
              <w:rPr>
                <w:rFonts w:ascii="Times New Roman" w:eastAsia="Times New Roman" w:hAnsi="Times New Roman" w:cs="Times New Roman"/>
                <w:lang w:eastAsia="lt-LT"/>
              </w:rPr>
            </w:pPr>
          </w:p>
        </w:tc>
        <w:tc>
          <w:tcPr>
            <w:tcW w:w="2700" w:type="dxa"/>
            <w:vMerge/>
            <w:vAlign w:val="center"/>
            <w:hideMark/>
          </w:tcPr>
          <w:p w14:paraId="6C5E73A4" w14:textId="77777777" w:rsidR="005F0FED" w:rsidRPr="005B28F4" w:rsidRDefault="005F0FED">
            <w:pPr>
              <w:spacing w:after="0" w:line="256" w:lineRule="auto"/>
              <w:rPr>
                <w:rFonts w:ascii="Times New Roman" w:eastAsia="Times New Roman" w:hAnsi="Times New Roman" w:cs="Times New Roman"/>
                <w:lang w:eastAsia="lt-LT"/>
              </w:rPr>
            </w:pPr>
          </w:p>
        </w:tc>
      </w:tr>
      <w:tr w:rsidR="005F0FED" w:rsidRPr="005B28F4" w14:paraId="1FF6C0C2" w14:textId="77777777">
        <w:trPr>
          <w:trHeight w:val="525"/>
        </w:trPr>
        <w:tc>
          <w:tcPr>
            <w:tcW w:w="1342" w:type="dxa"/>
            <w:vMerge/>
            <w:vAlign w:val="center"/>
          </w:tcPr>
          <w:p w14:paraId="2500F277" w14:textId="77777777" w:rsidR="005F0FED" w:rsidRPr="005B28F4" w:rsidRDefault="005F0FED">
            <w:pPr>
              <w:spacing w:after="0" w:line="256" w:lineRule="auto"/>
              <w:rPr>
                <w:rFonts w:ascii="Times New Roman" w:eastAsia="Times New Roman" w:hAnsi="Times New Roman" w:cs="Times New Roman"/>
                <w:lang w:eastAsia="lt-LT"/>
              </w:rPr>
            </w:pPr>
          </w:p>
        </w:tc>
        <w:tc>
          <w:tcPr>
            <w:tcW w:w="1530" w:type="dxa"/>
            <w:vMerge/>
            <w:vAlign w:val="center"/>
          </w:tcPr>
          <w:p w14:paraId="3062758E" w14:textId="77777777" w:rsidR="005F0FED" w:rsidRPr="005B28F4" w:rsidRDefault="005F0FED">
            <w:pPr>
              <w:spacing w:after="0" w:line="256" w:lineRule="auto"/>
              <w:rPr>
                <w:rFonts w:ascii="Times New Roman" w:eastAsia="Times New Roman" w:hAnsi="Times New Roman" w:cs="Times New Roman"/>
                <w:lang w:eastAsia="lt-LT"/>
              </w:rPr>
            </w:pPr>
          </w:p>
        </w:tc>
        <w:tc>
          <w:tcPr>
            <w:tcW w:w="6930" w:type="dxa"/>
            <w:vAlign w:val="center"/>
          </w:tcPr>
          <w:p w14:paraId="4C449683" w14:textId="77777777" w:rsidR="005F0FED" w:rsidRPr="005B28F4" w:rsidRDefault="005F0FED">
            <w:pPr>
              <w:spacing w:after="0" w:line="240" w:lineRule="auto"/>
              <w:textAlignment w:val="baseline"/>
              <w:rPr>
                <w:rFonts w:ascii="Times New Roman" w:eastAsia="Times New Roman" w:hAnsi="Times New Roman" w:cs="Times New Roman"/>
                <w:color w:val="000000"/>
                <w:lang w:eastAsia="lt-LT"/>
              </w:rPr>
            </w:pPr>
            <w:r w:rsidRPr="00EA47FD">
              <w:rPr>
                <w:rFonts w:ascii="Times New Roman" w:hAnsi="Times New Roman" w:cs="Times New Roman"/>
              </w:rPr>
              <w:t>Ar ryšys tarp laukiamo pokyčio ir nurodytos problemos yra tiesioginis ir pagrįstas?</w:t>
            </w:r>
          </w:p>
        </w:tc>
        <w:tc>
          <w:tcPr>
            <w:tcW w:w="1170" w:type="dxa"/>
            <w:vAlign w:val="center"/>
          </w:tcPr>
          <w:p w14:paraId="7E4EF5D4"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0/2</w:t>
            </w:r>
          </w:p>
        </w:tc>
        <w:tc>
          <w:tcPr>
            <w:tcW w:w="1080" w:type="dxa"/>
            <w:vMerge/>
            <w:vAlign w:val="center"/>
          </w:tcPr>
          <w:p w14:paraId="3639C8D7" w14:textId="77777777" w:rsidR="005F0FED" w:rsidRPr="005B28F4" w:rsidRDefault="005F0FED">
            <w:pPr>
              <w:spacing w:after="0" w:line="256" w:lineRule="auto"/>
              <w:rPr>
                <w:rFonts w:ascii="Times New Roman" w:eastAsia="Times New Roman" w:hAnsi="Times New Roman" w:cs="Times New Roman"/>
                <w:lang w:eastAsia="lt-LT"/>
              </w:rPr>
            </w:pPr>
          </w:p>
        </w:tc>
        <w:tc>
          <w:tcPr>
            <w:tcW w:w="2700" w:type="dxa"/>
            <w:vMerge/>
            <w:vAlign w:val="center"/>
          </w:tcPr>
          <w:p w14:paraId="61DABFA3" w14:textId="77777777" w:rsidR="005F0FED" w:rsidRPr="005B28F4" w:rsidRDefault="005F0FED">
            <w:pPr>
              <w:spacing w:after="0" w:line="256" w:lineRule="auto"/>
              <w:rPr>
                <w:rFonts w:ascii="Times New Roman" w:eastAsia="Times New Roman" w:hAnsi="Times New Roman" w:cs="Times New Roman"/>
                <w:lang w:eastAsia="lt-LT"/>
              </w:rPr>
            </w:pPr>
          </w:p>
        </w:tc>
      </w:tr>
      <w:tr w:rsidR="005F0FED" w:rsidRPr="005B28F4" w14:paraId="34341E41" w14:textId="77777777">
        <w:trPr>
          <w:trHeight w:val="495"/>
        </w:trPr>
        <w:tc>
          <w:tcPr>
            <w:tcW w:w="1342" w:type="dxa"/>
            <w:vMerge/>
            <w:vAlign w:val="center"/>
            <w:hideMark/>
          </w:tcPr>
          <w:p w14:paraId="584DA592" w14:textId="77777777" w:rsidR="005F0FED" w:rsidRPr="005B28F4" w:rsidRDefault="005F0FED">
            <w:pPr>
              <w:spacing w:line="256" w:lineRule="auto"/>
              <w:rPr>
                <w:rFonts w:ascii="Times New Roman" w:eastAsia="Times New Roman" w:hAnsi="Times New Roman" w:cs="Times New Roman"/>
                <w:lang w:eastAsia="lt-LT"/>
              </w:rPr>
            </w:pPr>
          </w:p>
        </w:tc>
        <w:tc>
          <w:tcPr>
            <w:tcW w:w="1530" w:type="dxa"/>
            <w:vMerge w:val="restart"/>
            <w:vAlign w:val="center"/>
            <w:hideMark/>
          </w:tcPr>
          <w:p w14:paraId="35D5BCBD" w14:textId="77777777" w:rsidR="005F0FED" w:rsidRPr="005B28F4" w:rsidRDefault="005F0FED">
            <w:pPr>
              <w:spacing w:after="0" w:line="240" w:lineRule="auto"/>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b/>
                <w:bCs/>
                <w:color w:val="000000"/>
                <w:shd w:val="clear" w:color="auto" w:fill="FFFFFF"/>
                <w:lang w:eastAsia="lt-LT"/>
              </w:rPr>
              <w:t>Projekto naujumas</w:t>
            </w:r>
            <w:r w:rsidRPr="005B28F4">
              <w:rPr>
                <w:rFonts w:ascii="Times New Roman" w:eastAsia="Times New Roman" w:hAnsi="Times New Roman" w:cs="Times New Roman"/>
                <w:color w:val="000000"/>
                <w:lang w:eastAsia="lt-LT"/>
              </w:rPr>
              <w:t> </w:t>
            </w:r>
          </w:p>
        </w:tc>
        <w:tc>
          <w:tcPr>
            <w:tcW w:w="6930" w:type="dxa"/>
            <w:vAlign w:val="center"/>
            <w:hideMark/>
          </w:tcPr>
          <w:p w14:paraId="63B66B4F" w14:textId="77777777" w:rsidR="005F0FED" w:rsidRPr="005B28F4" w:rsidRDefault="005F0FED">
            <w:pPr>
              <w:spacing w:after="0" w:line="240" w:lineRule="auto"/>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color w:val="000000"/>
                <w:lang w:eastAsia="lt-LT"/>
              </w:rPr>
              <w:t>Ar reikalingas skaitmeninis sprendimas, kuris yra naujas pareiškėjui instituciniu lygmeniu? </w:t>
            </w:r>
          </w:p>
        </w:tc>
        <w:tc>
          <w:tcPr>
            <w:tcW w:w="1170" w:type="dxa"/>
            <w:vAlign w:val="center"/>
            <w:hideMark/>
          </w:tcPr>
          <w:p w14:paraId="683FAEEE"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0/1 </w:t>
            </w:r>
          </w:p>
        </w:tc>
        <w:tc>
          <w:tcPr>
            <w:tcW w:w="1080" w:type="dxa"/>
            <w:vMerge w:val="restart"/>
            <w:vAlign w:val="center"/>
            <w:hideMark/>
          </w:tcPr>
          <w:p w14:paraId="6E26DC9D"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9</w:t>
            </w:r>
          </w:p>
        </w:tc>
        <w:tc>
          <w:tcPr>
            <w:tcW w:w="2700" w:type="dxa"/>
            <w:vMerge w:val="restart"/>
            <w:vAlign w:val="center"/>
            <w:hideMark/>
          </w:tcPr>
          <w:p w14:paraId="63EA7269"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3 </w:t>
            </w:r>
          </w:p>
        </w:tc>
      </w:tr>
      <w:tr w:rsidR="005F0FED" w:rsidRPr="005B28F4" w14:paraId="6B363FE6" w14:textId="77777777">
        <w:trPr>
          <w:trHeight w:val="615"/>
        </w:trPr>
        <w:tc>
          <w:tcPr>
            <w:tcW w:w="1342" w:type="dxa"/>
            <w:vMerge/>
            <w:vAlign w:val="center"/>
            <w:hideMark/>
          </w:tcPr>
          <w:p w14:paraId="4E7983F8" w14:textId="77777777" w:rsidR="005F0FED" w:rsidRPr="005B28F4" w:rsidRDefault="005F0FED">
            <w:pPr>
              <w:spacing w:after="0" w:line="256" w:lineRule="auto"/>
              <w:rPr>
                <w:rFonts w:ascii="Times New Roman" w:eastAsia="Times New Roman" w:hAnsi="Times New Roman" w:cs="Times New Roman"/>
                <w:lang w:eastAsia="lt-LT"/>
              </w:rPr>
            </w:pPr>
          </w:p>
        </w:tc>
        <w:tc>
          <w:tcPr>
            <w:tcW w:w="1530" w:type="dxa"/>
            <w:vMerge/>
            <w:vAlign w:val="center"/>
            <w:hideMark/>
          </w:tcPr>
          <w:p w14:paraId="26C8B190" w14:textId="77777777" w:rsidR="005F0FED" w:rsidRPr="005B28F4" w:rsidRDefault="005F0FED">
            <w:pPr>
              <w:spacing w:after="0" w:line="256" w:lineRule="auto"/>
              <w:rPr>
                <w:rFonts w:ascii="Times New Roman" w:eastAsia="Times New Roman" w:hAnsi="Times New Roman" w:cs="Times New Roman"/>
                <w:lang w:eastAsia="lt-LT"/>
              </w:rPr>
            </w:pPr>
          </w:p>
        </w:tc>
        <w:tc>
          <w:tcPr>
            <w:tcW w:w="6930" w:type="dxa"/>
            <w:vAlign w:val="center"/>
            <w:hideMark/>
          </w:tcPr>
          <w:p w14:paraId="7C50AD70" w14:textId="2C17D2C5" w:rsidR="005F0FED" w:rsidRPr="005B28F4" w:rsidRDefault="00116F27">
            <w:pPr>
              <w:spacing w:after="0" w:line="240" w:lineRule="auto"/>
              <w:textAlignment w:val="baseline"/>
              <w:rPr>
                <w:rFonts w:ascii="Times New Roman" w:eastAsia="Times New Roman" w:hAnsi="Times New Roman" w:cs="Times New Roman"/>
                <w:lang w:eastAsia="lt-LT"/>
              </w:rPr>
            </w:pPr>
            <w:r w:rsidRPr="00E87169">
              <w:rPr>
                <w:rFonts w:ascii="Times New Roman" w:eastAsia="Times New Roman" w:hAnsi="Times New Roman" w:cs="Times New Roman"/>
                <w:color w:val="000000"/>
                <w:shd w:val="clear" w:color="auto" w:fill="FFFFFF"/>
                <w:lang w:eastAsia="lt-LT"/>
              </w:rPr>
              <w:t>Ar reikalingas skaitme</w:t>
            </w:r>
            <w:r w:rsidR="001D76DF">
              <w:rPr>
                <w:rFonts w:ascii="Times New Roman" w:eastAsia="Times New Roman" w:hAnsi="Times New Roman" w:cs="Times New Roman"/>
                <w:color w:val="000000"/>
                <w:shd w:val="clear" w:color="auto" w:fill="FFFFFF"/>
                <w:lang w:eastAsia="lt-LT"/>
              </w:rPr>
              <w:t>ni</w:t>
            </w:r>
            <w:r w:rsidRPr="00E87169">
              <w:rPr>
                <w:rFonts w:ascii="Times New Roman" w:eastAsia="Times New Roman" w:hAnsi="Times New Roman" w:cs="Times New Roman"/>
                <w:color w:val="000000"/>
                <w:shd w:val="clear" w:color="auto" w:fill="FFFFFF"/>
                <w:lang w:eastAsia="lt-LT"/>
              </w:rPr>
              <w:t xml:space="preserve">nis sprendimas, kuris yra naujas analogišką ar panašią </w:t>
            </w:r>
            <w:r w:rsidR="007672E7">
              <w:rPr>
                <w:rFonts w:ascii="Times New Roman" w:eastAsia="Times New Roman" w:hAnsi="Times New Roman" w:cs="Times New Roman"/>
                <w:color w:val="000000"/>
                <w:shd w:val="clear" w:color="auto" w:fill="FFFFFF"/>
                <w:lang w:eastAsia="lt-LT"/>
              </w:rPr>
              <w:t>veiklą</w:t>
            </w:r>
            <w:r w:rsidRPr="00E87169">
              <w:rPr>
                <w:rFonts w:ascii="Times New Roman" w:eastAsia="Times New Roman" w:hAnsi="Times New Roman" w:cs="Times New Roman"/>
                <w:color w:val="000000"/>
                <w:shd w:val="clear" w:color="auto" w:fill="FFFFFF"/>
                <w:lang w:eastAsia="lt-LT"/>
              </w:rPr>
              <w:t xml:space="preserve"> vykdančiose institucijose</w:t>
            </w:r>
            <w:r>
              <w:rPr>
                <w:rFonts w:ascii="Times New Roman" w:eastAsia="Times New Roman" w:hAnsi="Times New Roman" w:cs="Times New Roman"/>
                <w:color w:val="000000"/>
                <w:shd w:val="clear" w:color="auto" w:fill="FFFFFF"/>
                <w:lang w:eastAsia="lt-LT"/>
              </w:rPr>
              <w:t xml:space="preserve"> </w:t>
            </w:r>
            <w:r w:rsidRPr="00EA47FD">
              <w:rPr>
                <w:rFonts w:ascii="Times New Roman" w:eastAsia="Times New Roman" w:hAnsi="Times New Roman" w:cs="Times New Roman"/>
                <w:color w:val="000000"/>
                <w:shd w:val="clear" w:color="auto" w:fill="FFFFFF"/>
                <w:lang w:eastAsia="lt-LT"/>
              </w:rPr>
              <w:t>Lietuvoje?</w:t>
            </w:r>
            <w:r w:rsidR="00874A46">
              <w:rPr>
                <w:rFonts w:ascii="Times New Roman" w:eastAsia="Times New Roman" w:hAnsi="Times New Roman" w:cs="Times New Roman"/>
                <w:color w:val="000000"/>
                <w:shd w:val="clear" w:color="auto" w:fill="FFFFFF"/>
                <w:lang w:eastAsia="lt-LT"/>
              </w:rPr>
              <w:t xml:space="preserve"> Jei nėra analogišką </w:t>
            </w:r>
            <w:r w:rsidR="006D74C1">
              <w:rPr>
                <w:rFonts w:ascii="Times New Roman" w:eastAsia="Times New Roman" w:hAnsi="Times New Roman" w:cs="Times New Roman"/>
                <w:color w:val="000000"/>
                <w:shd w:val="clear" w:color="auto" w:fill="FFFFFF"/>
                <w:lang w:eastAsia="lt-LT"/>
              </w:rPr>
              <w:t xml:space="preserve">ar panašią </w:t>
            </w:r>
            <w:r w:rsidR="00187017">
              <w:rPr>
                <w:rFonts w:ascii="Times New Roman" w:eastAsia="Times New Roman" w:hAnsi="Times New Roman" w:cs="Times New Roman"/>
                <w:color w:val="000000"/>
                <w:shd w:val="clear" w:color="auto" w:fill="FFFFFF"/>
                <w:lang w:eastAsia="lt-LT"/>
              </w:rPr>
              <w:t>veiklą v</w:t>
            </w:r>
            <w:r w:rsidR="00D04570">
              <w:rPr>
                <w:rFonts w:ascii="Times New Roman" w:eastAsia="Times New Roman" w:hAnsi="Times New Roman" w:cs="Times New Roman"/>
                <w:color w:val="000000"/>
                <w:shd w:val="clear" w:color="auto" w:fill="FFFFFF"/>
                <w:lang w:eastAsia="lt-LT"/>
              </w:rPr>
              <w:t>ykdančių insti</w:t>
            </w:r>
            <w:r w:rsidR="00D64051">
              <w:rPr>
                <w:rFonts w:ascii="Times New Roman" w:eastAsia="Times New Roman" w:hAnsi="Times New Roman" w:cs="Times New Roman"/>
                <w:color w:val="000000"/>
                <w:shd w:val="clear" w:color="auto" w:fill="FFFFFF"/>
                <w:lang w:eastAsia="lt-LT"/>
              </w:rPr>
              <w:t>tucijų</w:t>
            </w:r>
            <w:r w:rsidR="009659D7">
              <w:rPr>
                <w:rFonts w:ascii="Times New Roman" w:eastAsia="Times New Roman" w:hAnsi="Times New Roman" w:cs="Times New Roman"/>
                <w:color w:val="000000"/>
                <w:shd w:val="clear" w:color="auto" w:fill="FFFFFF"/>
                <w:lang w:eastAsia="lt-LT"/>
              </w:rPr>
              <w:t xml:space="preserve">, tuomet </w:t>
            </w:r>
            <w:r w:rsidR="007A6046">
              <w:rPr>
                <w:rFonts w:ascii="Times New Roman" w:eastAsia="Times New Roman" w:hAnsi="Times New Roman" w:cs="Times New Roman"/>
                <w:color w:val="000000"/>
                <w:shd w:val="clear" w:color="auto" w:fill="FFFFFF"/>
                <w:lang w:eastAsia="lt-LT"/>
              </w:rPr>
              <w:t>verti</w:t>
            </w:r>
            <w:r w:rsidR="00F17459">
              <w:rPr>
                <w:rFonts w:ascii="Times New Roman" w:eastAsia="Times New Roman" w:hAnsi="Times New Roman" w:cs="Times New Roman"/>
                <w:color w:val="000000"/>
                <w:shd w:val="clear" w:color="auto" w:fill="FFFFFF"/>
                <w:lang w:eastAsia="lt-LT"/>
              </w:rPr>
              <w:t>nama</w:t>
            </w:r>
            <w:r w:rsidR="00E55E19">
              <w:rPr>
                <w:rFonts w:ascii="Times New Roman" w:eastAsia="Times New Roman" w:hAnsi="Times New Roman" w:cs="Times New Roman"/>
                <w:color w:val="000000"/>
                <w:shd w:val="clear" w:color="auto" w:fill="FFFFFF"/>
                <w:lang w:eastAsia="lt-LT"/>
              </w:rPr>
              <w:t>,</w:t>
            </w:r>
            <w:r w:rsidR="00F17459">
              <w:rPr>
                <w:rFonts w:ascii="Times New Roman" w:eastAsia="Times New Roman" w:hAnsi="Times New Roman" w:cs="Times New Roman"/>
                <w:color w:val="000000"/>
                <w:shd w:val="clear" w:color="auto" w:fill="FFFFFF"/>
                <w:lang w:eastAsia="lt-LT"/>
              </w:rPr>
              <w:t xml:space="preserve"> ar </w:t>
            </w:r>
            <w:r w:rsidR="00A27B44">
              <w:rPr>
                <w:rFonts w:ascii="Times New Roman" w:eastAsia="Times New Roman" w:hAnsi="Times New Roman" w:cs="Times New Roman"/>
                <w:color w:val="000000"/>
                <w:shd w:val="clear" w:color="auto" w:fill="FFFFFF"/>
                <w:lang w:eastAsia="lt-LT"/>
              </w:rPr>
              <w:t>reikalingas skaitmeninis sprendimas</w:t>
            </w:r>
            <w:r w:rsidR="00914CCE">
              <w:rPr>
                <w:rFonts w:ascii="Times New Roman" w:eastAsia="Times New Roman" w:hAnsi="Times New Roman" w:cs="Times New Roman"/>
                <w:color w:val="000000"/>
                <w:shd w:val="clear" w:color="auto" w:fill="FFFFFF"/>
                <w:lang w:eastAsia="lt-LT"/>
              </w:rPr>
              <w:t xml:space="preserve">, kuris yra naujas </w:t>
            </w:r>
            <w:r w:rsidR="00E61E17">
              <w:rPr>
                <w:rFonts w:ascii="Times New Roman" w:eastAsia="Times New Roman" w:hAnsi="Times New Roman" w:cs="Times New Roman"/>
                <w:color w:val="000000"/>
                <w:shd w:val="clear" w:color="auto" w:fill="FFFFFF"/>
                <w:lang w:eastAsia="lt-LT"/>
              </w:rPr>
              <w:t xml:space="preserve">tarp </w:t>
            </w:r>
            <w:r w:rsidR="00914CCE">
              <w:rPr>
                <w:rFonts w:ascii="Times New Roman" w:eastAsia="Times New Roman" w:hAnsi="Times New Roman" w:cs="Times New Roman"/>
                <w:color w:val="000000"/>
                <w:shd w:val="clear" w:color="auto" w:fill="FFFFFF"/>
                <w:lang w:eastAsia="lt-LT"/>
              </w:rPr>
              <w:t>Lietuvos viešojo sektoriaus subjektų</w:t>
            </w:r>
            <w:r w:rsidR="00063070">
              <w:rPr>
                <w:rFonts w:ascii="Times New Roman" w:eastAsia="Times New Roman" w:hAnsi="Times New Roman" w:cs="Times New Roman"/>
                <w:color w:val="000000"/>
                <w:shd w:val="clear" w:color="auto" w:fill="FFFFFF"/>
                <w:lang w:eastAsia="lt-LT"/>
              </w:rPr>
              <w:t>?</w:t>
            </w:r>
          </w:p>
        </w:tc>
        <w:tc>
          <w:tcPr>
            <w:tcW w:w="1170" w:type="dxa"/>
            <w:vAlign w:val="center"/>
            <w:hideMark/>
          </w:tcPr>
          <w:p w14:paraId="3E1A9082"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0/2 </w:t>
            </w:r>
          </w:p>
        </w:tc>
        <w:tc>
          <w:tcPr>
            <w:tcW w:w="1080" w:type="dxa"/>
            <w:vMerge/>
            <w:vAlign w:val="center"/>
            <w:hideMark/>
          </w:tcPr>
          <w:p w14:paraId="1C269795" w14:textId="77777777" w:rsidR="005F0FED" w:rsidRPr="005B28F4" w:rsidRDefault="005F0FED">
            <w:pPr>
              <w:spacing w:after="0" w:line="256" w:lineRule="auto"/>
              <w:rPr>
                <w:rFonts w:ascii="Times New Roman" w:eastAsia="Times New Roman" w:hAnsi="Times New Roman" w:cs="Times New Roman"/>
                <w:lang w:eastAsia="lt-LT"/>
              </w:rPr>
            </w:pPr>
          </w:p>
        </w:tc>
        <w:tc>
          <w:tcPr>
            <w:tcW w:w="2700" w:type="dxa"/>
            <w:vMerge/>
            <w:vAlign w:val="center"/>
            <w:hideMark/>
          </w:tcPr>
          <w:p w14:paraId="0F91E621" w14:textId="77777777" w:rsidR="005F0FED" w:rsidRPr="005B28F4" w:rsidRDefault="005F0FED">
            <w:pPr>
              <w:spacing w:after="0" w:line="256" w:lineRule="auto"/>
              <w:rPr>
                <w:rFonts w:ascii="Times New Roman" w:eastAsia="Times New Roman" w:hAnsi="Times New Roman" w:cs="Times New Roman"/>
                <w:lang w:eastAsia="lt-LT"/>
              </w:rPr>
            </w:pPr>
          </w:p>
        </w:tc>
      </w:tr>
      <w:tr w:rsidR="005F0FED" w:rsidRPr="005B28F4" w14:paraId="55EE4067" w14:textId="77777777">
        <w:trPr>
          <w:trHeight w:val="615"/>
        </w:trPr>
        <w:tc>
          <w:tcPr>
            <w:tcW w:w="1342" w:type="dxa"/>
            <w:vMerge/>
            <w:vAlign w:val="center"/>
          </w:tcPr>
          <w:p w14:paraId="1B3E5870" w14:textId="77777777" w:rsidR="005F0FED" w:rsidRPr="005B28F4" w:rsidRDefault="005F0FED">
            <w:pPr>
              <w:spacing w:after="0" w:line="256" w:lineRule="auto"/>
              <w:rPr>
                <w:rFonts w:ascii="Times New Roman" w:eastAsia="Times New Roman" w:hAnsi="Times New Roman" w:cs="Times New Roman"/>
                <w:lang w:eastAsia="lt-LT"/>
              </w:rPr>
            </w:pPr>
          </w:p>
        </w:tc>
        <w:tc>
          <w:tcPr>
            <w:tcW w:w="1530" w:type="dxa"/>
            <w:vMerge/>
            <w:vAlign w:val="center"/>
          </w:tcPr>
          <w:p w14:paraId="41D37A28" w14:textId="77777777" w:rsidR="005F0FED" w:rsidRPr="005B28F4" w:rsidRDefault="005F0FED">
            <w:pPr>
              <w:spacing w:after="0" w:line="256" w:lineRule="auto"/>
              <w:rPr>
                <w:rFonts w:ascii="Times New Roman" w:eastAsia="Times New Roman" w:hAnsi="Times New Roman" w:cs="Times New Roman"/>
                <w:lang w:eastAsia="lt-LT"/>
              </w:rPr>
            </w:pPr>
          </w:p>
        </w:tc>
        <w:tc>
          <w:tcPr>
            <w:tcW w:w="6930" w:type="dxa"/>
            <w:vAlign w:val="center"/>
          </w:tcPr>
          <w:p w14:paraId="69023695" w14:textId="28FDA895" w:rsidR="005F0FED" w:rsidRPr="005B28F4" w:rsidRDefault="005F0FED">
            <w:pPr>
              <w:spacing w:after="0" w:line="240" w:lineRule="auto"/>
              <w:textAlignment w:val="baseline"/>
              <w:rPr>
                <w:rFonts w:ascii="Times New Roman" w:eastAsia="Times New Roman" w:hAnsi="Times New Roman" w:cs="Times New Roman"/>
                <w:color w:val="000000"/>
                <w:shd w:val="clear" w:color="auto" w:fill="FFFFFF"/>
                <w:lang w:eastAsia="lt-LT"/>
              </w:rPr>
            </w:pPr>
            <w:r w:rsidRPr="005B28F4">
              <w:rPr>
                <w:rFonts w:ascii="Times New Roman" w:eastAsia="Times New Roman" w:hAnsi="Times New Roman" w:cs="Times New Roman"/>
                <w:color w:val="000000"/>
                <w:shd w:val="clear" w:color="auto" w:fill="FFFFFF"/>
                <w:lang w:eastAsia="lt-LT"/>
              </w:rPr>
              <w:t xml:space="preserve">Ar reikalingas skaitmeninis sprendimas, kuris yra naujas </w:t>
            </w:r>
            <w:r w:rsidR="00AB5E7A" w:rsidRPr="005B28F4">
              <w:rPr>
                <w:rFonts w:ascii="Times New Roman" w:eastAsia="Times New Roman" w:hAnsi="Times New Roman" w:cs="Times New Roman"/>
                <w:color w:val="000000"/>
                <w:shd w:val="clear" w:color="auto" w:fill="FFFFFF"/>
                <w:lang w:eastAsia="lt-LT"/>
              </w:rPr>
              <w:t xml:space="preserve">tarp </w:t>
            </w:r>
            <w:r w:rsidRPr="005B28F4">
              <w:rPr>
                <w:rFonts w:ascii="Times New Roman" w:eastAsia="Times New Roman" w:hAnsi="Times New Roman" w:cs="Times New Roman"/>
                <w:color w:val="000000"/>
                <w:shd w:val="clear" w:color="auto" w:fill="FFFFFF"/>
                <w:lang w:eastAsia="lt-LT"/>
              </w:rPr>
              <w:t>Lietuvos viešojo sektoriaus subjektų?</w:t>
            </w:r>
            <w:r w:rsidRPr="005B28F4">
              <w:rPr>
                <w:rFonts w:ascii="Times New Roman" w:eastAsia="Times New Roman" w:hAnsi="Times New Roman" w:cs="Times New Roman"/>
                <w:color w:val="000000"/>
                <w:lang w:eastAsia="lt-LT"/>
              </w:rPr>
              <w:t> </w:t>
            </w:r>
            <w:r w:rsidRPr="005B28F4">
              <w:rPr>
                <w:rFonts w:ascii="Times New Roman" w:eastAsia="Times New Roman" w:hAnsi="Times New Roman" w:cs="Times New Roman"/>
                <w:color w:val="000000"/>
                <w:shd w:val="clear" w:color="auto" w:fill="FFFFFF"/>
                <w:lang w:eastAsia="lt-LT"/>
              </w:rPr>
              <w:t xml:space="preserve"> </w:t>
            </w:r>
          </w:p>
        </w:tc>
        <w:tc>
          <w:tcPr>
            <w:tcW w:w="1170" w:type="dxa"/>
            <w:vAlign w:val="center"/>
          </w:tcPr>
          <w:p w14:paraId="14F4DB1B"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0/3</w:t>
            </w:r>
          </w:p>
        </w:tc>
        <w:tc>
          <w:tcPr>
            <w:tcW w:w="1080" w:type="dxa"/>
            <w:vMerge/>
            <w:vAlign w:val="center"/>
          </w:tcPr>
          <w:p w14:paraId="108660A5" w14:textId="77777777" w:rsidR="005F0FED" w:rsidRPr="005B28F4" w:rsidRDefault="005F0FED">
            <w:pPr>
              <w:spacing w:after="0" w:line="256" w:lineRule="auto"/>
              <w:rPr>
                <w:rFonts w:ascii="Times New Roman" w:eastAsia="Times New Roman" w:hAnsi="Times New Roman" w:cs="Times New Roman"/>
                <w:lang w:eastAsia="lt-LT"/>
              </w:rPr>
            </w:pPr>
          </w:p>
        </w:tc>
        <w:tc>
          <w:tcPr>
            <w:tcW w:w="2700" w:type="dxa"/>
            <w:vMerge/>
            <w:vAlign w:val="center"/>
          </w:tcPr>
          <w:p w14:paraId="0E365883" w14:textId="77777777" w:rsidR="005F0FED" w:rsidRPr="005B28F4" w:rsidRDefault="005F0FED">
            <w:pPr>
              <w:spacing w:after="0" w:line="256" w:lineRule="auto"/>
              <w:rPr>
                <w:rFonts w:ascii="Times New Roman" w:eastAsia="Times New Roman" w:hAnsi="Times New Roman" w:cs="Times New Roman"/>
                <w:lang w:eastAsia="lt-LT"/>
              </w:rPr>
            </w:pPr>
          </w:p>
        </w:tc>
      </w:tr>
      <w:tr w:rsidR="005F0FED" w:rsidRPr="005B28F4" w14:paraId="246B96CC" w14:textId="77777777">
        <w:trPr>
          <w:trHeight w:val="510"/>
        </w:trPr>
        <w:tc>
          <w:tcPr>
            <w:tcW w:w="1342" w:type="dxa"/>
            <w:vMerge/>
            <w:vAlign w:val="center"/>
            <w:hideMark/>
          </w:tcPr>
          <w:p w14:paraId="30298CB4" w14:textId="77777777" w:rsidR="005F0FED" w:rsidRPr="005B28F4" w:rsidRDefault="005F0FED">
            <w:pPr>
              <w:spacing w:after="0" w:line="256" w:lineRule="auto"/>
              <w:rPr>
                <w:rFonts w:ascii="Times New Roman" w:eastAsia="Times New Roman" w:hAnsi="Times New Roman" w:cs="Times New Roman"/>
                <w:lang w:eastAsia="lt-LT"/>
              </w:rPr>
            </w:pPr>
          </w:p>
        </w:tc>
        <w:tc>
          <w:tcPr>
            <w:tcW w:w="1530" w:type="dxa"/>
            <w:vMerge/>
            <w:vAlign w:val="center"/>
            <w:hideMark/>
          </w:tcPr>
          <w:p w14:paraId="4507B4B3" w14:textId="77777777" w:rsidR="005F0FED" w:rsidRPr="005B28F4" w:rsidRDefault="005F0FED">
            <w:pPr>
              <w:spacing w:after="0" w:line="256" w:lineRule="auto"/>
              <w:rPr>
                <w:rFonts w:ascii="Times New Roman" w:eastAsia="Times New Roman" w:hAnsi="Times New Roman" w:cs="Times New Roman"/>
                <w:lang w:eastAsia="lt-LT"/>
              </w:rPr>
            </w:pPr>
          </w:p>
        </w:tc>
        <w:tc>
          <w:tcPr>
            <w:tcW w:w="6930" w:type="dxa"/>
            <w:vAlign w:val="center"/>
            <w:hideMark/>
          </w:tcPr>
          <w:p w14:paraId="53AC12AA" w14:textId="26392DE1" w:rsidR="005F0FED" w:rsidRPr="005B28F4" w:rsidRDefault="005F0FED">
            <w:pPr>
              <w:spacing w:after="0" w:line="240" w:lineRule="auto"/>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color w:val="000000"/>
                <w:shd w:val="clear" w:color="auto" w:fill="FFFFFF"/>
                <w:lang w:eastAsia="lt-LT"/>
              </w:rPr>
              <w:t xml:space="preserve">Ar reikalingas skaitmeninis sprendimas, kuris yra naujas </w:t>
            </w:r>
            <w:r w:rsidR="00E62A49" w:rsidRPr="005B28F4">
              <w:rPr>
                <w:rFonts w:ascii="Times New Roman" w:eastAsia="Times New Roman" w:hAnsi="Times New Roman" w:cs="Times New Roman"/>
                <w:color w:val="000000"/>
                <w:shd w:val="clear" w:color="auto" w:fill="FFFFFF"/>
                <w:lang w:eastAsia="lt-LT"/>
              </w:rPr>
              <w:t xml:space="preserve">tarp </w:t>
            </w:r>
            <w:r w:rsidRPr="005B28F4">
              <w:rPr>
                <w:rFonts w:ascii="Times New Roman" w:eastAsia="Times New Roman" w:hAnsi="Times New Roman" w:cs="Times New Roman"/>
                <w:color w:val="000000"/>
                <w:shd w:val="clear" w:color="auto" w:fill="FFFFFF"/>
                <w:lang w:eastAsia="lt-LT"/>
              </w:rPr>
              <w:t>užsienio šalių viešojo sektoriaus subjektų?</w:t>
            </w:r>
            <w:r w:rsidRPr="005B28F4">
              <w:rPr>
                <w:rFonts w:ascii="Times New Roman" w:eastAsia="Times New Roman" w:hAnsi="Times New Roman" w:cs="Times New Roman"/>
                <w:color w:val="000000"/>
                <w:lang w:eastAsia="lt-LT"/>
              </w:rPr>
              <w:t> </w:t>
            </w:r>
          </w:p>
        </w:tc>
        <w:tc>
          <w:tcPr>
            <w:tcW w:w="1170" w:type="dxa"/>
            <w:vAlign w:val="center"/>
            <w:hideMark/>
          </w:tcPr>
          <w:p w14:paraId="0B54E338"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0/3 </w:t>
            </w:r>
          </w:p>
        </w:tc>
        <w:tc>
          <w:tcPr>
            <w:tcW w:w="1080" w:type="dxa"/>
            <w:vMerge/>
            <w:vAlign w:val="center"/>
            <w:hideMark/>
          </w:tcPr>
          <w:p w14:paraId="529D9E8E" w14:textId="77777777" w:rsidR="005F0FED" w:rsidRPr="005B28F4" w:rsidRDefault="005F0FED">
            <w:pPr>
              <w:spacing w:after="0" w:line="256" w:lineRule="auto"/>
              <w:rPr>
                <w:rFonts w:ascii="Times New Roman" w:eastAsia="Times New Roman" w:hAnsi="Times New Roman" w:cs="Times New Roman"/>
                <w:lang w:eastAsia="lt-LT"/>
              </w:rPr>
            </w:pPr>
          </w:p>
        </w:tc>
        <w:tc>
          <w:tcPr>
            <w:tcW w:w="2700" w:type="dxa"/>
            <w:vMerge/>
            <w:vAlign w:val="center"/>
            <w:hideMark/>
          </w:tcPr>
          <w:p w14:paraId="03D884CE" w14:textId="77777777" w:rsidR="005F0FED" w:rsidRPr="005B28F4" w:rsidRDefault="005F0FED">
            <w:pPr>
              <w:spacing w:after="0" w:line="256" w:lineRule="auto"/>
              <w:rPr>
                <w:rFonts w:ascii="Times New Roman" w:eastAsia="Times New Roman" w:hAnsi="Times New Roman" w:cs="Times New Roman"/>
                <w:lang w:eastAsia="lt-LT"/>
              </w:rPr>
            </w:pPr>
          </w:p>
        </w:tc>
      </w:tr>
      <w:tr w:rsidR="005F0FED" w:rsidRPr="005B28F4" w14:paraId="7EAD7D0C" w14:textId="77777777">
        <w:trPr>
          <w:trHeight w:val="336"/>
        </w:trPr>
        <w:tc>
          <w:tcPr>
            <w:tcW w:w="1342" w:type="dxa"/>
            <w:vMerge/>
            <w:vAlign w:val="center"/>
            <w:hideMark/>
          </w:tcPr>
          <w:p w14:paraId="4E84E048" w14:textId="77777777" w:rsidR="005F0FED" w:rsidRPr="005B28F4" w:rsidRDefault="005F0FED">
            <w:pPr>
              <w:spacing w:line="256" w:lineRule="auto"/>
              <w:rPr>
                <w:rFonts w:ascii="Times New Roman" w:eastAsia="Times New Roman" w:hAnsi="Times New Roman" w:cs="Times New Roman"/>
                <w:lang w:eastAsia="lt-LT"/>
              </w:rPr>
            </w:pPr>
          </w:p>
        </w:tc>
        <w:tc>
          <w:tcPr>
            <w:tcW w:w="1530" w:type="dxa"/>
            <w:vMerge w:val="restart"/>
            <w:vAlign w:val="center"/>
            <w:hideMark/>
          </w:tcPr>
          <w:p w14:paraId="5A9D11A2" w14:textId="77777777" w:rsidR="005F0FED" w:rsidRPr="005B28F4" w:rsidRDefault="005F0FED">
            <w:pPr>
              <w:spacing w:after="0" w:line="240" w:lineRule="auto"/>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b/>
                <w:bCs/>
                <w:color w:val="000000"/>
                <w:lang w:eastAsia="lt-LT"/>
              </w:rPr>
              <w:t>Projekto įgyvendinimas</w:t>
            </w:r>
            <w:r w:rsidRPr="005B28F4">
              <w:rPr>
                <w:rFonts w:ascii="Times New Roman" w:eastAsia="Times New Roman" w:hAnsi="Times New Roman" w:cs="Times New Roman"/>
                <w:color w:val="000000"/>
                <w:lang w:eastAsia="lt-LT"/>
              </w:rPr>
              <w:t> </w:t>
            </w:r>
          </w:p>
        </w:tc>
        <w:tc>
          <w:tcPr>
            <w:tcW w:w="6930" w:type="dxa"/>
            <w:vAlign w:val="center"/>
            <w:hideMark/>
          </w:tcPr>
          <w:p w14:paraId="56BA47C5" w14:textId="7AA1CABB" w:rsidR="005F0FED" w:rsidRPr="005B28F4" w:rsidRDefault="005F0FED">
            <w:pPr>
              <w:spacing w:after="0" w:line="240" w:lineRule="auto"/>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color w:val="000000"/>
                <w:lang w:eastAsia="lt-LT"/>
              </w:rPr>
              <w:t xml:space="preserve">Ar pasiūlyto projekto </w:t>
            </w:r>
            <w:r w:rsidR="00511468">
              <w:rPr>
                <w:rFonts w:ascii="Times New Roman" w:eastAsia="Times New Roman" w:hAnsi="Times New Roman" w:cs="Times New Roman"/>
                <w:color w:val="000000"/>
                <w:lang w:eastAsia="lt-LT"/>
              </w:rPr>
              <w:t>mastas</w:t>
            </w:r>
            <w:r w:rsidR="00511468" w:rsidRPr="005B28F4">
              <w:rPr>
                <w:rFonts w:ascii="Times New Roman" w:eastAsia="Times New Roman" w:hAnsi="Times New Roman" w:cs="Times New Roman"/>
                <w:color w:val="000000"/>
                <w:lang w:eastAsia="lt-LT"/>
              </w:rPr>
              <w:t xml:space="preserve"> </w:t>
            </w:r>
            <w:r w:rsidRPr="005B28F4">
              <w:rPr>
                <w:rFonts w:ascii="Times New Roman" w:eastAsia="Times New Roman" w:hAnsi="Times New Roman" w:cs="Times New Roman"/>
                <w:color w:val="000000"/>
                <w:lang w:eastAsia="lt-LT"/>
              </w:rPr>
              <w:t>atitinka numatytus projekto vystymo terminus? </w:t>
            </w:r>
          </w:p>
        </w:tc>
        <w:tc>
          <w:tcPr>
            <w:tcW w:w="1170" w:type="dxa"/>
            <w:vAlign w:val="center"/>
            <w:hideMark/>
          </w:tcPr>
          <w:p w14:paraId="43603B31"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0/2 </w:t>
            </w:r>
          </w:p>
        </w:tc>
        <w:tc>
          <w:tcPr>
            <w:tcW w:w="1080" w:type="dxa"/>
            <w:vMerge w:val="restart"/>
            <w:vAlign w:val="center"/>
            <w:hideMark/>
          </w:tcPr>
          <w:p w14:paraId="5DCB8C7C"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14</w:t>
            </w:r>
          </w:p>
        </w:tc>
        <w:tc>
          <w:tcPr>
            <w:tcW w:w="2700" w:type="dxa"/>
            <w:vMerge w:val="restart"/>
            <w:vAlign w:val="center"/>
            <w:hideMark/>
          </w:tcPr>
          <w:p w14:paraId="64D94809"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9</w:t>
            </w:r>
          </w:p>
        </w:tc>
      </w:tr>
      <w:tr w:rsidR="005F0FED" w:rsidRPr="005B28F4" w14:paraId="57489612" w14:textId="77777777">
        <w:trPr>
          <w:trHeight w:val="336"/>
        </w:trPr>
        <w:tc>
          <w:tcPr>
            <w:tcW w:w="1342" w:type="dxa"/>
            <w:vMerge/>
            <w:vAlign w:val="center"/>
            <w:hideMark/>
          </w:tcPr>
          <w:p w14:paraId="60A33842" w14:textId="77777777" w:rsidR="005F0FED" w:rsidRPr="005B28F4" w:rsidRDefault="005F0FED">
            <w:pPr>
              <w:spacing w:after="0" w:line="256" w:lineRule="auto"/>
              <w:rPr>
                <w:rFonts w:ascii="Times New Roman" w:eastAsia="Times New Roman" w:hAnsi="Times New Roman" w:cs="Times New Roman"/>
                <w:lang w:eastAsia="lt-LT"/>
              </w:rPr>
            </w:pPr>
          </w:p>
        </w:tc>
        <w:tc>
          <w:tcPr>
            <w:tcW w:w="1530" w:type="dxa"/>
            <w:vMerge/>
            <w:vAlign w:val="center"/>
            <w:hideMark/>
          </w:tcPr>
          <w:p w14:paraId="70B22267" w14:textId="77777777" w:rsidR="005F0FED" w:rsidRPr="005B28F4" w:rsidRDefault="005F0FED">
            <w:pPr>
              <w:spacing w:after="0" w:line="256" w:lineRule="auto"/>
              <w:rPr>
                <w:rFonts w:ascii="Times New Roman" w:eastAsia="Times New Roman" w:hAnsi="Times New Roman" w:cs="Times New Roman"/>
                <w:lang w:eastAsia="lt-LT"/>
              </w:rPr>
            </w:pPr>
          </w:p>
        </w:tc>
        <w:tc>
          <w:tcPr>
            <w:tcW w:w="6930" w:type="dxa"/>
            <w:vAlign w:val="center"/>
            <w:hideMark/>
          </w:tcPr>
          <w:p w14:paraId="7CDEAEDE" w14:textId="77777777" w:rsidR="005F0FED" w:rsidRPr="005B28F4" w:rsidRDefault="005F0FED">
            <w:pPr>
              <w:spacing w:after="0" w:line="240" w:lineRule="auto"/>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color w:val="000000"/>
                <w:lang w:eastAsia="lt-LT"/>
              </w:rPr>
              <w:t>Ar projektui pagrįstai reikalingas inovatyvus pirkimas (projekto konkursas)? </w:t>
            </w:r>
          </w:p>
        </w:tc>
        <w:tc>
          <w:tcPr>
            <w:tcW w:w="1170" w:type="dxa"/>
            <w:vAlign w:val="center"/>
            <w:hideMark/>
          </w:tcPr>
          <w:p w14:paraId="05E778C2"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0/4 </w:t>
            </w:r>
          </w:p>
        </w:tc>
        <w:tc>
          <w:tcPr>
            <w:tcW w:w="1080" w:type="dxa"/>
            <w:vMerge/>
            <w:vAlign w:val="center"/>
            <w:hideMark/>
          </w:tcPr>
          <w:p w14:paraId="1C105291" w14:textId="77777777" w:rsidR="005F0FED" w:rsidRPr="005B28F4" w:rsidRDefault="005F0FED">
            <w:pPr>
              <w:spacing w:after="0" w:line="256" w:lineRule="auto"/>
              <w:rPr>
                <w:rFonts w:ascii="Times New Roman" w:eastAsia="Times New Roman" w:hAnsi="Times New Roman" w:cs="Times New Roman"/>
                <w:lang w:eastAsia="lt-LT"/>
              </w:rPr>
            </w:pPr>
          </w:p>
        </w:tc>
        <w:tc>
          <w:tcPr>
            <w:tcW w:w="2700" w:type="dxa"/>
            <w:vMerge/>
            <w:vAlign w:val="center"/>
            <w:hideMark/>
          </w:tcPr>
          <w:p w14:paraId="393C3EF9" w14:textId="77777777" w:rsidR="005F0FED" w:rsidRPr="005B28F4" w:rsidRDefault="005F0FED">
            <w:pPr>
              <w:spacing w:after="0" w:line="256" w:lineRule="auto"/>
              <w:rPr>
                <w:rFonts w:ascii="Times New Roman" w:eastAsia="Times New Roman" w:hAnsi="Times New Roman" w:cs="Times New Roman"/>
                <w:lang w:eastAsia="lt-LT"/>
              </w:rPr>
            </w:pPr>
          </w:p>
        </w:tc>
      </w:tr>
      <w:tr w:rsidR="005F0FED" w:rsidRPr="005B28F4" w14:paraId="23DFAC8E" w14:textId="77777777">
        <w:trPr>
          <w:trHeight w:val="525"/>
        </w:trPr>
        <w:tc>
          <w:tcPr>
            <w:tcW w:w="1342" w:type="dxa"/>
            <w:vMerge/>
            <w:vAlign w:val="center"/>
            <w:hideMark/>
          </w:tcPr>
          <w:p w14:paraId="16B2128C" w14:textId="77777777" w:rsidR="005F0FED" w:rsidRPr="005B28F4" w:rsidRDefault="005F0FED">
            <w:pPr>
              <w:spacing w:after="0" w:line="256" w:lineRule="auto"/>
              <w:rPr>
                <w:rFonts w:ascii="Times New Roman" w:eastAsia="Times New Roman" w:hAnsi="Times New Roman" w:cs="Times New Roman"/>
                <w:lang w:eastAsia="lt-LT"/>
              </w:rPr>
            </w:pPr>
          </w:p>
        </w:tc>
        <w:tc>
          <w:tcPr>
            <w:tcW w:w="1530" w:type="dxa"/>
            <w:vMerge/>
            <w:vAlign w:val="center"/>
            <w:hideMark/>
          </w:tcPr>
          <w:p w14:paraId="487E4ED0" w14:textId="77777777" w:rsidR="005F0FED" w:rsidRPr="005B28F4" w:rsidRDefault="005F0FED">
            <w:pPr>
              <w:spacing w:after="0" w:line="256" w:lineRule="auto"/>
              <w:rPr>
                <w:rFonts w:ascii="Times New Roman" w:eastAsia="Times New Roman" w:hAnsi="Times New Roman" w:cs="Times New Roman"/>
                <w:lang w:eastAsia="lt-LT"/>
              </w:rPr>
            </w:pPr>
          </w:p>
        </w:tc>
        <w:tc>
          <w:tcPr>
            <w:tcW w:w="6930" w:type="dxa"/>
            <w:vAlign w:val="center"/>
            <w:hideMark/>
          </w:tcPr>
          <w:p w14:paraId="30A2661E" w14:textId="77777777" w:rsidR="005F0FED" w:rsidRPr="005B28F4" w:rsidRDefault="005F0FED">
            <w:pPr>
              <w:spacing w:after="0" w:line="240" w:lineRule="auto"/>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color w:val="000000"/>
                <w:lang w:eastAsia="lt-LT"/>
              </w:rPr>
              <w:t>Ar pateiktos bent dvi projektui specifinės ir aktualios rizikos ir numatyta jų valdymo strategija? </w:t>
            </w:r>
          </w:p>
        </w:tc>
        <w:tc>
          <w:tcPr>
            <w:tcW w:w="1170" w:type="dxa"/>
            <w:vAlign w:val="center"/>
            <w:hideMark/>
          </w:tcPr>
          <w:p w14:paraId="61345D98"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0/1 </w:t>
            </w:r>
          </w:p>
        </w:tc>
        <w:tc>
          <w:tcPr>
            <w:tcW w:w="1080" w:type="dxa"/>
            <w:vMerge/>
            <w:vAlign w:val="center"/>
            <w:hideMark/>
          </w:tcPr>
          <w:p w14:paraId="30F7821C" w14:textId="77777777" w:rsidR="005F0FED" w:rsidRPr="005B28F4" w:rsidRDefault="005F0FED">
            <w:pPr>
              <w:spacing w:after="0" w:line="256" w:lineRule="auto"/>
              <w:rPr>
                <w:rFonts w:ascii="Times New Roman" w:eastAsia="Times New Roman" w:hAnsi="Times New Roman" w:cs="Times New Roman"/>
                <w:lang w:eastAsia="lt-LT"/>
              </w:rPr>
            </w:pPr>
          </w:p>
        </w:tc>
        <w:tc>
          <w:tcPr>
            <w:tcW w:w="2700" w:type="dxa"/>
            <w:vMerge/>
            <w:vAlign w:val="center"/>
            <w:hideMark/>
          </w:tcPr>
          <w:p w14:paraId="2247499C" w14:textId="77777777" w:rsidR="005F0FED" w:rsidRPr="005B28F4" w:rsidRDefault="005F0FED">
            <w:pPr>
              <w:spacing w:after="0" w:line="256" w:lineRule="auto"/>
              <w:rPr>
                <w:rFonts w:ascii="Times New Roman" w:eastAsia="Times New Roman" w:hAnsi="Times New Roman" w:cs="Times New Roman"/>
                <w:lang w:eastAsia="lt-LT"/>
              </w:rPr>
            </w:pPr>
          </w:p>
        </w:tc>
      </w:tr>
      <w:tr w:rsidR="005F0FED" w:rsidRPr="005B28F4" w14:paraId="65666A9B" w14:textId="77777777">
        <w:trPr>
          <w:trHeight w:val="510"/>
        </w:trPr>
        <w:tc>
          <w:tcPr>
            <w:tcW w:w="1342" w:type="dxa"/>
            <w:vMerge/>
            <w:vAlign w:val="center"/>
          </w:tcPr>
          <w:p w14:paraId="56EB96FB" w14:textId="77777777" w:rsidR="005F0FED" w:rsidRPr="005B28F4" w:rsidRDefault="005F0FED">
            <w:pPr>
              <w:spacing w:after="0" w:line="256" w:lineRule="auto"/>
              <w:rPr>
                <w:rFonts w:ascii="Times New Roman" w:eastAsia="Times New Roman" w:hAnsi="Times New Roman" w:cs="Times New Roman"/>
                <w:lang w:eastAsia="lt-LT"/>
              </w:rPr>
            </w:pPr>
          </w:p>
        </w:tc>
        <w:tc>
          <w:tcPr>
            <w:tcW w:w="1530" w:type="dxa"/>
            <w:vMerge/>
            <w:vAlign w:val="center"/>
          </w:tcPr>
          <w:p w14:paraId="270BFB65" w14:textId="77777777" w:rsidR="005F0FED" w:rsidRPr="005B28F4" w:rsidRDefault="005F0FED">
            <w:pPr>
              <w:spacing w:after="0" w:line="256" w:lineRule="auto"/>
              <w:rPr>
                <w:rFonts w:ascii="Times New Roman" w:eastAsia="Times New Roman" w:hAnsi="Times New Roman" w:cs="Times New Roman"/>
                <w:lang w:eastAsia="lt-LT"/>
              </w:rPr>
            </w:pPr>
          </w:p>
        </w:tc>
        <w:tc>
          <w:tcPr>
            <w:tcW w:w="6930" w:type="dxa"/>
            <w:vAlign w:val="center"/>
          </w:tcPr>
          <w:p w14:paraId="11B80DDD" w14:textId="7EAB339E" w:rsidR="005F0FED" w:rsidRPr="005B28F4" w:rsidRDefault="005F0FED">
            <w:pPr>
              <w:spacing w:after="0" w:line="240" w:lineRule="auto"/>
              <w:textAlignment w:val="baseline"/>
              <w:rPr>
                <w:rFonts w:ascii="Times New Roman" w:eastAsia="Times New Roman" w:hAnsi="Times New Roman" w:cs="Times New Roman"/>
                <w:color w:val="000000"/>
                <w:shd w:val="clear" w:color="auto" w:fill="FFFFFF"/>
                <w:lang w:eastAsia="lt-LT"/>
              </w:rPr>
            </w:pPr>
            <w:r w:rsidRPr="005B28F4">
              <w:rPr>
                <w:rFonts w:ascii="Times New Roman" w:eastAsia="Times New Roman" w:hAnsi="Times New Roman" w:cs="Times New Roman"/>
                <w:color w:val="000000"/>
                <w:shd w:val="clear" w:color="auto" w:fill="FFFFFF"/>
                <w:lang w:eastAsia="lt-LT"/>
              </w:rPr>
              <w:t>Ar projekto komandoje yra projekto vadovas, kuris skirs projektui bent 0,</w:t>
            </w:r>
            <w:r w:rsidR="00125D2C" w:rsidRPr="002A3B12">
              <w:rPr>
                <w:rFonts w:ascii="Times New Roman" w:eastAsia="Times New Roman" w:hAnsi="Times New Roman" w:cs="Times New Roman"/>
                <w:color w:val="000000"/>
                <w:shd w:val="clear" w:color="auto" w:fill="FFFFFF"/>
                <w:lang w:eastAsia="lt-LT"/>
              </w:rPr>
              <w:t>2</w:t>
            </w:r>
            <w:r w:rsidR="00125D2C">
              <w:rPr>
                <w:rFonts w:ascii="Times New Roman" w:eastAsia="Times New Roman" w:hAnsi="Times New Roman" w:cs="Times New Roman"/>
                <w:color w:val="000000"/>
                <w:shd w:val="clear" w:color="auto" w:fill="FFFFFF"/>
                <w:lang w:eastAsia="lt-LT"/>
              </w:rPr>
              <w:t> </w:t>
            </w:r>
            <w:r w:rsidRPr="005B28F4">
              <w:rPr>
                <w:rFonts w:ascii="Times New Roman" w:eastAsia="Times New Roman" w:hAnsi="Times New Roman" w:cs="Times New Roman"/>
                <w:color w:val="000000"/>
                <w:shd w:val="clear" w:color="auto" w:fill="FFFFFF"/>
                <w:lang w:eastAsia="lt-LT"/>
              </w:rPr>
              <w:t>etato dalį projekto įgyvendinimo laikotarpiu?</w:t>
            </w:r>
            <w:r w:rsidRPr="005B28F4">
              <w:rPr>
                <w:rFonts w:ascii="Times New Roman" w:eastAsia="Times New Roman" w:hAnsi="Times New Roman" w:cs="Times New Roman"/>
                <w:color w:val="000000"/>
                <w:lang w:eastAsia="lt-LT"/>
              </w:rPr>
              <w:t> </w:t>
            </w:r>
          </w:p>
        </w:tc>
        <w:tc>
          <w:tcPr>
            <w:tcW w:w="1170" w:type="dxa"/>
            <w:vAlign w:val="center"/>
          </w:tcPr>
          <w:p w14:paraId="5CF8854A"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0/2</w:t>
            </w:r>
          </w:p>
        </w:tc>
        <w:tc>
          <w:tcPr>
            <w:tcW w:w="1080" w:type="dxa"/>
            <w:vMerge/>
            <w:vAlign w:val="center"/>
          </w:tcPr>
          <w:p w14:paraId="451E55F4" w14:textId="77777777" w:rsidR="005F0FED" w:rsidRPr="005B28F4" w:rsidRDefault="005F0FED">
            <w:pPr>
              <w:spacing w:after="0" w:line="256" w:lineRule="auto"/>
              <w:rPr>
                <w:rFonts w:ascii="Times New Roman" w:eastAsia="Times New Roman" w:hAnsi="Times New Roman" w:cs="Times New Roman"/>
                <w:lang w:eastAsia="lt-LT"/>
              </w:rPr>
            </w:pPr>
          </w:p>
        </w:tc>
        <w:tc>
          <w:tcPr>
            <w:tcW w:w="2700" w:type="dxa"/>
            <w:vMerge/>
            <w:vAlign w:val="center"/>
          </w:tcPr>
          <w:p w14:paraId="37D444F6" w14:textId="77777777" w:rsidR="005F0FED" w:rsidRPr="005B28F4" w:rsidRDefault="005F0FED">
            <w:pPr>
              <w:spacing w:after="0" w:line="256" w:lineRule="auto"/>
              <w:rPr>
                <w:rFonts w:ascii="Times New Roman" w:eastAsia="Times New Roman" w:hAnsi="Times New Roman" w:cs="Times New Roman"/>
                <w:lang w:eastAsia="lt-LT"/>
              </w:rPr>
            </w:pPr>
          </w:p>
        </w:tc>
      </w:tr>
      <w:tr w:rsidR="005F0FED" w:rsidRPr="005B28F4" w14:paraId="056EEC5F" w14:textId="77777777">
        <w:trPr>
          <w:trHeight w:val="510"/>
        </w:trPr>
        <w:tc>
          <w:tcPr>
            <w:tcW w:w="1342" w:type="dxa"/>
            <w:vMerge/>
            <w:vAlign w:val="center"/>
            <w:hideMark/>
          </w:tcPr>
          <w:p w14:paraId="2514A2F6" w14:textId="77777777" w:rsidR="005F0FED" w:rsidRPr="005B28F4" w:rsidRDefault="005F0FED">
            <w:pPr>
              <w:spacing w:after="0" w:line="256" w:lineRule="auto"/>
              <w:rPr>
                <w:rFonts w:ascii="Times New Roman" w:eastAsia="Times New Roman" w:hAnsi="Times New Roman" w:cs="Times New Roman"/>
                <w:lang w:eastAsia="lt-LT"/>
              </w:rPr>
            </w:pPr>
          </w:p>
        </w:tc>
        <w:tc>
          <w:tcPr>
            <w:tcW w:w="1530" w:type="dxa"/>
            <w:vMerge/>
            <w:vAlign w:val="center"/>
            <w:hideMark/>
          </w:tcPr>
          <w:p w14:paraId="23BC8B5D" w14:textId="77777777" w:rsidR="005F0FED" w:rsidRPr="005B28F4" w:rsidRDefault="005F0FED">
            <w:pPr>
              <w:spacing w:after="0" w:line="256" w:lineRule="auto"/>
              <w:rPr>
                <w:rFonts w:ascii="Times New Roman" w:eastAsia="Times New Roman" w:hAnsi="Times New Roman" w:cs="Times New Roman"/>
                <w:lang w:eastAsia="lt-LT"/>
              </w:rPr>
            </w:pPr>
          </w:p>
        </w:tc>
        <w:tc>
          <w:tcPr>
            <w:tcW w:w="6930" w:type="dxa"/>
            <w:vAlign w:val="center"/>
            <w:hideMark/>
          </w:tcPr>
          <w:p w14:paraId="133B3A04" w14:textId="77777777" w:rsidR="005F0FED" w:rsidRPr="005B28F4" w:rsidRDefault="005F0FED">
            <w:pPr>
              <w:spacing w:after="0" w:line="240" w:lineRule="auto"/>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color w:val="000000"/>
                <w:shd w:val="clear" w:color="auto" w:fill="FFFFFF"/>
                <w:lang w:eastAsia="lt-LT"/>
              </w:rPr>
              <w:t>Ar projekto komandoje yra asmuo, kuris bus atsakingas už projekto temos turinį?</w:t>
            </w:r>
          </w:p>
        </w:tc>
        <w:tc>
          <w:tcPr>
            <w:tcW w:w="1170" w:type="dxa"/>
            <w:vAlign w:val="center"/>
            <w:hideMark/>
          </w:tcPr>
          <w:p w14:paraId="622D6D03"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0/1 </w:t>
            </w:r>
          </w:p>
        </w:tc>
        <w:tc>
          <w:tcPr>
            <w:tcW w:w="1080" w:type="dxa"/>
            <w:vMerge/>
            <w:vAlign w:val="center"/>
            <w:hideMark/>
          </w:tcPr>
          <w:p w14:paraId="03BC09D3" w14:textId="77777777" w:rsidR="005F0FED" w:rsidRPr="005B28F4" w:rsidRDefault="005F0FED">
            <w:pPr>
              <w:spacing w:after="0" w:line="256" w:lineRule="auto"/>
              <w:rPr>
                <w:rFonts w:ascii="Times New Roman" w:eastAsia="Times New Roman" w:hAnsi="Times New Roman" w:cs="Times New Roman"/>
                <w:lang w:eastAsia="lt-LT"/>
              </w:rPr>
            </w:pPr>
          </w:p>
        </w:tc>
        <w:tc>
          <w:tcPr>
            <w:tcW w:w="2700" w:type="dxa"/>
            <w:vMerge/>
            <w:vAlign w:val="center"/>
            <w:hideMark/>
          </w:tcPr>
          <w:p w14:paraId="5FD18F2F" w14:textId="77777777" w:rsidR="005F0FED" w:rsidRPr="005B28F4" w:rsidRDefault="005F0FED">
            <w:pPr>
              <w:spacing w:after="0" w:line="256" w:lineRule="auto"/>
              <w:rPr>
                <w:rFonts w:ascii="Times New Roman" w:eastAsia="Times New Roman" w:hAnsi="Times New Roman" w:cs="Times New Roman"/>
                <w:lang w:eastAsia="lt-LT"/>
              </w:rPr>
            </w:pPr>
          </w:p>
        </w:tc>
      </w:tr>
      <w:tr w:rsidR="005F0FED" w:rsidRPr="005B28F4" w14:paraId="7B60819B" w14:textId="77777777">
        <w:trPr>
          <w:trHeight w:val="480"/>
        </w:trPr>
        <w:tc>
          <w:tcPr>
            <w:tcW w:w="1342" w:type="dxa"/>
            <w:vMerge/>
            <w:vAlign w:val="center"/>
            <w:hideMark/>
          </w:tcPr>
          <w:p w14:paraId="0B6EBA61" w14:textId="77777777" w:rsidR="005F0FED" w:rsidRPr="005B28F4" w:rsidRDefault="005F0FED">
            <w:pPr>
              <w:spacing w:after="0" w:line="256" w:lineRule="auto"/>
              <w:rPr>
                <w:rFonts w:ascii="Times New Roman" w:eastAsia="Times New Roman" w:hAnsi="Times New Roman" w:cs="Times New Roman"/>
                <w:lang w:eastAsia="lt-LT"/>
              </w:rPr>
            </w:pPr>
          </w:p>
        </w:tc>
        <w:tc>
          <w:tcPr>
            <w:tcW w:w="1530" w:type="dxa"/>
            <w:vMerge/>
            <w:vAlign w:val="center"/>
            <w:hideMark/>
          </w:tcPr>
          <w:p w14:paraId="31F0C1C1" w14:textId="77777777" w:rsidR="005F0FED" w:rsidRPr="005B28F4" w:rsidRDefault="005F0FED">
            <w:pPr>
              <w:spacing w:after="0" w:line="256" w:lineRule="auto"/>
              <w:rPr>
                <w:rFonts w:ascii="Times New Roman" w:eastAsia="Times New Roman" w:hAnsi="Times New Roman" w:cs="Times New Roman"/>
                <w:lang w:eastAsia="lt-LT"/>
              </w:rPr>
            </w:pPr>
          </w:p>
        </w:tc>
        <w:tc>
          <w:tcPr>
            <w:tcW w:w="6930" w:type="dxa"/>
            <w:vAlign w:val="center"/>
            <w:hideMark/>
          </w:tcPr>
          <w:p w14:paraId="7C45CA86" w14:textId="77777777" w:rsidR="005F0FED" w:rsidRPr="005B28F4" w:rsidRDefault="005F0FED">
            <w:pPr>
              <w:spacing w:after="0" w:line="240" w:lineRule="auto"/>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color w:val="000000"/>
                <w:shd w:val="clear" w:color="auto" w:fill="FFFFFF"/>
                <w:lang w:eastAsia="lt-LT"/>
              </w:rPr>
              <w:t>Ar projekto komandoje yra asmuo, kuris bus atsakingas už informacines technologijas?</w:t>
            </w:r>
          </w:p>
        </w:tc>
        <w:tc>
          <w:tcPr>
            <w:tcW w:w="1170" w:type="dxa"/>
            <w:vAlign w:val="center"/>
            <w:hideMark/>
          </w:tcPr>
          <w:p w14:paraId="1C77667A"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0/1 </w:t>
            </w:r>
          </w:p>
        </w:tc>
        <w:tc>
          <w:tcPr>
            <w:tcW w:w="1080" w:type="dxa"/>
            <w:vMerge/>
            <w:vAlign w:val="center"/>
            <w:hideMark/>
          </w:tcPr>
          <w:p w14:paraId="2BA30A19" w14:textId="77777777" w:rsidR="005F0FED" w:rsidRPr="005B28F4" w:rsidRDefault="005F0FED">
            <w:pPr>
              <w:spacing w:after="0" w:line="256" w:lineRule="auto"/>
              <w:rPr>
                <w:rFonts w:ascii="Times New Roman" w:eastAsia="Times New Roman" w:hAnsi="Times New Roman" w:cs="Times New Roman"/>
                <w:lang w:eastAsia="lt-LT"/>
              </w:rPr>
            </w:pPr>
          </w:p>
        </w:tc>
        <w:tc>
          <w:tcPr>
            <w:tcW w:w="2700" w:type="dxa"/>
            <w:vMerge/>
            <w:vAlign w:val="center"/>
            <w:hideMark/>
          </w:tcPr>
          <w:p w14:paraId="28C72844" w14:textId="77777777" w:rsidR="005F0FED" w:rsidRPr="005B28F4" w:rsidRDefault="005F0FED">
            <w:pPr>
              <w:spacing w:after="0" w:line="256" w:lineRule="auto"/>
              <w:rPr>
                <w:rFonts w:ascii="Times New Roman" w:eastAsia="Times New Roman" w:hAnsi="Times New Roman" w:cs="Times New Roman"/>
                <w:lang w:eastAsia="lt-LT"/>
              </w:rPr>
            </w:pPr>
          </w:p>
        </w:tc>
      </w:tr>
      <w:tr w:rsidR="005F0FED" w:rsidRPr="005B28F4" w14:paraId="0ABE6F44" w14:textId="77777777">
        <w:trPr>
          <w:trHeight w:val="120"/>
        </w:trPr>
        <w:tc>
          <w:tcPr>
            <w:tcW w:w="1342" w:type="dxa"/>
            <w:vMerge/>
            <w:vAlign w:val="center"/>
            <w:hideMark/>
          </w:tcPr>
          <w:p w14:paraId="40590D65" w14:textId="77777777" w:rsidR="005F0FED" w:rsidRPr="005B28F4" w:rsidRDefault="005F0FED">
            <w:pPr>
              <w:spacing w:after="0" w:line="256" w:lineRule="auto"/>
              <w:rPr>
                <w:rFonts w:ascii="Times New Roman" w:eastAsia="Times New Roman" w:hAnsi="Times New Roman" w:cs="Times New Roman"/>
                <w:lang w:eastAsia="lt-LT"/>
              </w:rPr>
            </w:pPr>
          </w:p>
        </w:tc>
        <w:tc>
          <w:tcPr>
            <w:tcW w:w="1530" w:type="dxa"/>
            <w:vMerge/>
            <w:vAlign w:val="center"/>
            <w:hideMark/>
          </w:tcPr>
          <w:p w14:paraId="3363BFB9" w14:textId="77777777" w:rsidR="005F0FED" w:rsidRPr="005B28F4" w:rsidRDefault="005F0FED">
            <w:pPr>
              <w:spacing w:after="0" w:line="256" w:lineRule="auto"/>
              <w:rPr>
                <w:rFonts w:ascii="Times New Roman" w:eastAsia="Times New Roman" w:hAnsi="Times New Roman" w:cs="Times New Roman"/>
                <w:lang w:eastAsia="lt-LT"/>
              </w:rPr>
            </w:pPr>
          </w:p>
        </w:tc>
        <w:tc>
          <w:tcPr>
            <w:tcW w:w="6930" w:type="dxa"/>
            <w:vAlign w:val="center"/>
            <w:hideMark/>
          </w:tcPr>
          <w:p w14:paraId="14BEE27E" w14:textId="77777777" w:rsidR="005F0FED" w:rsidRPr="005B28F4" w:rsidRDefault="005F0FED">
            <w:pPr>
              <w:spacing w:after="0" w:line="240" w:lineRule="auto"/>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color w:val="000000"/>
                <w:lang w:eastAsia="lt-LT"/>
              </w:rPr>
              <w:t>Ar projekto komandoje yra asmuo, kuris bus atsakingas už viešojo pirkimo įgyvendinimą?</w:t>
            </w:r>
          </w:p>
        </w:tc>
        <w:tc>
          <w:tcPr>
            <w:tcW w:w="1170" w:type="dxa"/>
            <w:vAlign w:val="center"/>
            <w:hideMark/>
          </w:tcPr>
          <w:p w14:paraId="7A03BDC8"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0/1 </w:t>
            </w:r>
          </w:p>
        </w:tc>
        <w:tc>
          <w:tcPr>
            <w:tcW w:w="1080" w:type="dxa"/>
            <w:vMerge/>
            <w:vAlign w:val="center"/>
            <w:hideMark/>
          </w:tcPr>
          <w:p w14:paraId="7C94A2D4" w14:textId="77777777" w:rsidR="005F0FED" w:rsidRPr="005B28F4" w:rsidRDefault="005F0FED">
            <w:pPr>
              <w:spacing w:after="0" w:line="256" w:lineRule="auto"/>
              <w:rPr>
                <w:rFonts w:ascii="Times New Roman" w:eastAsia="Times New Roman" w:hAnsi="Times New Roman" w:cs="Times New Roman"/>
                <w:lang w:eastAsia="lt-LT"/>
              </w:rPr>
            </w:pPr>
          </w:p>
        </w:tc>
        <w:tc>
          <w:tcPr>
            <w:tcW w:w="2700" w:type="dxa"/>
            <w:vMerge/>
            <w:vAlign w:val="center"/>
            <w:hideMark/>
          </w:tcPr>
          <w:p w14:paraId="6D37A4E9" w14:textId="77777777" w:rsidR="005F0FED" w:rsidRPr="005B28F4" w:rsidRDefault="005F0FED">
            <w:pPr>
              <w:spacing w:after="0" w:line="256" w:lineRule="auto"/>
              <w:rPr>
                <w:rFonts w:ascii="Times New Roman" w:eastAsia="Times New Roman" w:hAnsi="Times New Roman" w:cs="Times New Roman"/>
                <w:lang w:eastAsia="lt-LT"/>
              </w:rPr>
            </w:pPr>
          </w:p>
        </w:tc>
      </w:tr>
      <w:tr w:rsidR="005F0FED" w:rsidRPr="005B28F4" w14:paraId="308DCC5B" w14:textId="77777777">
        <w:trPr>
          <w:trHeight w:val="120"/>
        </w:trPr>
        <w:tc>
          <w:tcPr>
            <w:tcW w:w="1342" w:type="dxa"/>
            <w:vMerge/>
            <w:vAlign w:val="center"/>
            <w:hideMark/>
          </w:tcPr>
          <w:p w14:paraId="46BF377A" w14:textId="77777777" w:rsidR="005F0FED" w:rsidRPr="005B28F4" w:rsidRDefault="005F0FED">
            <w:pPr>
              <w:spacing w:after="0" w:line="256" w:lineRule="auto"/>
              <w:rPr>
                <w:rFonts w:ascii="Times New Roman" w:eastAsia="Times New Roman" w:hAnsi="Times New Roman" w:cs="Times New Roman"/>
                <w:lang w:eastAsia="lt-LT"/>
              </w:rPr>
            </w:pPr>
          </w:p>
        </w:tc>
        <w:tc>
          <w:tcPr>
            <w:tcW w:w="1530" w:type="dxa"/>
            <w:vMerge/>
            <w:vAlign w:val="center"/>
            <w:hideMark/>
          </w:tcPr>
          <w:p w14:paraId="30C030DE" w14:textId="77777777" w:rsidR="005F0FED" w:rsidRPr="005B28F4" w:rsidRDefault="005F0FED">
            <w:pPr>
              <w:spacing w:after="0" w:line="256" w:lineRule="auto"/>
              <w:rPr>
                <w:rFonts w:ascii="Times New Roman" w:eastAsia="Times New Roman" w:hAnsi="Times New Roman" w:cs="Times New Roman"/>
                <w:lang w:eastAsia="lt-LT"/>
              </w:rPr>
            </w:pPr>
          </w:p>
        </w:tc>
        <w:tc>
          <w:tcPr>
            <w:tcW w:w="6930" w:type="dxa"/>
            <w:vAlign w:val="center"/>
            <w:hideMark/>
          </w:tcPr>
          <w:p w14:paraId="581F7D8D" w14:textId="0B0236B9" w:rsidR="005F0FED" w:rsidRPr="005B28F4" w:rsidRDefault="005F0FED">
            <w:pPr>
              <w:spacing w:after="0" w:line="240" w:lineRule="auto"/>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color w:val="000000"/>
                <w:shd w:val="clear" w:color="auto" w:fill="FFFFFF"/>
                <w:lang w:eastAsia="lt-LT"/>
              </w:rPr>
              <w:t xml:space="preserve">Ar numatyti veiksmai, kurie bus vykdomi po projekto pabaigos ištestavus </w:t>
            </w:r>
            <w:r w:rsidRPr="004F6DD1">
              <w:rPr>
                <w:rFonts w:ascii="Times New Roman" w:eastAsia="Times New Roman" w:hAnsi="Times New Roman" w:cs="Times New Roman"/>
                <w:color w:val="000000"/>
                <w:shd w:val="clear" w:color="auto" w:fill="FFFFFF"/>
                <w:lang w:eastAsia="lt-LT"/>
              </w:rPr>
              <w:t xml:space="preserve">bandomąją </w:t>
            </w:r>
            <w:r w:rsidR="00813202" w:rsidRPr="004F6DD1">
              <w:rPr>
                <w:rFonts w:ascii="Times New Roman" w:eastAsia="Times New Roman" w:hAnsi="Times New Roman" w:cs="Times New Roman"/>
                <w:color w:val="000000"/>
                <w:shd w:val="clear" w:color="auto" w:fill="FFFFFF"/>
                <w:lang w:eastAsia="lt-LT"/>
              </w:rPr>
              <w:t>„</w:t>
            </w:r>
            <w:r w:rsidRPr="004F6DD1">
              <w:rPr>
                <w:rFonts w:ascii="Times New Roman" w:eastAsia="Times New Roman" w:hAnsi="Times New Roman" w:cs="Times New Roman"/>
                <w:color w:val="000000"/>
                <w:shd w:val="clear" w:color="auto" w:fill="FFFFFF"/>
                <w:lang w:eastAsia="lt-LT"/>
              </w:rPr>
              <w:t>GovTech</w:t>
            </w:r>
            <w:r w:rsidR="00813202" w:rsidRPr="004F6DD1">
              <w:rPr>
                <w:rFonts w:ascii="Times New Roman" w:eastAsia="Times New Roman" w:hAnsi="Times New Roman" w:cs="Times New Roman"/>
                <w:color w:val="000000"/>
                <w:shd w:val="clear" w:color="auto" w:fill="FFFFFF"/>
                <w:lang w:eastAsia="lt-LT"/>
              </w:rPr>
              <w:t>“</w:t>
            </w:r>
            <w:r w:rsidRPr="004F6DD1">
              <w:rPr>
                <w:rFonts w:ascii="Times New Roman" w:eastAsia="Times New Roman" w:hAnsi="Times New Roman" w:cs="Times New Roman"/>
                <w:color w:val="000000"/>
                <w:shd w:val="clear" w:color="auto" w:fill="FFFFFF"/>
                <w:lang w:eastAsia="lt-LT"/>
              </w:rPr>
              <w:t xml:space="preserve"> sprendimo</w:t>
            </w:r>
            <w:r w:rsidRPr="005B28F4">
              <w:rPr>
                <w:rFonts w:ascii="Times New Roman" w:eastAsia="Times New Roman" w:hAnsi="Times New Roman" w:cs="Times New Roman"/>
                <w:color w:val="000000"/>
                <w:shd w:val="clear" w:color="auto" w:fill="FFFFFF"/>
                <w:lang w:eastAsia="lt-LT"/>
              </w:rPr>
              <w:t xml:space="preserve"> versiją? </w:t>
            </w:r>
          </w:p>
        </w:tc>
        <w:tc>
          <w:tcPr>
            <w:tcW w:w="1170" w:type="dxa"/>
            <w:vAlign w:val="center"/>
            <w:hideMark/>
          </w:tcPr>
          <w:p w14:paraId="4B20804F"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0/2 </w:t>
            </w:r>
          </w:p>
        </w:tc>
        <w:tc>
          <w:tcPr>
            <w:tcW w:w="1080" w:type="dxa"/>
            <w:vMerge/>
            <w:vAlign w:val="center"/>
            <w:hideMark/>
          </w:tcPr>
          <w:p w14:paraId="38E73ABB" w14:textId="77777777" w:rsidR="005F0FED" w:rsidRPr="005B28F4" w:rsidRDefault="005F0FED">
            <w:pPr>
              <w:spacing w:after="0" w:line="256" w:lineRule="auto"/>
              <w:rPr>
                <w:rFonts w:ascii="Times New Roman" w:eastAsia="Times New Roman" w:hAnsi="Times New Roman" w:cs="Times New Roman"/>
                <w:lang w:eastAsia="lt-LT"/>
              </w:rPr>
            </w:pPr>
          </w:p>
        </w:tc>
        <w:tc>
          <w:tcPr>
            <w:tcW w:w="2700" w:type="dxa"/>
            <w:vMerge/>
            <w:vAlign w:val="center"/>
            <w:hideMark/>
          </w:tcPr>
          <w:p w14:paraId="19C4DE38" w14:textId="77777777" w:rsidR="005F0FED" w:rsidRPr="005B28F4" w:rsidRDefault="005F0FED">
            <w:pPr>
              <w:spacing w:after="0" w:line="256" w:lineRule="auto"/>
              <w:rPr>
                <w:rFonts w:ascii="Times New Roman" w:eastAsia="Times New Roman" w:hAnsi="Times New Roman" w:cs="Times New Roman"/>
                <w:lang w:eastAsia="lt-LT"/>
              </w:rPr>
            </w:pPr>
          </w:p>
        </w:tc>
      </w:tr>
      <w:tr w:rsidR="005F0FED" w:rsidRPr="005B28F4" w14:paraId="000598B8" w14:textId="77777777">
        <w:trPr>
          <w:trHeight w:val="120"/>
        </w:trPr>
        <w:tc>
          <w:tcPr>
            <w:tcW w:w="1342" w:type="dxa"/>
            <w:vMerge w:val="restart"/>
            <w:vAlign w:val="center"/>
            <w:hideMark/>
          </w:tcPr>
          <w:p w14:paraId="4AE599DF" w14:textId="77777777" w:rsidR="005F0FED" w:rsidRPr="005B28F4" w:rsidRDefault="005F0FED">
            <w:pPr>
              <w:spacing w:line="256" w:lineRule="auto"/>
              <w:rPr>
                <w:rFonts w:ascii="Times New Roman" w:eastAsia="Times New Roman" w:hAnsi="Times New Roman" w:cs="Times New Roman"/>
                <w:lang w:eastAsia="lt-LT"/>
              </w:rPr>
            </w:pPr>
          </w:p>
        </w:tc>
        <w:tc>
          <w:tcPr>
            <w:tcW w:w="1530" w:type="dxa"/>
            <w:vMerge w:val="restart"/>
            <w:vAlign w:val="center"/>
            <w:hideMark/>
          </w:tcPr>
          <w:p w14:paraId="654CDF8B" w14:textId="77777777" w:rsidR="005F0FED" w:rsidRPr="005B28F4" w:rsidRDefault="005F0FED">
            <w:pPr>
              <w:spacing w:after="0" w:line="240" w:lineRule="auto"/>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b/>
                <w:bCs/>
                <w:color w:val="000000"/>
                <w:shd w:val="clear" w:color="auto" w:fill="FFFFFF"/>
                <w:lang w:eastAsia="lt-LT"/>
              </w:rPr>
              <w:t>Finansinis indėlis</w:t>
            </w:r>
            <w:r w:rsidRPr="005B28F4">
              <w:rPr>
                <w:rFonts w:ascii="Times New Roman" w:eastAsia="Times New Roman" w:hAnsi="Times New Roman" w:cs="Times New Roman"/>
                <w:color w:val="000000"/>
                <w:lang w:eastAsia="lt-LT"/>
              </w:rPr>
              <w:t> </w:t>
            </w:r>
          </w:p>
        </w:tc>
        <w:tc>
          <w:tcPr>
            <w:tcW w:w="6930" w:type="dxa"/>
            <w:vAlign w:val="center"/>
            <w:hideMark/>
          </w:tcPr>
          <w:p w14:paraId="5128C80A" w14:textId="08E82A30" w:rsidR="005F0FED" w:rsidRPr="005B28F4" w:rsidRDefault="005F0FED">
            <w:pPr>
              <w:spacing w:after="0" w:line="240" w:lineRule="auto"/>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color w:val="000000"/>
                <w:shd w:val="clear" w:color="auto" w:fill="FFFFFF"/>
                <w:lang w:eastAsia="lt-LT"/>
              </w:rPr>
              <w:t>Ar prie projekto vykdymo  pareiškėjas ir</w:t>
            </w:r>
            <w:r w:rsidR="0005371A">
              <w:rPr>
                <w:rFonts w:ascii="Times New Roman" w:eastAsia="Times New Roman" w:hAnsi="Times New Roman" w:cs="Times New Roman"/>
                <w:color w:val="000000"/>
                <w:shd w:val="clear" w:color="auto" w:fill="FFFFFF"/>
                <w:lang w:eastAsia="lt-LT"/>
              </w:rPr>
              <w:t xml:space="preserve"> (</w:t>
            </w:r>
            <w:r w:rsidRPr="005B28F4">
              <w:rPr>
                <w:rFonts w:ascii="Times New Roman" w:eastAsia="Times New Roman" w:hAnsi="Times New Roman" w:cs="Times New Roman"/>
                <w:color w:val="000000"/>
                <w:shd w:val="clear" w:color="auto" w:fill="FFFFFF"/>
                <w:lang w:eastAsia="lt-LT"/>
              </w:rPr>
              <w:t>ar</w:t>
            </w:r>
            <w:r w:rsidR="0005371A">
              <w:rPr>
                <w:rFonts w:ascii="Times New Roman" w:eastAsia="Times New Roman" w:hAnsi="Times New Roman" w:cs="Times New Roman"/>
                <w:color w:val="000000"/>
                <w:shd w:val="clear" w:color="auto" w:fill="FFFFFF"/>
                <w:lang w:eastAsia="lt-LT"/>
              </w:rPr>
              <w:t>)</w:t>
            </w:r>
            <w:r w:rsidRPr="005B28F4">
              <w:rPr>
                <w:rFonts w:ascii="Times New Roman" w:eastAsia="Times New Roman" w:hAnsi="Times New Roman" w:cs="Times New Roman"/>
                <w:color w:val="000000"/>
                <w:shd w:val="clear" w:color="auto" w:fill="FFFFFF"/>
                <w:lang w:eastAsia="lt-LT"/>
              </w:rPr>
              <w:t xml:space="preserve"> partneris</w:t>
            </w:r>
            <w:r w:rsidR="00197555">
              <w:rPr>
                <w:rFonts w:ascii="Times New Roman" w:eastAsia="Times New Roman" w:hAnsi="Times New Roman" w:cs="Times New Roman"/>
                <w:color w:val="000000"/>
                <w:shd w:val="clear" w:color="auto" w:fill="FFFFFF"/>
                <w:lang w:eastAsia="lt-LT"/>
              </w:rPr>
              <w:t xml:space="preserve"> </w:t>
            </w:r>
            <w:r w:rsidRPr="005B28F4">
              <w:rPr>
                <w:rFonts w:ascii="Times New Roman" w:eastAsia="Times New Roman" w:hAnsi="Times New Roman" w:cs="Times New Roman"/>
                <w:color w:val="000000"/>
                <w:shd w:val="clear" w:color="auto" w:fill="FFFFFF"/>
                <w:lang w:eastAsia="lt-LT"/>
              </w:rPr>
              <w:t>(-iai) prisideda finansiškai nuo 10 proc. iki 30 proc. projekto biudžeto?</w:t>
            </w:r>
            <w:r w:rsidRPr="005B28F4">
              <w:rPr>
                <w:rFonts w:ascii="Times New Roman" w:eastAsia="Times New Roman" w:hAnsi="Times New Roman" w:cs="Times New Roman"/>
                <w:color w:val="000000"/>
                <w:lang w:eastAsia="lt-LT"/>
              </w:rPr>
              <w:t> </w:t>
            </w:r>
          </w:p>
        </w:tc>
        <w:tc>
          <w:tcPr>
            <w:tcW w:w="1170" w:type="dxa"/>
            <w:vAlign w:val="center"/>
            <w:hideMark/>
          </w:tcPr>
          <w:p w14:paraId="248EFABB"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0/2 </w:t>
            </w:r>
          </w:p>
        </w:tc>
        <w:tc>
          <w:tcPr>
            <w:tcW w:w="1080" w:type="dxa"/>
            <w:vMerge w:val="restart"/>
            <w:vAlign w:val="center"/>
            <w:hideMark/>
          </w:tcPr>
          <w:p w14:paraId="1C359C45"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4 </w:t>
            </w:r>
          </w:p>
        </w:tc>
        <w:tc>
          <w:tcPr>
            <w:tcW w:w="2700" w:type="dxa"/>
            <w:vMerge w:val="restart"/>
            <w:vAlign w:val="center"/>
            <w:hideMark/>
          </w:tcPr>
          <w:p w14:paraId="4FB8CFB8"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0 </w:t>
            </w:r>
          </w:p>
        </w:tc>
      </w:tr>
      <w:tr w:rsidR="005F0FED" w:rsidRPr="005B28F4" w14:paraId="36275B8E" w14:textId="77777777">
        <w:trPr>
          <w:trHeight w:val="600"/>
        </w:trPr>
        <w:tc>
          <w:tcPr>
            <w:tcW w:w="1342" w:type="dxa"/>
            <w:vMerge/>
            <w:vAlign w:val="center"/>
            <w:hideMark/>
          </w:tcPr>
          <w:p w14:paraId="71C07A45" w14:textId="77777777" w:rsidR="005F0FED" w:rsidRPr="005B28F4" w:rsidRDefault="005F0FED">
            <w:pPr>
              <w:spacing w:after="0" w:line="256" w:lineRule="auto"/>
              <w:rPr>
                <w:rFonts w:ascii="Times New Roman" w:eastAsia="Times New Roman" w:hAnsi="Times New Roman" w:cs="Times New Roman"/>
                <w:lang w:eastAsia="lt-LT"/>
              </w:rPr>
            </w:pPr>
          </w:p>
        </w:tc>
        <w:tc>
          <w:tcPr>
            <w:tcW w:w="1530" w:type="dxa"/>
            <w:vMerge/>
            <w:vAlign w:val="center"/>
            <w:hideMark/>
          </w:tcPr>
          <w:p w14:paraId="001FA873" w14:textId="77777777" w:rsidR="005F0FED" w:rsidRPr="005B28F4" w:rsidRDefault="005F0FED">
            <w:pPr>
              <w:spacing w:after="0" w:line="256" w:lineRule="auto"/>
              <w:rPr>
                <w:rFonts w:ascii="Times New Roman" w:eastAsia="Times New Roman" w:hAnsi="Times New Roman" w:cs="Times New Roman"/>
                <w:lang w:eastAsia="lt-LT"/>
              </w:rPr>
            </w:pPr>
          </w:p>
        </w:tc>
        <w:tc>
          <w:tcPr>
            <w:tcW w:w="6930" w:type="dxa"/>
            <w:vAlign w:val="center"/>
            <w:hideMark/>
          </w:tcPr>
          <w:p w14:paraId="598DFD19" w14:textId="4DA73B98" w:rsidR="005F0FED" w:rsidRPr="005B28F4" w:rsidRDefault="005F0FED">
            <w:pPr>
              <w:spacing w:after="0" w:line="240" w:lineRule="auto"/>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color w:val="000000"/>
                <w:shd w:val="clear" w:color="auto" w:fill="FFFFFF"/>
                <w:lang w:eastAsia="lt-LT"/>
              </w:rPr>
              <w:t>Ar prie projekto vykdymo pareiškėjas ir</w:t>
            </w:r>
            <w:r w:rsidR="00197555">
              <w:rPr>
                <w:rFonts w:ascii="Times New Roman" w:eastAsia="Times New Roman" w:hAnsi="Times New Roman" w:cs="Times New Roman"/>
                <w:color w:val="000000"/>
                <w:shd w:val="clear" w:color="auto" w:fill="FFFFFF"/>
                <w:lang w:eastAsia="lt-LT"/>
              </w:rPr>
              <w:t xml:space="preserve"> (</w:t>
            </w:r>
            <w:r w:rsidRPr="005B28F4">
              <w:rPr>
                <w:rFonts w:ascii="Times New Roman" w:eastAsia="Times New Roman" w:hAnsi="Times New Roman" w:cs="Times New Roman"/>
                <w:color w:val="000000"/>
                <w:shd w:val="clear" w:color="auto" w:fill="FFFFFF"/>
                <w:lang w:eastAsia="lt-LT"/>
              </w:rPr>
              <w:t>ar</w:t>
            </w:r>
            <w:r w:rsidR="00197555">
              <w:rPr>
                <w:rFonts w:ascii="Times New Roman" w:eastAsia="Times New Roman" w:hAnsi="Times New Roman" w:cs="Times New Roman"/>
                <w:color w:val="000000"/>
                <w:shd w:val="clear" w:color="auto" w:fill="FFFFFF"/>
                <w:lang w:eastAsia="lt-LT"/>
              </w:rPr>
              <w:t>)</w:t>
            </w:r>
            <w:r w:rsidRPr="005B28F4">
              <w:rPr>
                <w:rFonts w:ascii="Times New Roman" w:eastAsia="Times New Roman" w:hAnsi="Times New Roman" w:cs="Times New Roman"/>
                <w:color w:val="000000"/>
                <w:shd w:val="clear" w:color="auto" w:fill="FFFFFF"/>
                <w:lang w:eastAsia="lt-LT"/>
              </w:rPr>
              <w:t xml:space="preserve"> partneris</w:t>
            </w:r>
            <w:r w:rsidR="00197555">
              <w:rPr>
                <w:rFonts w:ascii="Times New Roman" w:eastAsia="Times New Roman" w:hAnsi="Times New Roman" w:cs="Times New Roman"/>
                <w:color w:val="000000"/>
                <w:shd w:val="clear" w:color="auto" w:fill="FFFFFF"/>
                <w:lang w:eastAsia="lt-LT"/>
              </w:rPr>
              <w:t xml:space="preserve"> </w:t>
            </w:r>
            <w:r w:rsidRPr="005B28F4">
              <w:rPr>
                <w:rFonts w:ascii="Times New Roman" w:eastAsia="Times New Roman" w:hAnsi="Times New Roman" w:cs="Times New Roman"/>
                <w:color w:val="000000"/>
                <w:shd w:val="clear" w:color="auto" w:fill="FFFFFF"/>
                <w:lang w:eastAsia="lt-LT"/>
              </w:rPr>
              <w:t>(-iai) prisideda finansiškai daugiau negu 30 proc. projekto biudžeto</w:t>
            </w:r>
            <w:r w:rsidRPr="005B28F4">
              <w:rPr>
                <w:rFonts w:ascii="Times New Roman" w:eastAsia="Times New Roman" w:hAnsi="Times New Roman" w:cs="Times New Roman"/>
                <w:color w:val="000000"/>
                <w:lang w:eastAsia="lt-LT"/>
              </w:rPr>
              <w:t>?</w:t>
            </w:r>
          </w:p>
        </w:tc>
        <w:tc>
          <w:tcPr>
            <w:tcW w:w="1170" w:type="dxa"/>
            <w:vAlign w:val="center"/>
            <w:hideMark/>
          </w:tcPr>
          <w:p w14:paraId="37338033" w14:textId="77777777" w:rsidR="005F0FED" w:rsidRPr="005B28F4" w:rsidRDefault="005F0FED">
            <w:pPr>
              <w:spacing w:after="0" w:line="240" w:lineRule="auto"/>
              <w:jc w:val="center"/>
              <w:textAlignment w:val="baseline"/>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0/2 </w:t>
            </w:r>
          </w:p>
        </w:tc>
        <w:tc>
          <w:tcPr>
            <w:tcW w:w="1080" w:type="dxa"/>
            <w:vMerge/>
            <w:vAlign w:val="center"/>
            <w:hideMark/>
          </w:tcPr>
          <w:p w14:paraId="4DC9FDC4" w14:textId="77777777" w:rsidR="005F0FED" w:rsidRPr="005B28F4" w:rsidRDefault="005F0FED">
            <w:pPr>
              <w:spacing w:after="0" w:line="256" w:lineRule="auto"/>
              <w:rPr>
                <w:rFonts w:ascii="Times New Roman" w:eastAsia="Times New Roman" w:hAnsi="Times New Roman" w:cs="Times New Roman"/>
                <w:lang w:eastAsia="lt-LT"/>
              </w:rPr>
            </w:pPr>
          </w:p>
        </w:tc>
        <w:tc>
          <w:tcPr>
            <w:tcW w:w="2700" w:type="dxa"/>
            <w:vMerge/>
            <w:vAlign w:val="center"/>
            <w:hideMark/>
          </w:tcPr>
          <w:p w14:paraId="59192EDB" w14:textId="77777777" w:rsidR="005F0FED" w:rsidRPr="005B28F4" w:rsidRDefault="005F0FED">
            <w:pPr>
              <w:spacing w:after="0" w:line="256" w:lineRule="auto"/>
              <w:rPr>
                <w:rFonts w:ascii="Times New Roman" w:eastAsia="Times New Roman" w:hAnsi="Times New Roman" w:cs="Times New Roman"/>
                <w:lang w:eastAsia="lt-LT"/>
              </w:rPr>
            </w:pPr>
          </w:p>
        </w:tc>
      </w:tr>
      <w:tr w:rsidR="005F0FED" w:rsidRPr="005B28F4" w14:paraId="75896578" w14:textId="77777777">
        <w:trPr>
          <w:trHeight w:val="600"/>
        </w:trPr>
        <w:tc>
          <w:tcPr>
            <w:tcW w:w="9802" w:type="dxa"/>
            <w:gridSpan w:val="3"/>
            <w:vAlign w:val="center"/>
            <w:hideMark/>
          </w:tcPr>
          <w:p w14:paraId="1EF021D1" w14:textId="77777777" w:rsidR="005F0FED" w:rsidRPr="005B28F4" w:rsidRDefault="005F0FED">
            <w:pPr>
              <w:spacing w:after="0" w:line="240" w:lineRule="auto"/>
              <w:jc w:val="right"/>
              <w:textAlignment w:val="baseline"/>
              <w:rPr>
                <w:rFonts w:ascii="Times New Roman" w:eastAsia="Times New Roman" w:hAnsi="Times New Roman" w:cs="Times New Roman"/>
                <w:color w:val="000000"/>
                <w:shd w:val="clear" w:color="auto" w:fill="FFFFFF"/>
                <w:lang w:eastAsia="lt-LT"/>
              </w:rPr>
            </w:pPr>
            <w:r w:rsidRPr="005B28F4">
              <w:rPr>
                <w:rFonts w:ascii="Times New Roman" w:eastAsia="Times New Roman" w:hAnsi="Times New Roman" w:cs="Times New Roman"/>
                <w:b/>
                <w:bCs/>
                <w:caps/>
                <w:lang w:eastAsia="lt-LT"/>
              </w:rPr>
              <w:t>BENDRA BALŲ SUMA</w:t>
            </w:r>
            <w:r w:rsidRPr="005B28F4">
              <w:rPr>
                <w:rFonts w:ascii="Times New Roman" w:eastAsia="Times New Roman" w:hAnsi="Times New Roman" w:cs="Times New Roman"/>
                <w:lang w:eastAsia="lt-LT"/>
              </w:rPr>
              <w:t> </w:t>
            </w:r>
          </w:p>
        </w:tc>
        <w:tc>
          <w:tcPr>
            <w:tcW w:w="1170" w:type="dxa"/>
            <w:vAlign w:val="center"/>
            <w:hideMark/>
          </w:tcPr>
          <w:p w14:paraId="7D4E107C" w14:textId="07CB5FAD" w:rsidR="005F0FED" w:rsidRPr="005B28F4" w:rsidRDefault="005F0FED" w:rsidP="00274BB4">
            <w:pPr>
              <w:spacing w:after="0" w:line="240" w:lineRule="auto"/>
              <w:textAlignment w:val="baseline"/>
              <w:rPr>
                <w:rFonts w:ascii="Times New Roman" w:eastAsia="Times New Roman" w:hAnsi="Times New Roman" w:cs="Times New Roman"/>
                <w:lang w:eastAsia="lt-LT"/>
              </w:rPr>
            </w:pPr>
          </w:p>
        </w:tc>
        <w:tc>
          <w:tcPr>
            <w:tcW w:w="1080" w:type="dxa"/>
            <w:vAlign w:val="center"/>
          </w:tcPr>
          <w:p w14:paraId="36DB62C7" w14:textId="26359890" w:rsidR="005F0FED" w:rsidRPr="005B28F4" w:rsidRDefault="00075BCB">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47</w:t>
            </w:r>
          </w:p>
        </w:tc>
        <w:tc>
          <w:tcPr>
            <w:tcW w:w="2700" w:type="dxa"/>
            <w:vAlign w:val="center"/>
            <w:hideMark/>
          </w:tcPr>
          <w:p w14:paraId="19693E58" w14:textId="515BE372" w:rsidR="005F0FED" w:rsidRPr="005B28F4" w:rsidRDefault="005F0FED">
            <w:pPr>
              <w:keepNext/>
              <w:spacing w:after="0" w:line="240" w:lineRule="auto"/>
              <w:jc w:val="center"/>
              <w:rPr>
                <w:rFonts w:ascii="Times New Roman" w:eastAsia="Times New Roman" w:hAnsi="Times New Roman" w:cs="Times New Roman"/>
                <w:lang w:eastAsia="lt-LT"/>
              </w:rPr>
            </w:pPr>
            <w:r w:rsidRPr="005B28F4">
              <w:rPr>
                <w:rFonts w:ascii="Times New Roman" w:eastAsia="Times New Roman" w:hAnsi="Times New Roman" w:cs="Times New Roman"/>
                <w:lang w:eastAsia="lt-LT"/>
              </w:rPr>
              <w:t>2</w:t>
            </w:r>
            <w:r w:rsidR="00D7640C">
              <w:rPr>
                <w:rFonts w:ascii="Times New Roman" w:eastAsia="Times New Roman" w:hAnsi="Times New Roman" w:cs="Times New Roman"/>
                <w:lang w:eastAsia="lt-LT"/>
              </w:rPr>
              <w:t>2</w:t>
            </w:r>
          </w:p>
        </w:tc>
      </w:tr>
    </w:tbl>
    <w:p w14:paraId="785EF448" w14:textId="77777777" w:rsidR="00284361" w:rsidRDefault="00284361" w:rsidP="00B600BC">
      <w:pPr>
        <w:pStyle w:val="Subtitle"/>
        <w:rPr>
          <w:lang w:eastAsia="lt-LT"/>
        </w:rPr>
      </w:pPr>
    </w:p>
    <w:p w14:paraId="210EDC87" w14:textId="77777777" w:rsidR="00284361" w:rsidRPr="0037200F" w:rsidRDefault="00284361" w:rsidP="006001FB">
      <w:pPr>
        <w:pStyle w:val="Subtitle"/>
        <w:rPr>
          <w:lang w:eastAsia="lt-LT"/>
        </w:rPr>
      </w:pPr>
    </w:p>
    <w:p w14:paraId="60F1A184" w14:textId="39680B8C" w:rsidR="00284361" w:rsidRPr="00433E7D" w:rsidRDefault="00284361" w:rsidP="00433E7D">
      <w:pPr>
        <w:pStyle w:val="Caption"/>
        <w:rPr>
          <w:color w:val="auto"/>
          <w:lang w:eastAsia="lt-LT"/>
        </w:rPr>
      </w:pPr>
      <w:r w:rsidRPr="00433E7D">
        <w:rPr>
          <w:rFonts w:ascii="Times New Roman" w:hAnsi="Times New Roman" w:cs="Times New Roman"/>
          <w:i w:val="0"/>
          <w:iCs w:val="0"/>
          <w:color w:val="auto"/>
          <w:sz w:val="22"/>
          <w:szCs w:val="22"/>
        </w:rPr>
        <w:fldChar w:fldCharType="begin"/>
      </w:r>
      <w:r w:rsidRPr="00433E7D">
        <w:rPr>
          <w:rFonts w:ascii="Times New Roman" w:hAnsi="Times New Roman" w:cs="Times New Roman"/>
          <w:i w:val="0"/>
          <w:iCs w:val="0"/>
          <w:color w:val="auto"/>
          <w:sz w:val="22"/>
          <w:szCs w:val="22"/>
        </w:rPr>
        <w:instrText xml:space="preserve"> SEQ lentelė \* ARABIC </w:instrText>
      </w:r>
      <w:r w:rsidRPr="00433E7D">
        <w:rPr>
          <w:rFonts w:ascii="Times New Roman" w:hAnsi="Times New Roman" w:cs="Times New Roman"/>
          <w:i w:val="0"/>
          <w:iCs w:val="0"/>
          <w:color w:val="auto"/>
          <w:sz w:val="22"/>
          <w:szCs w:val="22"/>
        </w:rPr>
        <w:fldChar w:fldCharType="separate"/>
      </w:r>
      <w:r w:rsidR="002E0DA2" w:rsidRPr="00433E7D">
        <w:rPr>
          <w:rFonts w:ascii="Times New Roman" w:hAnsi="Times New Roman" w:cs="Times New Roman"/>
          <w:i w:val="0"/>
          <w:iCs w:val="0"/>
          <w:noProof/>
          <w:color w:val="auto"/>
          <w:sz w:val="22"/>
          <w:szCs w:val="22"/>
        </w:rPr>
        <w:t>2</w:t>
      </w:r>
      <w:r w:rsidRPr="00433E7D">
        <w:rPr>
          <w:rFonts w:ascii="Times New Roman" w:hAnsi="Times New Roman" w:cs="Times New Roman"/>
          <w:i w:val="0"/>
          <w:iCs w:val="0"/>
          <w:noProof/>
          <w:color w:val="auto"/>
          <w:sz w:val="22"/>
          <w:szCs w:val="22"/>
        </w:rPr>
        <w:fldChar w:fldCharType="end"/>
      </w:r>
      <w:r w:rsidRPr="00433E7D">
        <w:rPr>
          <w:rFonts w:ascii="Times New Roman" w:hAnsi="Times New Roman" w:cs="Times New Roman"/>
          <w:i w:val="0"/>
          <w:iCs w:val="0"/>
          <w:color w:val="auto"/>
          <w:sz w:val="22"/>
          <w:szCs w:val="22"/>
        </w:rPr>
        <w:t xml:space="preserve"> lentelė. „GovTech“ sprendimo testavimo projektų tinkamumo finansuoti vertinimo lentelė</w:t>
      </w: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2"/>
        <w:gridCol w:w="1530"/>
        <w:gridCol w:w="6930"/>
        <w:gridCol w:w="1260"/>
        <w:gridCol w:w="1080"/>
        <w:gridCol w:w="2700"/>
      </w:tblGrid>
      <w:tr w:rsidR="00EA47FD" w:rsidRPr="00EA47FD" w14:paraId="519BFE4E" w14:textId="77777777" w:rsidTr="005F0FED">
        <w:trPr>
          <w:trHeight w:val="645"/>
        </w:trPr>
        <w:tc>
          <w:tcPr>
            <w:tcW w:w="1252" w:type="dxa"/>
            <w:shd w:val="clear" w:color="auto" w:fill="auto"/>
            <w:vAlign w:val="center"/>
            <w:hideMark/>
          </w:tcPr>
          <w:p w14:paraId="1F6FE9E5" w14:textId="66787019" w:rsidR="00EA47FD" w:rsidRPr="00EA47FD" w:rsidRDefault="00EA47FD" w:rsidP="00EA47FD">
            <w:pPr>
              <w:spacing w:after="0" w:line="240" w:lineRule="auto"/>
              <w:jc w:val="center"/>
              <w:textAlignment w:val="baseline"/>
              <w:rPr>
                <w:rFonts w:ascii="Times New Roman" w:eastAsia="Times New Roman" w:hAnsi="Times New Roman" w:cs="Times New Roman"/>
                <w:lang w:eastAsia="lt-LT"/>
              </w:rPr>
            </w:pPr>
          </w:p>
        </w:tc>
        <w:tc>
          <w:tcPr>
            <w:tcW w:w="1530" w:type="dxa"/>
            <w:shd w:val="clear" w:color="auto" w:fill="auto"/>
            <w:vAlign w:val="center"/>
            <w:hideMark/>
          </w:tcPr>
          <w:p w14:paraId="236CC312" w14:textId="77777777" w:rsidR="00EA47FD" w:rsidRPr="00EA47FD" w:rsidRDefault="00EA47FD" w:rsidP="00EA47FD">
            <w:pPr>
              <w:spacing w:after="0" w:line="240" w:lineRule="auto"/>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b/>
                <w:bCs/>
                <w:lang w:eastAsia="lt-LT"/>
              </w:rPr>
              <w:t>Paraiškos vertinimo kriterijaus (toliau – kriterijus) pavadinimas</w:t>
            </w:r>
            <w:r w:rsidRPr="00EA47FD">
              <w:rPr>
                <w:rFonts w:ascii="Times New Roman" w:eastAsia="Times New Roman" w:hAnsi="Times New Roman" w:cs="Times New Roman"/>
                <w:lang w:eastAsia="lt-LT"/>
              </w:rPr>
              <w:t> </w:t>
            </w:r>
          </w:p>
        </w:tc>
        <w:tc>
          <w:tcPr>
            <w:tcW w:w="6930" w:type="dxa"/>
            <w:shd w:val="clear" w:color="auto" w:fill="auto"/>
            <w:vAlign w:val="center"/>
            <w:hideMark/>
          </w:tcPr>
          <w:p w14:paraId="1E844AF4" w14:textId="77777777" w:rsidR="00EA47FD" w:rsidRPr="00EA47FD" w:rsidRDefault="00EA47FD"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b/>
                <w:bCs/>
                <w:lang w:eastAsia="lt-LT"/>
              </w:rPr>
              <w:t>Kriterijaus vertinimo aspektai klausimų forma</w:t>
            </w:r>
            <w:r w:rsidRPr="00EA47FD">
              <w:rPr>
                <w:rFonts w:ascii="Times New Roman" w:eastAsia="Times New Roman" w:hAnsi="Times New Roman" w:cs="Times New Roman"/>
                <w:lang w:eastAsia="lt-LT"/>
              </w:rPr>
              <w:t> </w:t>
            </w:r>
          </w:p>
          <w:p w14:paraId="543C3C12" w14:textId="77777777" w:rsidR="00EA47FD" w:rsidRPr="00EA47FD" w:rsidRDefault="00EA47FD" w:rsidP="00EA47FD">
            <w:pPr>
              <w:spacing w:after="0" w:line="240" w:lineRule="auto"/>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eastAsia="lt-LT"/>
              </w:rPr>
              <w:t> </w:t>
            </w:r>
          </w:p>
        </w:tc>
        <w:tc>
          <w:tcPr>
            <w:tcW w:w="1260" w:type="dxa"/>
            <w:shd w:val="clear" w:color="auto" w:fill="auto"/>
            <w:vAlign w:val="center"/>
            <w:hideMark/>
          </w:tcPr>
          <w:p w14:paraId="25D958AE" w14:textId="77777777" w:rsidR="00EA47FD" w:rsidRPr="00EA47FD" w:rsidRDefault="00EA47FD" w:rsidP="00EA47FD">
            <w:pPr>
              <w:spacing w:after="0" w:line="240" w:lineRule="auto"/>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b/>
                <w:bCs/>
                <w:lang w:eastAsia="lt-LT"/>
              </w:rPr>
              <w:t>Galimos įverčių reikšmės</w:t>
            </w:r>
            <w:r w:rsidRPr="00EA47FD">
              <w:rPr>
                <w:rFonts w:ascii="Times New Roman" w:eastAsia="Times New Roman" w:hAnsi="Times New Roman" w:cs="Times New Roman"/>
                <w:lang w:eastAsia="lt-LT"/>
              </w:rPr>
              <w:t> </w:t>
            </w:r>
          </w:p>
        </w:tc>
        <w:tc>
          <w:tcPr>
            <w:tcW w:w="1080" w:type="dxa"/>
            <w:shd w:val="clear" w:color="auto" w:fill="auto"/>
            <w:vAlign w:val="center"/>
            <w:hideMark/>
          </w:tcPr>
          <w:p w14:paraId="1E2BD265" w14:textId="6390D80F" w:rsidR="00EA47FD" w:rsidRPr="00EA47FD" w:rsidRDefault="00EA47FD"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b/>
                <w:bCs/>
                <w:lang w:eastAsia="lt-LT"/>
              </w:rPr>
              <w:t>Didžiau</w:t>
            </w:r>
            <w:r w:rsidR="003E2C4B">
              <w:rPr>
                <w:rFonts w:ascii="Times New Roman" w:eastAsia="Times New Roman" w:hAnsi="Times New Roman" w:cs="Times New Roman"/>
                <w:b/>
                <w:bCs/>
                <w:lang w:eastAsia="lt-LT"/>
              </w:rPr>
              <w:t>-</w:t>
            </w:r>
            <w:proofErr w:type="spellStart"/>
            <w:r w:rsidRPr="00EA47FD">
              <w:rPr>
                <w:rFonts w:ascii="Times New Roman" w:eastAsia="Times New Roman" w:hAnsi="Times New Roman" w:cs="Times New Roman"/>
                <w:b/>
                <w:bCs/>
                <w:lang w:eastAsia="lt-LT"/>
              </w:rPr>
              <w:t>sias</w:t>
            </w:r>
            <w:proofErr w:type="spellEnd"/>
            <w:r w:rsidRPr="00EA47FD">
              <w:rPr>
                <w:rFonts w:ascii="Times New Roman" w:eastAsia="Times New Roman" w:hAnsi="Times New Roman" w:cs="Times New Roman"/>
                <w:b/>
                <w:bCs/>
                <w:lang w:eastAsia="lt-LT"/>
              </w:rPr>
              <w:t xml:space="preserve"> galimas kriterijaus balas</w:t>
            </w:r>
            <w:r w:rsidRPr="00EA47FD">
              <w:rPr>
                <w:rFonts w:ascii="Times New Roman" w:eastAsia="Times New Roman" w:hAnsi="Times New Roman" w:cs="Times New Roman"/>
                <w:lang w:eastAsia="lt-LT"/>
              </w:rPr>
              <w:t> </w:t>
            </w:r>
          </w:p>
        </w:tc>
        <w:tc>
          <w:tcPr>
            <w:tcW w:w="2700" w:type="dxa"/>
            <w:shd w:val="clear" w:color="auto" w:fill="auto"/>
            <w:vAlign w:val="center"/>
            <w:hideMark/>
          </w:tcPr>
          <w:p w14:paraId="1233359A" w14:textId="64A701E8" w:rsidR="00EA47FD" w:rsidRPr="00EA47FD" w:rsidRDefault="00EA47FD"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b/>
                <w:bCs/>
                <w:lang w:eastAsia="lt-LT"/>
              </w:rPr>
              <w:t xml:space="preserve">Minimali privaloma surinktų balų suma </w:t>
            </w:r>
            <w:r w:rsidR="007217F1">
              <w:rPr>
                <w:rFonts w:ascii="Times New Roman" w:eastAsia="Times New Roman" w:hAnsi="Times New Roman" w:cs="Times New Roman"/>
                <w:b/>
                <w:bCs/>
                <w:lang w:eastAsia="lt-LT"/>
              </w:rPr>
              <w:t>pagal</w:t>
            </w:r>
            <w:r w:rsidR="007217F1" w:rsidRPr="00EA47FD">
              <w:rPr>
                <w:rFonts w:ascii="Times New Roman" w:eastAsia="Times New Roman" w:hAnsi="Times New Roman" w:cs="Times New Roman"/>
                <w:b/>
                <w:bCs/>
                <w:lang w:eastAsia="lt-LT"/>
              </w:rPr>
              <w:t xml:space="preserve"> atitinkam</w:t>
            </w:r>
            <w:r w:rsidR="007217F1">
              <w:rPr>
                <w:rFonts w:ascii="Times New Roman" w:eastAsia="Times New Roman" w:hAnsi="Times New Roman" w:cs="Times New Roman"/>
                <w:b/>
                <w:bCs/>
                <w:lang w:eastAsia="lt-LT"/>
              </w:rPr>
              <w:t>ą</w:t>
            </w:r>
            <w:r w:rsidR="007217F1" w:rsidRPr="00EA47FD">
              <w:rPr>
                <w:rFonts w:ascii="Times New Roman" w:eastAsia="Times New Roman" w:hAnsi="Times New Roman" w:cs="Times New Roman"/>
                <w:b/>
                <w:bCs/>
                <w:lang w:eastAsia="lt-LT"/>
              </w:rPr>
              <w:t xml:space="preserve"> </w:t>
            </w:r>
            <w:r w:rsidRPr="00EA47FD">
              <w:rPr>
                <w:rFonts w:ascii="Times New Roman" w:eastAsia="Times New Roman" w:hAnsi="Times New Roman" w:cs="Times New Roman"/>
                <w:b/>
                <w:bCs/>
                <w:lang w:eastAsia="lt-LT"/>
              </w:rPr>
              <w:t>kriterij</w:t>
            </w:r>
            <w:r w:rsidR="007217F1">
              <w:rPr>
                <w:rFonts w:ascii="Times New Roman" w:eastAsia="Times New Roman" w:hAnsi="Times New Roman" w:cs="Times New Roman"/>
                <w:b/>
                <w:bCs/>
                <w:lang w:eastAsia="lt-LT"/>
              </w:rPr>
              <w:t>ų</w:t>
            </w:r>
            <w:r w:rsidRPr="00EA47FD">
              <w:rPr>
                <w:rFonts w:ascii="Times New Roman" w:eastAsia="Times New Roman" w:hAnsi="Times New Roman" w:cs="Times New Roman"/>
                <w:b/>
                <w:bCs/>
                <w:lang w:eastAsia="lt-LT"/>
              </w:rPr>
              <w:t>, kai finansuojama Aprašo 5.</w:t>
            </w:r>
            <w:r w:rsidR="00C320B3" w:rsidRPr="00EA47FD">
              <w:rPr>
                <w:rFonts w:ascii="Times New Roman" w:eastAsia="Times New Roman" w:hAnsi="Times New Roman" w:cs="Times New Roman"/>
                <w:b/>
                <w:bCs/>
                <w:lang w:eastAsia="lt-LT"/>
              </w:rPr>
              <w:t>2</w:t>
            </w:r>
            <w:r w:rsidR="00C320B3">
              <w:rPr>
                <w:rFonts w:ascii="Times New Roman" w:eastAsia="Times New Roman" w:hAnsi="Times New Roman" w:cs="Times New Roman"/>
                <w:b/>
                <w:bCs/>
                <w:lang w:eastAsia="lt-LT"/>
              </w:rPr>
              <w:t> </w:t>
            </w:r>
            <w:r w:rsidRPr="00EA47FD">
              <w:rPr>
                <w:rFonts w:ascii="Times New Roman" w:eastAsia="Times New Roman" w:hAnsi="Times New Roman" w:cs="Times New Roman"/>
                <w:b/>
                <w:bCs/>
                <w:lang w:eastAsia="lt-LT"/>
              </w:rPr>
              <w:t>veikla</w:t>
            </w:r>
            <w:r w:rsidRPr="00EA47FD">
              <w:rPr>
                <w:rFonts w:ascii="Times New Roman" w:eastAsia="Times New Roman" w:hAnsi="Times New Roman" w:cs="Times New Roman"/>
                <w:lang w:eastAsia="lt-LT"/>
              </w:rPr>
              <w:t> </w:t>
            </w:r>
          </w:p>
        </w:tc>
      </w:tr>
      <w:tr w:rsidR="00EA47FD" w:rsidRPr="00EA47FD" w14:paraId="73124603" w14:textId="77777777" w:rsidTr="005F0FED">
        <w:trPr>
          <w:trHeight w:val="555"/>
        </w:trPr>
        <w:tc>
          <w:tcPr>
            <w:tcW w:w="2782" w:type="dxa"/>
            <w:gridSpan w:val="2"/>
            <w:vMerge w:val="restart"/>
            <w:shd w:val="clear" w:color="auto" w:fill="auto"/>
            <w:vAlign w:val="center"/>
          </w:tcPr>
          <w:p w14:paraId="6877DA5D" w14:textId="77777777" w:rsidR="00EA47FD" w:rsidRPr="00EA47FD" w:rsidRDefault="00EA47FD" w:rsidP="00EA47FD">
            <w:pPr>
              <w:spacing w:after="0" w:line="240" w:lineRule="auto"/>
              <w:textAlignment w:val="baseline"/>
              <w:rPr>
                <w:rFonts w:ascii="Times New Roman" w:eastAsia="Times New Roman" w:hAnsi="Times New Roman" w:cs="Times New Roman"/>
                <w:b/>
                <w:bCs/>
                <w:lang w:eastAsia="lt-LT"/>
              </w:rPr>
            </w:pPr>
            <w:r w:rsidRPr="00EA47FD">
              <w:rPr>
                <w:rFonts w:ascii="Times New Roman" w:eastAsia="Times New Roman" w:hAnsi="Times New Roman" w:cs="Times New Roman"/>
                <w:b/>
                <w:bCs/>
                <w:lang w:eastAsia="lt-LT"/>
              </w:rPr>
              <w:t>Specialieji kriterijai</w:t>
            </w:r>
          </w:p>
        </w:tc>
        <w:tc>
          <w:tcPr>
            <w:tcW w:w="6930" w:type="dxa"/>
            <w:shd w:val="clear" w:color="auto" w:fill="auto"/>
            <w:vAlign w:val="center"/>
          </w:tcPr>
          <w:p w14:paraId="59010E6E" w14:textId="76010E99" w:rsidR="00EA47FD" w:rsidRPr="00EA47FD" w:rsidRDefault="00EA47FD" w:rsidP="00EA47FD">
            <w:pPr>
              <w:spacing w:after="0" w:line="240" w:lineRule="auto"/>
              <w:textAlignment w:val="baseline"/>
              <w:rPr>
                <w:rFonts w:ascii="Times New Roman" w:eastAsia="Times New Roman" w:hAnsi="Times New Roman" w:cs="Times New Roman"/>
                <w:color w:val="000000"/>
                <w:lang w:eastAsia="lt-LT"/>
              </w:rPr>
            </w:pPr>
            <w:r w:rsidRPr="00EA47FD">
              <w:rPr>
                <w:rFonts w:ascii="Times New Roman" w:eastAsia="Times New Roman" w:hAnsi="Times New Roman" w:cs="Times New Roman"/>
                <w:color w:val="000000"/>
                <w:lang w:eastAsia="lt-LT"/>
              </w:rPr>
              <w:t xml:space="preserve">Ar projekto </w:t>
            </w:r>
            <w:r w:rsidR="00210F44" w:rsidRPr="005B28F4">
              <w:rPr>
                <w:rFonts w:ascii="Times New Roman" w:eastAsia="Times New Roman" w:hAnsi="Times New Roman" w:cs="Times New Roman"/>
                <w:color w:val="000000"/>
                <w:lang w:eastAsia="lt-LT"/>
              </w:rPr>
              <w:t>problem</w:t>
            </w:r>
            <w:r w:rsidR="00210F44">
              <w:rPr>
                <w:rFonts w:ascii="Times New Roman" w:eastAsia="Times New Roman" w:hAnsi="Times New Roman" w:cs="Times New Roman"/>
                <w:color w:val="000000"/>
                <w:lang w:eastAsia="lt-LT"/>
              </w:rPr>
              <w:t>ai</w:t>
            </w:r>
            <w:r w:rsidR="00210F44" w:rsidRPr="005B28F4">
              <w:rPr>
                <w:rFonts w:ascii="Times New Roman" w:eastAsia="Times New Roman" w:hAnsi="Times New Roman" w:cs="Times New Roman"/>
                <w:color w:val="000000"/>
                <w:lang w:eastAsia="lt-LT"/>
              </w:rPr>
              <w:t xml:space="preserve"> </w:t>
            </w:r>
            <w:r w:rsidR="00210F44">
              <w:rPr>
                <w:rFonts w:ascii="Times New Roman" w:eastAsia="Times New Roman" w:hAnsi="Times New Roman" w:cs="Times New Roman"/>
                <w:color w:val="000000"/>
                <w:lang w:eastAsia="lt-LT"/>
              </w:rPr>
              <w:t>spręsti</w:t>
            </w:r>
            <w:r w:rsidR="00210F44" w:rsidRPr="005B28F4">
              <w:rPr>
                <w:rFonts w:ascii="Times New Roman" w:eastAsia="Times New Roman" w:hAnsi="Times New Roman" w:cs="Times New Roman"/>
                <w:color w:val="000000"/>
                <w:lang w:eastAsia="lt-LT"/>
              </w:rPr>
              <w:t xml:space="preserve"> </w:t>
            </w:r>
            <w:r w:rsidRPr="00EA47FD">
              <w:rPr>
                <w:rFonts w:ascii="Times New Roman" w:eastAsia="Times New Roman" w:hAnsi="Times New Roman" w:cs="Times New Roman"/>
                <w:color w:val="000000"/>
                <w:lang w:eastAsia="lt-LT"/>
              </w:rPr>
              <w:t>reikalingas skaitmeninis sprendimas?</w:t>
            </w:r>
            <w:r w:rsidR="0081511A">
              <w:rPr>
                <w:rFonts w:ascii="Times New Roman" w:eastAsia="Times New Roman" w:hAnsi="Times New Roman" w:cs="Times New Roman"/>
                <w:color w:val="000000"/>
                <w:lang w:eastAsia="lt-LT"/>
              </w:rPr>
              <w:t xml:space="preserve"> </w:t>
            </w:r>
          </w:p>
        </w:tc>
        <w:tc>
          <w:tcPr>
            <w:tcW w:w="1260" w:type="dxa"/>
            <w:shd w:val="clear" w:color="auto" w:fill="auto"/>
            <w:vAlign w:val="center"/>
          </w:tcPr>
          <w:p w14:paraId="18937A57" w14:textId="795525A7" w:rsidR="00EA47FD" w:rsidRPr="00EA47FD" w:rsidRDefault="00EA47FD" w:rsidP="00EA47FD">
            <w:pPr>
              <w:spacing w:after="0" w:line="240" w:lineRule="auto"/>
              <w:jc w:val="center"/>
              <w:textAlignment w:val="baseline"/>
              <w:rPr>
                <w:rFonts w:ascii="Times New Roman" w:eastAsia="Times New Roman" w:hAnsi="Times New Roman" w:cs="Times New Roman"/>
                <w:lang w:val="en-US" w:eastAsia="lt-LT"/>
              </w:rPr>
            </w:pPr>
            <w:r w:rsidRPr="00EA47FD">
              <w:rPr>
                <w:rFonts w:ascii="Times New Roman" w:eastAsia="Times New Roman" w:hAnsi="Times New Roman" w:cs="Times New Roman"/>
                <w:lang w:val="en-US" w:eastAsia="lt-LT"/>
              </w:rPr>
              <w:t>Taip</w:t>
            </w:r>
            <w:r w:rsidR="00AF5637">
              <w:rPr>
                <w:rFonts w:ascii="Times New Roman" w:eastAsia="Times New Roman" w:hAnsi="Times New Roman" w:cs="Times New Roman"/>
                <w:lang w:val="en-US" w:eastAsia="lt-LT"/>
              </w:rPr>
              <w:t xml:space="preserve"> </w:t>
            </w:r>
            <w:r w:rsidRPr="00EA47FD">
              <w:rPr>
                <w:rFonts w:ascii="Times New Roman" w:eastAsia="Times New Roman" w:hAnsi="Times New Roman" w:cs="Times New Roman"/>
                <w:lang w:val="en-US" w:eastAsia="lt-LT"/>
              </w:rPr>
              <w:t>/</w:t>
            </w:r>
            <w:r w:rsidR="00AF5637">
              <w:rPr>
                <w:rFonts w:ascii="Times New Roman" w:eastAsia="Times New Roman" w:hAnsi="Times New Roman" w:cs="Times New Roman"/>
                <w:lang w:val="en-US" w:eastAsia="lt-LT"/>
              </w:rPr>
              <w:t xml:space="preserve"> </w:t>
            </w:r>
            <w:r w:rsidRPr="00EA47FD">
              <w:rPr>
                <w:rFonts w:ascii="Times New Roman" w:eastAsia="Times New Roman" w:hAnsi="Times New Roman" w:cs="Times New Roman"/>
                <w:lang w:val="en-US" w:eastAsia="lt-LT"/>
              </w:rPr>
              <w:t>Ne</w:t>
            </w:r>
          </w:p>
        </w:tc>
        <w:tc>
          <w:tcPr>
            <w:tcW w:w="1080" w:type="dxa"/>
            <w:shd w:val="clear" w:color="auto" w:fill="auto"/>
            <w:vAlign w:val="center"/>
          </w:tcPr>
          <w:p w14:paraId="6CC9100E" w14:textId="77777777" w:rsidR="00EA47FD" w:rsidRPr="00EA47FD" w:rsidRDefault="00EA47FD"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eastAsia="lt-LT"/>
              </w:rPr>
              <w:t>-</w:t>
            </w:r>
          </w:p>
        </w:tc>
        <w:tc>
          <w:tcPr>
            <w:tcW w:w="2700" w:type="dxa"/>
            <w:shd w:val="clear" w:color="auto" w:fill="auto"/>
            <w:vAlign w:val="center"/>
          </w:tcPr>
          <w:p w14:paraId="7879C89E" w14:textId="77777777" w:rsidR="00EA47FD" w:rsidRPr="00EA47FD" w:rsidRDefault="00EA47FD" w:rsidP="00EA47FD">
            <w:pPr>
              <w:spacing w:after="0" w:line="240" w:lineRule="auto"/>
              <w:jc w:val="center"/>
              <w:textAlignment w:val="baseline"/>
              <w:rPr>
                <w:rFonts w:ascii="Times New Roman" w:eastAsia="Times New Roman" w:hAnsi="Times New Roman" w:cs="Times New Roman"/>
                <w:lang w:eastAsia="lt-LT"/>
              </w:rPr>
            </w:pPr>
          </w:p>
        </w:tc>
      </w:tr>
      <w:tr w:rsidR="00EA47FD" w:rsidRPr="00EA47FD" w14:paraId="29E73229" w14:textId="77777777" w:rsidTr="005F0FED">
        <w:trPr>
          <w:trHeight w:val="555"/>
        </w:trPr>
        <w:tc>
          <w:tcPr>
            <w:tcW w:w="2782" w:type="dxa"/>
            <w:gridSpan w:val="2"/>
            <w:vMerge/>
            <w:shd w:val="clear" w:color="auto" w:fill="auto"/>
            <w:vAlign w:val="center"/>
          </w:tcPr>
          <w:p w14:paraId="1F14E198" w14:textId="77777777" w:rsidR="00EA47FD" w:rsidRPr="00EA47FD" w:rsidRDefault="00EA47FD" w:rsidP="00EA47FD">
            <w:pPr>
              <w:spacing w:after="0" w:line="240" w:lineRule="auto"/>
              <w:textAlignment w:val="baseline"/>
              <w:rPr>
                <w:rFonts w:ascii="Times New Roman" w:eastAsia="Times New Roman" w:hAnsi="Times New Roman" w:cs="Times New Roman"/>
                <w:b/>
                <w:bCs/>
                <w:lang w:eastAsia="lt-LT"/>
              </w:rPr>
            </w:pPr>
          </w:p>
        </w:tc>
        <w:tc>
          <w:tcPr>
            <w:tcW w:w="6930" w:type="dxa"/>
            <w:shd w:val="clear" w:color="auto" w:fill="auto"/>
            <w:vAlign w:val="center"/>
          </w:tcPr>
          <w:p w14:paraId="7F1F4B79" w14:textId="219A0450" w:rsidR="00EA47FD" w:rsidRPr="00EA47FD" w:rsidRDefault="00941E48" w:rsidP="00EA47FD">
            <w:pPr>
              <w:spacing w:after="0" w:line="240" w:lineRule="auto"/>
              <w:textAlignment w:val="baseline"/>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Ar p</w:t>
            </w:r>
            <w:r w:rsidR="00EA47FD" w:rsidRPr="00EA47FD">
              <w:rPr>
                <w:rFonts w:ascii="Times New Roman" w:eastAsia="Times New Roman" w:hAnsi="Times New Roman" w:cs="Times New Roman"/>
                <w:color w:val="000000"/>
                <w:lang w:eastAsia="lt-LT"/>
              </w:rPr>
              <w:t>areiškėjas ir partneris</w:t>
            </w:r>
            <w:r w:rsidR="00EA47FD" w:rsidRPr="00A3648F">
              <w:rPr>
                <w:rFonts w:ascii="Times New Roman" w:eastAsia="Times New Roman" w:hAnsi="Times New Roman" w:cs="Times New Roman"/>
                <w:color w:val="000000"/>
                <w:lang w:eastAsia="lt-LT"/>
              </w:rPr>
              <w:t xml:space="preserve">, </w:t>
            </w:r>
            <w:r w:rsidR="00A3648F" w:rsidRPr="00433E7D">
              <w:rPr>
                <w:rFonts w:ascii="Times New Roman" w:eastAsia="Times New Roman" w:hAnsi="Times New Roman" w:cs="Times New Roman"/>
              </w:rPr>
              <w:t xml:space="preserve">jei jis dalyvauja projekte, </w:t>
            </w:r>
            <w:r w:rsidR="00EA47FD" w:rsidRPr="00A3648F">
              <w:rPr>
                <w:rFonts w:ascii="Times New Roman" w:eastAsia="Times New Roman" w:hAnsi="Times New Roman" w:cs="Times New Roman"/>
                <w:color w:val="000000"/>
                <w:lang w:eastAsia="lt-LT"/>
              </w:rPr>
              <w:t>nenaudos</w:t>
            </w:r>
            <w:r w:rsidR="00EA47FD" w:rsidRPr="00EA47FD">
              <w:rPr>
                <w:rFonts w:ascii="Times New Roman" w:eastAsia="Times New Roman" w:hAnsi="Times New Roman" w:cs="Times New Roman"/>
                <w:color w:val="000000"/>
                <w:lang w:eastAsia="lt-LT"/>
              </w:rPr>
              <w:t xml:space="preserve"> paraiškoje aprašyto skaitmeninio sprendimo komerciniais tikslais ir iš jo negaus pajamų</w:t>
            </w:r>
            <w:r>
              <w:rPr>
                <w:rFonts w:ascii="Times New Roman" w:eastAsia="Times New Roman" w:hAnsi="Times New Roman" w:cs="Times New Roman"/>
                <w:color w:val="000000"/>
                <w:lang w:eastAsia="lt-LT"/>
              </w:rPr>
              <w:t>?</w:t>
            </w:r>
          </w:p>
        </w:tc>
        <w:tc>
          <w:tcPr>
            <w:tcW w:w="1260" w:type="dxa"/>
            <w:shd w:val="clear" w:color="auto" w:fill="auto"/>
            <w:vAlign w:val="center"/>
          </w:tcPr>
          <w:p w14:paraId="6E9F5731" w14:textId="4C46BFA8" w:rsidR="00EA47FD" w:rsidRPr="00EA47FD" w:rsidRDefault="00EA47FD" w:rsidP="00EA47FD">
            <w:pPr>
              <w:spacing w:after="0" w:line="240" w:lineRule="auto"/>
              <w:jc w:val="center"/>
              <w:textAlignment w:val="baseline"/>
              <w:rPr>
                <w:rFonts w:ascii="Times New Roman" w:eastAsia="Times New Roman" w:hAnsi="Times New Roman" w:cs="Times New Roman"/>
                <w:lang w:val="en-US" w:eastAsia="lt-LT"/>
              </w:rPr>
            </w:pPr>
            <w:r w:rsidRPr="00EA47FD">
              <w:rPr>
                <w:rFonts w:ascii="Times New Roman" w:eastAsia="Times New Roman" w:hAnsi="Times New Roman" w:cs="Times New Roman"/>
                <w:lang w:val="en-US" w:eastAsia="lt-LT"/>
              </w:rPr>
              <w:t>Taip</w:t>
            </w:r>
            <w:r w:rsidR="0091559A">
              <w:rPr>
                <w:rFonts w:ascii="Times New Roman" w:eastAsia="Times New Roman" w:hAnsi="Times New Roman" w:cs="Times New Roman"/>
                <w:lang w:val="en-US" w:eastAsia="lt-LT"/>
              </w:rPr>
              <w:t xml:space="preserve">, </w:t>
            </w:r>
            <w:proofErr w:type="spellStart"/>
            <w:r w:rsidR="0091559A">
              <w:rPr>
                <w:rFonts w:ascii="Times New Roman" w:eastAsia="Times New Roman" w:hAnsi="Times New Roman" w:cs="Times New Roman"/>
                <w:lang w:val="en-US" w:eastAsia="lt-LT"/>
              </w:rPr>
              <w:t>nenaudos</w:t>
            </w:r>
            <w:proofErr w:type="spellEnd"/>
            <w:r w:rsidR="0091559A">
              <w:rPr>
                <w:rFonts w:ascii="Times New Roman" w:eastAsia="Times New Roman" w:hAnsi="Times New Roman" w:cs="Times New Roman"/>
                <w:lang w:val="en-US" w:eastAsia="lt-LT"/>
              </w:rPr>
              <w:t xml:space="preserve"> </w:t>
            </w:r>
            <w:r w:rsidRPr="00EA47FD">
              <w:rPr>
                <w:rFonts w:ascii="Times New Roman" w:eastAsia="Times New Roman" w:hAnsi="Times New Roman" w:cs="Times New Roman"/>
                <w:lang w:val="en-US" w:eastAsia="lt-LT"/>
              </w:rPr>
              <w:t>/</w:t>
            </w:r>
            <w:r w:rsidR="0091559A">
              <w:rPr>
                <w:rFonts w:ascii="Times New Roman" w:eastAsia="Times New Roman" w:hAnsi="Times New Roman" w:cs="Times New Roman"/>
                <w:lang w:val="en-US" w:eastAsia="lt-LT"/>
              </w:rPr>
              <w:t xml:space="preserve"> </w:t>
            </w:r>
            <w:r w:rsidRPr="00EA47FD">
              <w:rPr>
                <w:rFonts w:ascii="Times New Roman" w:eastAsia="Times New Roman" w:hAnsi="Times New Roman" w:cs="Times New Roman"/>
                <w:lang w:val="en-US" w:eastAsia="lt-LT"/>
              </w:rPr>
              <w:t>Ne</w:t>
            </w:r>
            <w:r w:rsidR="0091559A">
              <w:rPr>
                <w:rFonts w:ascii="Times New Roman" w:eastAsia="Times New Roman" w:hAnsi="Times New Roman" w:cs="Times New Roman"/>
                <w:lang w:val="en-US" w:eastAsia="lt-LT"/>
              </w:rPr>
              <w:t xml:space="preserve">, </w:t>
            </w:r>
            <w:proofErr w:type="spellStart"/>
            <w:r w:rsidR="0091559A">
              <w:rPr>
                <w:rFonts w:ascii="Times New Roman" w:eastAsia="Times New Roman" w:hAnsi="Times New Roman" w:cs="Times New Roman"/>
                <w:lang w:val="en-US" w:eastAsia="lt-LT"/>
              </w:rPr>
              <w:t>naudos</w:t>
            </w:r>
            <w:proofErr w:type="spellEnd"/>
          </w:p>
        </w:tc>
        <w:tc>
          <w:tcPr>
            <w:tcW w:w="1080" w:type="dxa"/>
            <w:shd w:val="clear" w:color="auto" w:fill="auto"/>
            <w:vAlign w:val="center"/>
          </w:tcPr>
          <w:p w14:paraId="71E0E4EA" w14:textId="77777777" w:rsidR="00EA47FD" w:rsidRPr="00EA47FD" w:rsidRDefault="00EA47FD"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eastAsia="lt-LT"/>
              </w:rPr>
              <w:t>-</w:t>
            </w:r>
          </w:p>
        </w:tc>
        <w:tc>
          <w:tcPr>
            <w:tcW w:w="2700" w:type="dxa"/>
            <w:shd w:val="clear" w:color="auto" w:fill="auto"/>
            <w:vAlign w:val="center"/>
          </w:tcPr>
          <w:p w14:paraId="5BBAD76C" w14:textId="77777777" w:rsidR="00EA47FD" w:rsidRPr="00EA47FD" w:rsidRDefault="00EA47FD" w:rsidP="00EA47FD">
            <w:pPr>
              <w:spacing w:after="0" w:line="240" w:lineRule="auto"/>
              <w:jc w:val="center"/>
              <w:textAlignment w:val="baseline"/>
              <w:rPr>
                <w:rFonts w:ascii="Times New Roman" w:eastAsia="Times New Roman" w:hAnsi="Times New Roman" w:cs="Times New Roman"/>
                <w:lang w:eastAsia="lt-LT"/>
              </w:rPr>
            </w:pPr>
          </w:p>
        </w:tc>
      </w:tr>
      <w:tr w:rsidR="00EA47FD" w:rsidRPr="00EA47FD" w14:paraId="0AAC3E5E" w14:textId="77777777" w:rsidTr="005F0FED">
        <w:trPr>
          <w:trHeight w:val="555"/>
        </w:trPr>
        <w:tc>
          <w:tcPr>
            <w:tcW w:w="1252" w:type="dxa"/>
            <w:vMerge w:val="restart"/>
            <w:shd w:val="clear" w:color="auto" w:fill="auto"/>
            <w:vAlign w:val="center"/>
          </w:tcPr>
          <w:p w14:paraId="257C2643" w14:textId="77777777" w:rsidR="00EA47FD" w:rsidRPr="00EA47FD" w:rsidRDefault="00EA47FD" w:rsidP="00EA47FD">
            <w:pPr>
              <w:spacing w:line="256" w:lineRule="auto"/>
              <w:rPr>
                <w:rFonts w:ascii="Times New Roman" w:eastAsia="Times New Roman" w:hAnsi="Times New Roman" w:cs="Times New Roman"/>
                <w:lang w:eastAsia="lt-LT"/>
              </w:rPr>
            </w:pPr>
          </w:p>
          <w:p w14:paraId="26D4AA3D" w14:textId="77777777" w:rsidR="00EA47FD" w:rsidRPr="00EA47FD" w:rsidRDefault="00EA47FD" w:rsidP="00EA47FD">
            <w:pPr>
              <w:spacing w:after="0" w:line="240" w:lineRule="auto"/>
              <w:contextualSpacing/>
              <w:rPr>
                <w:rFonts w:ascii="Times New Roman" w:eastAsia="Calibri" w:hAnsi="Times New Roman" w:cs="Times New Roman"/>
                <w:bCs/>
              </w:rPr>
            </w:pPr>
            <w:r w:rsidRPr="00EA47FD">
              <w:rPr>
                <w:rFonts w:ascii="Times New Roman" w:eastAsia="Times New Roman" w:hAnsi="Times New Roman" w:cs="Times New Roman"/>
                <w:b/>
                <w:lang w:eastAsia="lt-LT"/>
              </w:rPr>
              <w:t>Prioritetiniai kriterijai</w:t>
            </w:r>
          </w:p>
        </w:tc>
        <w:tc>
          <w:tcPr>
            <w:tcW w:w="1530" w:type="dxa"/>
            <w:vMerge w:val="restart"/>
            <w:shd w:val="clear" w:color="auto" w:fill="auto"/>
            <w:vAlign w:val="center"/>
          </w:tcPr>
          <w:p w14:paraId="4793AE17" w14:textId="6525C550" w:rsidR="00EA47FD" w:rsidRPr="00EA47FD" w:rsidRDefault="00EA47FD" w:rsidP="00EA47FD">
            <w:pPr>
              <w:spacing w:after="0" w:line="240" w:lineRule="auto"/>
              <w:textAlignment w:val="baseline"/>
              <w:rPr>
                <w:rFonts w:ascii="Times New Roman" w:eastAsia="Times New Roman" w:hAnsi="Times New Roman" w:cs="Times New Roman"/>
                <w:b/>
                <w:bCs/>
                <w:lang w:eastAsia="lt-LT"/>
              </w:rPr>
            </w:pPr>
            <w:r w:rsidRPr="00EA47FD">
              <w:rPr>
                <w:rFonts w:ascii="Times New Roman" w:eastAsia="Times New Roman" w:hAnsi="Times New Roman" w:cs="Times New Roman"/>
                <w:b/>
                <w:bCs/>
                <w:lang w:eastAsia="lt-LT"/>
              </w:rPr>
              <w:t>Projekto problema</w:t>
            </w:r>
          </w:p>
        </w:tc>
        <w:tc>
          <w:tcPr>
            <w:tcW w:w="6930" w:type="dxa"/>
            <w:shd w:val="clear" w:color="auto" w:fill="auto"/>
            <w:vAlign w:val="center"/>
          </w:tcPr>
          <w:p w14:paraId="078A9096" w14:textId="071F93AB" w:rsidR="00EA47FD" w:rsidRPr="00EA47FD" w:rsidRDefault="00EA47FD" w:rsidP="00EA47FD">
            <w:pPr>
              <w:spacing w:after="0" w:line="240" w:lineRule="auto"/>
              <w:textAlignment w:val="baseline"/>
              <w:rPr>
                <w:rFonts w:ascii="Times New Roman" w:eastAsia="Times New Roman" w:hAnsi="Times New Roman" w:cs="Times New Roman"/>
                <w:color w:val="000000"/>
                <w:lang w:eastAsia="lt-LT"/>
              </w:rPr>
            </w:pPr>
            <w:r w:rsidRPr="00EA47FD">
              <w:rPr>
                <w:rFonts w:ascii="Times New Roman" w:eastAsia="Times New Roman" w:hAnsi="Times New Roman" w:cs="Times New Roman"/>
                <w:color w:val="000000"/>
                <w:lang w:eastAsia="lt-LT"/>
              </w:rPr>
              <w:t>Ar yra aišku</w:t>
            </w:r>
            <w:r w:rsidR="00E2775F">
              <w:rPr>
                <w:rFonts w:ascii="Times New Roman" w:eastAsia="Times New Roman" w:hAnsi="Times New Roman" w:cs="Times New Roman"/>
                <w:color w:val="000000"/>
                <w:lang w:eastAsia="lt-LT"/>
              </w:rPr>
              <w:t>,</w:t>
            </w:r>
            <w:r w:rsidRPr="00EA47FD">
              <w:rPr>
                <w:rFonts w:ascii="Times New Roman" w:eastAsia="Times New Roman" w:hAnsi="Times New Roman" w:cs="Times New Roman"/>
                <w:color w:val="000000"/>
                <w:lang w:eastAsia="lt-LT"/>
              </w:rPr>
              <w:t xml:space="preserve"> kokią konkrečią problemą numatoma spręsti</w:t>
            </w:r>
            <w:r w:rsidR="00E2775F">
              <w:rPr>
                <w:rFonts w:ascii="Times New Roman" w:eastAsia="Times New Roman" w:hAnsi="Times New Roman" w:cs="Times New Roman"/>
                <w:color w:val="000000"/>
                <w:lang w:eastAsia="lt-LT"/>
              </w:rPr>
              <w:t>,</w:t>
            </w:r>
            <w:r w:rsidRPr="00EA47FD">
              <w:rPr>
                <w:rFonts w:ascii="Times New Roman" w:eastAsia="Times New Roman" w:hAnsi="Times New Roman" w:cs="Times New Roman"/>
                <w:color w:val="000000"/>
                <w:lang w:eastAsia="lt-LT"/>
              </w:rPr>
              <w:t xml:space="preserve"> įgyvendinant projektą?</w:t>
            </w:r>
          </w:p>
        </w:tc>
        <w:tc>
          <w:tcPr>
            <w:tcW w:w="1260" w:type="dxa"/>
            <w:shd w:val="clear" w:color="auto" w:fill="auto"/>
            <w:vAlign w:val="center"/>
          </w:tcPr>
          <w:p w14:paraId="69D97101" w14:textId="122481EF" w:rsidR="00EA47FD" w:rsidRPr="00EA47FD" w:rsidRDefault="00EA47FD" w:rsidP="00EA47FD">
            <w:pPr>
              <w:spacing w:after="0" w:line="240" w:lineRule="auto"/>
              <w:jc w:val="center"/>
              <w:textAlignment w:val="baseline"/>
              <w:rPr>
                <w:rFonts w:ascii="Times New Roman" w:eastAsia="Times New Roman" w:hAnsi="Times New Roman" w:cs="Times New Roman"/>
                <w:lang w:val="en-US" w:eastAsia="lt-LT"/>
              </w:rPr>
            </w:pPr>
            <w:r w:rsidRPr="00EA47FD">
              <w:rPr>
                <w:rFonts w:ascii="Times New Roman" w:eastAsia="Times New Roman" w:hAnsi="Times New Roman" w:cs="Times New Roman"/>
                <w:lang w:eastAsia="lt-LT"/>
              </w:rPr>
              <w:t>0/</w:t>
            </w:r>
            <w:r w:rsidR="007B1B09">
              <w:rPr>
                <w:rFonts w:ascii="Times New Roman" w:eastAsia="Times New Roman" w:hAnsi="Times New Roman" w:cs="Times New Roman"/>
                <w:lang w:eastAsia="lt-LT"/>
              </w:rPr>
              <w:t>2</w:t>
            </w:r>
          </w:p>
        </w:tc>
        <w:tc>
          <w:tcPr>
            <w:tcW w:w="1080" w:type="dxa"/>
            <w:vMerge w:val="restart"/>
            <w:shd w:val="clear" w:color="auto" w:fill="auto"/>
            <w:vAlign w:val="center"/>
          </w:tcPr>
          <w:p w14:paraId="55D11B23" w14:textId="48353347" w:rsidR="00EA47FD" w:rsidRPr="00EA47FD" w:rsidRDefault="00AF6CC1" w:rsidP="00EA47FD">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8</w:t>
            </w:r>
          </w:p>
        </w:tc>
        <w:tc>
          <w:tcPr>
            <w:tcW w:w="2700" w:type="dxa"/>
            <w:vMerge w:val="restart"/>
            <w:shd w:val="clear" w:color="auto" w:fill="auto"/>
            <w:vAlign w:val="center"/>
          </w:tcPr>
          <w:p w14:paraId="520AFD82" w14:textId="36A10F1F" w:rsidR="00EA47FD" w:rsidRPr="00EA47FD" w:rsidRDefault="00E14745" w:rsidP="00EA47FD">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4</w:t>
            </w:r>
          </w:p>
        </w:tc>
      </w:tr>
      <w:tr w:rsidR="00EA47FD" w:rsidRPr="00EA47FD" w14:paraId="4EF7377E" w14:textId="77777777" w:rsidTr="005F0FED">
        <w:trPr>
          <w:trHeight w:val="555"/>
        </w:trPr>
        <w:tc>
          <w:tcPr>
            <w:tcW w:w="1252" w:type="dxa"/>
            <w:vMerge/>
            <w:shd w:val="clear" w:color="auto" w:fill="auto"/>
            <w:vAlign w:val="center"/>
            <w:hideMark/>
          </w:tcPr>
          <w:p w14:paraId="0CE16355" w14:textId="77777777" w:rsidR="00EA47FD" w:rsidRPr="00EA47FD" w:rsidRDefault="00EA47FD" w:rsidP="00EA47FD">
            <w:pPr>
              <w:spacing w:after="0" w:line="240" w:lineRule="auto"/>
              <w:contextualSpacing/>
              <w:rPr>
                <w:rFonts w:ascii="Times New Roman" w:eastAsia="Calibri" w:hAnsi="Times New Roman" w:cs="Times New Roman"/>
                <w:bCs/>
              </w:rPr>
            </w:pPr>
          </w:p>
        </w:tc>
        <w:tc>
          <w:tcPr>
            <w:tcW w:w="1530" w:type="dxa"/>
            <w:vMerge/>
            <w:shd w:val="clear" w:color="auto" w:fill="auto"/>
            <w:vAlign w:val="center"/>
            <w:hideMark/>
          </w:tcPr>
          <w:p w14:paraId="3DAC7CC9" w14:textId="77777777" w:rsidR="00EA47FD" w:rsidRPr="00EA47FD" w:rsidRDefault="00EA47FD" w:rsidP="00EA47FD">
            <w:pPr>
              <w:spacing w:after="0" w:line="240" w:lineRule="auto"/>
              <w:textAlignment w:val="baseline"/>
              <w:rPr>
                <w:rFonts w:ascii="Times New Roman" w:eastAsia="Times New Roman" w:hAnsi="Times New Roman" w:cs="Times New Roman"/>
                <w:lang w:eastAsia="lt-LT"/>
              </w:rPr>
            </w:pPr>
          </w:p>
        </w:tc>
        <w:tc>
          <w:tcPr>
            <w:tcW w:w="6930" w:type="dxa"/>
            <w:shd w:val="clear" w:color="auto" w:fill="auto"/>
            <w:vAlign w:val="center"/>
            <w:hideMark/>
          </w:tcPr>
          <w:p w14:paraId="1D3BFABF" w14:textId="3C07F3F7" w:rsidR="00EA47FD" w:rsidRPr="00EA47FD" w:rsidRDefault="00EA47FD" w:rsidP="00EA47FD">
            <w:pPr>
              <w:spacing w:after="0" w:line="240" w:lineRule="auto"/>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color w:val="000000"/>
                <w:lang w:eastAsia="lt-LT"/>
              </w:rPr>
              <w:t>Ar atlikta ir pateikta projekto problemos analizė, kuri kiekybiškai ir</w:t>
            </w:r>
            <w:r w:rsidR="008E6EAC">
              <w:rPr>
                <w:rFonts w:ascii="Times New Roman" w:eastAsia="Times New Roman" w:hAnsi="Times New Roman" w:cs="Times New Roman"/>
                <w:color w:val="000000"/>
                <w:lang w:eastAsia="lt-LT"/>
              </w:rPr>
              <w:t xml:space="preserve"> (</w:t>
            </w:r>
            <w:r w:rsidRPr="00EA47FD">
              <w:rPr>
                <w:rFonts w:ascii="Times New Roman" w:eastAsia="Times New Roman" w:hAnsi="Times New Roman" w:cs="Times New Roman"/>
                <w:color w:val="000000"/>
                <w:lang w:eastAsia="lt-LT"/>
              </w:rPr>
              <w:t>arba</w:t>
            </w:r>
            <w:r w:rsidR="008E6EAC">
              <w:rPr>
                <w:rFonts w:ascii="Times New Roman" w:eastAsia="Times New Roman" w:hAnsi="Times New Roman" w:cs="Times New Roman"/>
                <w:color w:val="000000"/>
                <w:lang w:eastAsia="lt-LT"/>
              </w:rPr>
              <w:t>)</w:t>
            </w:r>
            <w:r w:rsidRPr="00EA47FD">
              <w:rPr>
                <w:rFonts w:ascii="Times New Roman" w:eastAsia="Times New Roman" w:hAnsi="Times New Roman" w:cs="Times New Roman"/>
                <w:color w:val="000000"/>
                <w:lang w:eastAsia="lt-LT"/>
              </w:rPr>
              <w:t xml:space="preserve"> kokybiškai pagrįstų problemos aktualumą? </w:t>
            </w:r>
          </w:p>
        </w:tc>
        <w:tc>
          <w:tcPr>
            <w:tcW w:w="1260" w:type="dxa"/>
            <w:shd w:val="clear" w:color="auto" w:fill="auto"/>
            <w:vAlign w:val="center"/>
            <w:hideMark/>
          </w:tcPr>
          <w:p w14:paraId="210F2F0E" w14:textId="0BD80EBF" w:rsidR="00EA47FD" w:rsidRPr="00EA47FD" w:rsidRDefault="00EA47FD"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eastAsia="lt-LT"/>
              </w:rPr>
              <w:t>0/</w:t>
            </w:r>
            <w:r w:rsidR="007B1B09">
              <w:rPr>
                <w:rFonts w:ascii="Times New Roman" w:eastAsia="Times New Roman" w:hAnsi="Times New Roman" w:cs="Times New Roman"/>
                <w:lang w:eastAsia="lt-LT"/>
              </w:rPr>
              <w:t>2</w:t>
            </w:r>
          </w:p>
        </w:tc>
        <w:tc>
          <w:tcPr>
            <w:tcW w:w="1080" w:type="dxa"/>
            <w:vMerge/>
            <w:shd w:val="clear" w:color="auto" w:fill="auto"/>
            <w:vAlign w:val="center"/>
            <w:hideMark/>
          </w:tcPr>
          <w:p w14:paraId="5E8CF25E" w14:textId="77777777" w:rsidR="00EA47FD" w:rsidRPr="00EA47FD" w:rsidRDefault="00EA47FD" w:rsidP="00EA47FD">
            <w:pPr>
              <w:spacing w:after="0" w:line="240" w:lineRule="auto"/>
              <w:jc w:val="center"/>
              <w:textAlignment w:val="baseline"/>
              <w:rPr>
                <w:rFonts w:ascii="Times New Roman" w:eastAsia="Times New Roman" w:hAnsi="Times New Roman" w:cs="Times New Roman"/>
                <w:lang w:eastAsia="lt-LT"/>
              </w:rPr>
            </w:pPr>
          </w:p>
        </w:tc>
        <w:tc>
          <w:tcPr>
            <w:tcW w:w="2700" w:type="dxa"/>
            <w:vMerge/>
            <w:shd w:val="clear" w:color="auto" w:fill="auto"/>
            <w:vAlign w:val="center"/>
            <w:hideMark/>
          </w:tcPr>
          <w:p w14:paraId="603AE886" w14:textId="77777777" w:rsidR="00EA47FD" w:rsidRPr="00EA47FD" w:rsidRDefault="00EA47FD" w:rsidP="00EA47FD">
            <w:pPr>
              <w:spacing w:after="0" w:line="240" w:lineRule="auto"/>
              <w:jc w:val="center"/>
              <w:textAlignment w:val="baseline"/>
              <w:rPr>
                <w:rFonts w:ascii="Times New Roman" w:eastAsia="Times New Roman" w:hAnsi="Times New Roman" w:cs="Times New Roman"/>
                <w:lang w:eastAsia="lt-LT"/>
              </w:rPr>
            </w:pPr>
          </w:p>
        </w:tc>
      </w:tr>
      <w:tr w:rsidR="00EA47FD" w:rsidRPr="00EA47FD" w14:paraId="0A9B07EE" w14:textId="77777777" w:rsidTr="005F0FED">
        <w:trPr>
          <w:trHeight w:val="120"/>
        </w:trPr>
        <w:tc>
          <w:tcPr>
            <w:tcW w:w="1252" w:type="dxa"/>
            <w:vMerge/>
            <w:shd w:val="clear" w:color="auto" w:fill="auto"/>
            <w:vAlign w:val="center"/>
            <w:hideMark/>
          </w:tcPr>
          <w:p w14:paraId="7D18BC4E" w14:textId="77777777" w:rsidR="00EA47FD" w:rsidRPr="00EA47FD" w:rsidRDefault="00EA47FD" w:rsidP="00EA47FD">
            <w:pPr>
              <w:spacing w:after="0" w:line="240" w:lineRule="auto"/>
              <w:contextualSpacing/>
              <w:rPr>
                <w:rFonts w:ascii="Times New Roman" w:eastAsia="Calibri" w:hAnsi="Times New Roman" w:cs="Times New Roman"/>
                <w:bCs/>
              </w:rPr>
            </w:pPr>
          </w:p>
        </w:tc>
        <w:tc>
          <w:tcPr>
            <w:tcW w:w="1530" w:type="dxa"/>
            <w:vMerge/>
            <w:shd w:val="clear" w:color="auto" w:fill="auto"/>
            <w:vAlign w:val="center"/>
            <w:hideMark/>
          </w:tcPr>
          <w:p w14:paraId="38FCECE1" w14:textId="77777777" w:rsidR="00EA47FD" w:rsidRPr="00EA47FD" w:rsidRDefault="00EA47FD" w:rsidP="00EA47FD">
            <w:pPr>
              <w:spacing w:after="0" w:line="240" w:lineRule="auto"/>
              <w:rPr>
                <w:rFonts w:ascii="Times New Roman" w:eastAsia="Times New Roman" w:hAnsi="Times New Roman" w:cs="Times New Roman"/>
                <w:lang w:eastAsia="lt-LT"/>
              </w:rPr>
            </w:pPr>
          </w:p>
        </w:tc>
        <w:tc>
          <w:tcPr>
            <w:tcW w:w="6930" w:type="dxa"/>
            <w:shd w:val="clear" w:color="auto" w:fill="auto"/>
            <w:vAlign w:val="center"/>
            <w:hideMark/>
          </w:tcPr>
          <w:p w14:paraId="5A1846FB" w14:textId="77777777" w:rsidR="00EA47FD" w:rsidRPr="00EA47FD" w:rsidRDefault="00EA47FD" w:rsidP="00EA47FD">
            <w:pPr>
              <w:spacing w:after="0" w:line="240" w:lineRule="auto"/>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color w:val="000000"/>
                <w:shd w:val="clear" w:color="auto" w:fill="FFFFFF"/>
                <w:lang w:eastAsia="lt-LT"/>
              </w:rPr>
              <w:t>Ar išanalizuoti ir pateikti įvairių suinteresuotų šalių, tarp jų ir būsimo sprendimo vartotųjų, poreikiai?  </w:t>
            </w:r>
            <w:r w:rsidRPr="00EA47FD">
              <w:rPr>
                <w:rFonts w:ascii="Times New Roman" w:eastAsia="Times New Roman" w:hAnsi="Times New Roman" w:cs="Times New Roman"/>
                <w:color w:val="000000"/>
                <w:lang w:eastAsia="lt-LT"/>
              </w:rPr>
              <w:t> </w:t>
            </w:r>
          </w:p>
        </w:tc>
        <w:tc>
          <w:tcPr>
            <w:tcW w:w="1260" w:type="dxa"/>
            <w:shd w:val="clear" w:color="auto" w:fill="auto"/>
            <w:vAlign w:val="center"/>
            <w:hideMark/>
          </w:tcPr>
          <w:p w14:paraId="706803D1" w14:textId="6A89122C" w:rsidR="00EA47FD" w:rsidRPr="00EA47FD" w:rsidRDefault="00EA47FD"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eastAsia="lt-LT"/>
              </w:rPr>
              <w:t>0/</w:t>
            </w:r>
            <w:r w:rsidR="007B1B09">
              <w:rPr>
                <w:rFonts w:ascii="Times New Roman" w:eastAsia="Times New Roman" w:hAnsi="Times New Roman" w:cs="Times New Roman"/>
                <w:lang w:eastAsia="lt-LT"/>
              </w:rPr>
              <w:t>2</w:t>
            </w:r>
          </w:p>
        </w:tc>
        <w:tc>
          <w:tcPr>
            <w:tcW w:w="1080" w:type="dxa"/>
            <w:vMerge/>
            <w:shd w:val="clear" w:color="auto" w:fill="auto"/>
            <w:vAlign w:val="center"/>
            <w:hideMark/>
          </w:tcPr>
          <w:p w14:paraId="616753B2" w14:textId="77777777" w:rsidR="00EA47FD" w:rsidRPr="00EA47FD" w:rsidRDefault="00EA47FD" w:rsidP="00EA47FD">
            <w:pPr>
              <w:spacing w:after="0" w:line="240" w:lineRule="auto"/>
              <w:rPr>
                <w:rFonts w:ascii="Times New Roman" w:eastAsia="Times New Roman" w:hAnsi="Times New Roman" w:cs="Times New Roman"/>
                <w:lang w:eastAsia="lt-LT"/>
              </w:rPr>
            </w:pPr>
          </w:p>
        </w:tc>
        <w:tc>
          <w:tcPr>
            <w:tcW w:w="2700" w:type="dxa"/>
            <w:vMerge/>
            <w:shd w:val="clear" w:color="auto" w:fill="auto"/>
            <w:vAlign w:val="center"/>
            <w:hideMark/>
          </w:tcPr>
          <w:p w14:paraId="5402CDB9" w14:textId="77777777" w:rsidR="00EA47FD" w:rsidRPr="00EA47FD" w:rsidRDefault="00EA47FD" w:rsidP="00EA47FD">
            <w:pPr>
              <w:spacing w:after="0" w:line="240" w:lineRule="auto"/>
              <w:rPr>
                <w:rFonts w:ascii="Times New Roman" w:eastAsia="Times New Roman" w:hAnsi="Times New Roman" w:cs="Times New Roman"/>
                <w:lang w:eastAsia="lt-LT"/>
              </w:rPr>
            </w:pPr>
          </w:p>
        </w:tc>
      </w:tr>
      <w:tr w:rsidR="00EA47FD" w:rsidRPr="00EA47FD" w14:paraId="4CD03A23" w14:textId="77777777" w:rsidTr="005F0FED">
        <w:trPr>
          <w:trHeight w:val="120"/>
        </w:trPr>
        <w:tc>
          <w:tcPr>
            <w:tcW w:w="1252" w:type="dxa"/>
            <w:vMerge/>
            <w:shd w:val="clear" w:color="auto" w:fill="auto"/>
            <w:vAlign w:val="center"/>
            <w:hideMark/>
          </w:tcPr>
          <w:p w14:paraId="788BE124" w14:textId="77777777" w:rsidR="00EA47FD" w:rsidRPr="00EA47FD" w:rsidRDefault="00EA47FD" w:rsidP="00EA47FD">
            <w:pPr>
              <w:spacing w:after="0" w:line="240" w:lineRule="auto"/>
              <w:contextualSpacing/>
              <w:rPr>
                <w:rFonts w:ascii="Times New Roman" w:eastAsia="Calibri" w:hAnsi="Times New Roman" w:cs="Times New Roman"/>
                <w:bCs/>
              </w:rPr>
            </w:pPr>
          </w:p>
        </w:tc>
        <w:tc>
          <w:tcPr>
            <w:tcW w:w="1530" w:type="dxa"/>
            <w:vMerge/>
            <w:shd w:val="clear" w:color="auto" w:fill="auto"/>
            <w:vAlign w:val="center"/>
            <w:hideMark/>
          </w:tcPr>
          <w:p w14:paraId="29491E50" w14:textId="77777777" w:rsidR="00EA47FD" w:rsidRPr="00EA47FD" w:rsidRDefault="00EA47FD" w:rsidP="00EA47FD">
            <w:pPr>
              <w:spacing w:after="0" w:line="240" w:lineRule="auto"/>
              <w:rPr>
                <w:rFonts w:ascii="Times New Roman" w:eastAsia="Times New Roman" w:hAnsi="Times New Roman" w:cs="Times New Roman"/>
                <w:lang w:eastAsia="lt-LT"/>
              </w:rPr>
            </w:pPr>
          </w:p>
        </w:tc>
        <w:tc>
          <w:tcPr>
            <w:tcW w:w="6930" w:type="dxa"/>
            <w:shd w:val="clear" w:color="auto" w:fill="auto"/>
            <w:vAlign w:val="center"/>
          </w:tcPr>
          <w:p w14:paraId="751C9CD4" w14:textId="6B120F39" w:rsidR="00A00722" w:rsidRPr="00EA47FD" w:rsidRDefault="008E30FC" w:rsidP="00A00722">
            <w:pPr>
              <w:spacing w:after="0" w:line="240" w:lineRule="auto"/>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color w:val="000000"/>
                <w:lang w:eastAsia="lt-LT"/>
              </w:rPr>
              <w:t>Ar paraiškoje aprašyta problema yra įtraukta į vidinius institucijos planavimo dokumentus? </w:t>
            </w:r>
          </w:p>
        </w:tc>
        <w:tc>
          <w:tcPr>
            <w:tcW w:w="1260" w:type="dxa"/>
            <w:shd w:val="clear" w:color="auto" w:fill="auto"/>
            <w:vAlign w:val="center"/>
          </w:tcPr>
          <w:p w14:paraId="65B972F0" w14:textId="761473E5" w:rsidR="00EA47FD" w:rsidRPr="00EA47FD" w:rsidRDefault="00823729"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eastAsia="lt-LT"/>
              </w:rPr>
              <w:t>0/</w:t>
            </w:r>
            <w:r>
              <w:rPr>
                <w:rFonts w:ascii="Times New Roman" w:eastAsia="Times New Roman" w:hAnsi="Times New Roman" w:cs="Times New Roman"/>
                <w:lang w:eastAsia="lt-LT"/>
              </w:rPr>
              <w:t>2</w:t>
            </w:r>
          </w:p>
        </w:tc>
        <w:tc>
          <w:tcPr>
            <w:tcW w:w="1080" w:type="dxa"/>
            <w:vMerge/>
            <w:shd w:val="clear" w:color="auto" w:fill="auto"/>
            <w:vAlign w:val="center"/>
            <w:hideMark/>
          </w:tcPr>
          <w:p w14:paraId="167B6032" w14:textId="77777777" w:rsidR="00EA47FD" w:rsidRPr="00EA47FD" w:rsidRDefault="00EA47FD" w:rsidP="00EA47FD">
            <w:pPr>
              <w:spacing w:after="0" w:line="240" w:lineRule="auto"/>
              <w:rPr>
                <w:rFonts w:ascii="Times New Roman" w:eastAsia="Times New Roman" w:hAnsi="Times New Roman" w:cs="Times New Roman"/>
                <w:lang w:eastAsia="lt-LT"/>
              </w:rPr>
            </w:pPr>
          </w:p>
        </w:tc>
        <w:tc>
          <w:tcPr>
            <w:tcW w:w="2700" w:type="dxa"/>
            <w:vMerge/>
            <w:shd w:val="clear" w:color="auto" w:fill="auto"/>
            <w:vAlign w:val="center"/>
            <w:hideMark/>
          </w:tcPr>
          <w:p w14:paraId="16260D12" w14:textId="77777777" w:rsidR="00EA47FD" w:rsidRPr="00EA47FD" w:rsidRDefault="00EA47FD" w:rsidP="00EA47FD">
            <w:pPr>
              <w:spacing w:after="0" w:line="240" w:lineRule="auto"/>
              <w:rPr>
                <w:rFonts w:ascii="Times New Roman" w:eastAsia="Times New Roman" w:hAnsi="Times New Roman" w:cs="Times New Roman"/>
                <w:lang w:eastAsia="lt-LT"/>
              </w:rPr>
            </w:pPr>
          </w:p>
        </w:tc>
      </w:tr>
      <w:tr w:rsidR="00A32F1C" w:rsidRPr="00EA47FD" w14:paraId="74803BC1" w14:textId="77777777" w:rsidTr="005F0FED">
        <w:trPr>
          <w:trHeight w:val="678"/>
        </w:trPr>
        <w:tc>
          <w:tcPr>
            <w:tcW w:w="1252" w:type="dxa"/>
            <w:vMerge/>
            <w:shd w:val="clear" w:color="auto" w:fill="auto"/>
            <w:vAlign w:val="center"/>
          </w:tcPr>
          <w:p w14:paraId="6BFC2134" w14:textId="77777777" w:rsidR="00A32F1C" w:rsidRPr="00EA47FD" w:rsidRDefault="00A32F1C" w:rsidP="00A32F1C">
            <w:pPr>
              <w:spacing w:after="0" w:line="240" w:lineRule="auto"/>
              <w:contextualSpacing/>
              <w:rPr>
                <w:rFonts w:ascii="Times New Roman" w:eastAsia="Calibri" w:hAnsi="Times New Roman" w:cs="Times New Roman"/>
                <w:bCs/>
              </w:rPr>
            </w:pPr>
          </w:p>
        </w:tc>
        <w:tc>
          <w:tcPr>
            <w:tcW w:w="1530" w:type="dxa"/>
            <w:shd w:val="clear" w:color="auto" w:fill="auto"/>
            <w:vAlign w:val="center"/>
          </w:tcPr>
          <w:p w14:paraId="4292C9F7" w14:textId="2F2E3F37" w:rsidR="00A32F1C" w:rsidRPr="00EA47FD" w:rsidRDefault="00A32F1C" w:rsidP="00A32F1C">
            <w:pPr>
              <w:spacing w:after="0" w:line="240" w:lineRule="auto"/>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b/>
                <w:bCs/>
                <w:lang w:eastAsia="lt-LT"/>
              </w:rPr>
              <w:t xml:space="preserve">Projekto </w:t>
            </w:r>
            <w:r>
              <w:rPr>
                <w:rFonts w:ascii="Times New Roman" w:eastAsia="Times New Roman" w:hAnsi="Times New Roman" w:cs="Times New Roman"/>
                <w:b/>
                <w:bCs/>
                <w:lang w:eastAsia="lt-LT"/>
              </w:rPr>
              <w:t>aktualumas</w:t>
            </w:r>
          </w:p>
        </w:tc>
        <w:tc>
          <w:tcPr>
            <w:tcW w:w="6930" w:type="dxa"/>
            <w:shd w:val="clear" w:color="auto" w:fill="auto"/>
            <w:vAlign w:val="center"/>
          </w:tcPr>
          <w:p w14:paraId="145AEF29" w14:textId="7416750B" w:rsidR="00A32F1C" w:rsidRPr="00EA47FD" w:rsidRDefault="00A32F1C" w:rsidP="00A32F1C">
            <w:pPr>
              <w:spacing w:after="0" w:line="240" w:lineRule="auto"/>
              <w:textAlignment w:val="baseline"/>
              <w:rPr>
                <w:rFonts w:ascii="Times New Roman" w:eastAsia="Times New Roman" w:hAnsi="Times New Roman" w:cs="Times New Roman"/>
                <w:color w:val="000000"/>
                <w:shd w:val="clear" w:color="auto" w:fill="FFFFFF"/>
                <w:lang w:eastAsia="lt-LT"/>
              </w:rPr>
            </w:pPr>
            <w:r w:rsidRPr="00EA47FD">
              <w:rPr>
                <w:rFonts w:ascii="Times New Roman" w:eastAsia="Times New Roman" w:hAnsi="Times New Roman" w:cs="Times New Roman"/>
                <w:color w:val="000000"/>
                <w:shd w:val="clear" w:color="auto" w:fill="FFFFFF"/>
                <w:lang w:eastAsia="lt-LT"/>
              </w:rPr>
              <w:t xml:space="preserve">Ar </w:t>
            </w:r>
            <w:r w:rsidR="00501BCD">
              <w:rPr>
                <w:rFonts w:ascii="Times New Roman" w:eastAsia="Times New Roman" w:hAnsi="Times New Roman" w:cs="Times New Roman"/>
                <w:color w:val="000000"/>
                <w:shd w:val="clear" w:color="auto" w:fill="FFFFFF"/>
                <w:lang w:eastAsia="lt-LT"/>
              </w:rPr>
              <w:t xml:space="preserve">skaitmeninis </w:t>
            </w:r>
            <w:r w:rsidRPr="00EA47FD">
              <w:rPr>
                <w:rFonts w:ascii="Times New Roman" w:eastAsia="Times New Roman" w:hAnsi="Times New Roman" w:cs="Times New Roman"/>
                <w:color w:val="000000"/>
                <w:shd w:val="clear" w:color="auto" w:fill="FFFFFF"/>
                <w:lang w:eastAsia="lt-LT"/>
              </w:rPr>
              <w:t>sprendimas galėtų būti pritaikytas kitose Lietuvos viešojo sektoriaus institucijose universaliai? </w:t>
            </w:r>
            <w:r w:rsidRPr="00EA47FD">
              <w:rPr>
                <w:rFonts w:ascii="Times New Roman" w:eastAsia="Times New Roman" w:hAnsi="Times New Roman" w:cs="Times New Roman"/>
                <w:color w:val="000000"/>
                <w:lang w:eastAsia="lt-LT"/>
              </w:rPr>
              <w:t> </w:t>
            </w:r>
          </w:p>
        </w:tc>
        <w:tc>
          <w:tcPr>
            <w:tcW w:w="1260" w:type="dxa"/>
            <w:shd w:val="clear" w:color="auto" w:fill="auto"/>
            <w:vAlign w:val="center"/>
          </w:tcPr>
          <w:p w14:paraId="7F95B6FB" w14:textId="52DDB189" w:rsidR="00A32F1C" w:rsidRPr="00EA47FD" w:rsidRDefault="00A32F1C" w:rsidP="00A32F1C">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eastAsia="lt-LT"/>
              </w:rPr>
              <w:t>0/</w:t>
            </w:r>
            <w:r>
              <w:rPr>
                <w:rFonts w:ascii="Times New Roman" w:eastAsia="Times New Roman" w:hAnsi="Times New Roman" w:cs="Times New Roman"/>
                <w:lang w:eastAsia="lt-LT"/>
              </w:rPr>
              <w:t>2</w:t>
            </w:r>
            <w:r w:rsidRPr="00EA47FD">
              <w:rPr>
                <w:rFonts w:ascii="Times New Roman" w:eastAsia="Times New Roman" w:hAnsi="Times New Roman" w:cs="Times New Roman"/>
                <w:lang w:eastAsia="lt-LT"/>
              </w:rPr>
              <w:t> </w:t>
            </w:r>
          </w:p>
        </w:tc>
        <w:tc>
          <w:tcPr>
            <w:tcW w:w="1080" w:type="dxa"/>
            <w:shd w:val="clear" w:color="auto" w:fill="auto"/>
            <w:vAlign w:val="center"/>
          </w:tcPr>
          <w:p w14:paraId="2D99B924" w14:textId="1066452F" w:rsidR="00A32F1C" w:rsidRPr="00EA47FD" w:rsidRDefault="00796D6C" w:rsidP="00796D6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p>
        </w:tc>
        <w:tc>
          <w:tcPr>
            <w:tcW w:w="2700" w:type="dxa"/>
            <w:shd w:val="clear" w:color="auto" w:fill="auto"/>
            <w:vAlign w:val="center"/>
          </w:tcPr>
          <w:p w14:paraId="7D605A97" w14:textId="063EE212" w:rsidR="00A32F1C" w:rsidRPr="00EA47FD" w:rsidRDefault="0012391A" w:rsidP="00796D6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w:t>
            </w:r>
          </w:p>
        </w:tc>
      </w:tr>
      <w:tr w:rsidR="00BF4BE1" w:rsidRPr="00EA47FD" w14:paraId="5B7F1D11" w14:textId="77777777" w:rsidTr="005F0FED">
        <w:trPr>
          <w:trHeight w:val="120"/>
        </w:trPr>
        <w:tc>
          <w:tcPr>
            <w:tcW w:w="1252" w:type="dxa"/>
            <w:vMerge/>
            <w:shd w:val="clear" w:color="auto" w:fill="auto"/>
            <w:vAlign w:val="center"/>
          </w:tcPr>
          <w:p w14:paraId="506CF7AC" w14:textId="77777777" w:rsidR="00BF4BE1" w:rsidRPr="00EA47FD" w:rsidRDefault="00BF4BE1" w:rsidP="003974EF">
            <w:pPr>
              <w:spacing w:after="0" w:line="240" w:lineRule="auto"/>
              <w:contextualSpacing/>
              <w:rPr>
                <w:rFonts w:ascii="Times New Roman" w:eastAsia="Calibri" w:hAnsi="Times New Roman" w:cs="Times New Roman"/>
                <w:bCs/>
              </w:rPr>
            </w:pPr>
          </w:p>
        </w:tc>
        <w:tc>
          <w:tcPr>
            <w:tcW w:w="1530" w:type="dxa"/>
            <w:vMerge w:val="restart"/>
            <w:shd w:val="clear" w:color="auto" w:fill="auto"/>
            <w:vAlign w:val="center"/>
          </w:tcPr>
          <w:p w14:paraId="7F66698E" w14:textId="6CADF0E1" w:rsidR="00BF4BE1" w:rsidRPr="00EA47FD" w:rsidRDefault="00BF4BE1" w:rsidP="00EA47FD">
            <w:pPr>
              <w:spacing w:after="0" w:line="240" w:lineRule="auto"/>
              <w:rPr>
                <w:rFonts w:ascii="Times New Roman" w:eastAsia="Times New Roman" w:hAnsi="Times New Roman" w:cs="Times New Roman"/>
                <w:b/>
                <w:bCs/>
                <w:lang w:eastAsia="lt-LT"/>
              </w:rPr>
            </w:pPr>
            <w:r w:rsidRPr="00EA47FD">
              <w:rPr>
                <w:rFonts w:ascii="Times New Roman" w:eastAsia="Times New Roman" w:hAnsi="Times New Roman" w:cs="Times New Roman"/>
                <w:b/>
                <w:bCs/>
                <w:lang w:eastAsia="lt-LT"/>
              </w:rPr>
              <w:t>Projekto nauda</w:t>
            </w:r>
          </w:p>
        </w:tc>
        <w:tc>
          <w:tcPr>
            <w:tcW w:w="6930" w:type="dxa"/>
            <w:shd w:val="clear" w:color="auto" w:fill="auto"/>
            <w:vAlign w:val="center"/>
          </w:tcPr>
          <w:p w14:paraId="16EC7841" w14:textId="29CB6681" w:rsidR="00BF4BE1" w:rsidRPr="00EA47FD" w:rsidRDefault="00BF4BE1" w:rsidP="003974EF">
            <w:pPr>
              <w:spacing w:after="0" w:line="240" w:lineRule="auto"/>
              <w:textAlignment w:val="baseline"/>
              <w:rPr>
                <w:rFonts w:ascii="Times New Roman" w:eastAsia="Times New Roman" w:hAnsi="Times New Roman" w:cs="Times New Roman"/>
                <w:color w:val="000000"/>
                <w:lang w:eastAsia="lt-LT"/>
              </w:rPr>
            </w:pPr>
            <w:r w:rsidRPr="00EA47FD">
              <w:rPr>
                <w:rFonts w:ascii="Times New Roman" w:eastAsia="Times New Roman" w:hAnsi="Times New Roman" w:cs="Times New Roman"/>
                <w:color w:val="000000"/>
                <w:lang w:eastAsia="lt-LT"/>
              </w:rPr>
              <w:t>Ar aiškiai, t.</w:t>
            </w:r>
            <w:r w:rsidR="00982B63">
              <w:rPr>
                <w:rFonts w:ascii="Times New Roman" w:eastAsia="Times New Roman" w:hAnsi="Times New Roman" w:cs="Times New Roman"/>
                <w:color w:val="000000"/>
                <w:lang w:eastAsia="lt-LT"/>
              </w:rPr>
              <w:t> </w:t>
            </w:r>
            <w:r w:rsidRPr="00EA47FD">
              <w:rPr>
                <w:rFonts w:ascii="Times New Roman" w:eastAsia="Times New Roman" w:hAnsi="Times New Roman" w:cs="Times New Roman"/>
                <w:color w:val="000000"/>
                <w:lang w:eastAsia="lt-LT"/>
              </w:rPr>
              <w:t xml:space="preserve">y. pateikiant kiekybinius ar kokybinius rodiklius, kuriuos norima pagerinti, nurodomas pokytis, kurį norima pasiekti įgyvendinant projektą? </w:t>
            </w:r>
          </w:p>
        </w:tc>
        <w:tc>
          <w:tcPr>
            <w:tcW w:w="1260" w:type="dxa"/>
            <w:shd w:val="clear" w:color="auto" w:fill="auto"/>
            <w:vAlign w:val="center"/>
          </w:tcPr>
          <w:p w14:paraId="08CE1F46" w14:textId="3043663C" w:rsidR="00BF4BE1" w:rsidRPr="00EA47FD" w:rsidRDefault="00BF4BE1" w:rsidP="003974EF">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eastAsia="lt-LT"/>
              </w:rPr>
              <w:t>0/2 </w:t>
            </w:r>
          </w:p>
        </w:tc>
        <w:tc>
          <w:tcPr>
            <w:tcW w:w="1080" w:type="dxa"/>
            <w:vMerge w:val="restart"/>
            <w:shd w:val="clear" w:color="auto" w:fill="auto"/>
            <w:vAlign w:val="center"/>
          </w:tcPr>
          <w:p w14:paraId="669262BF" w14:textId="4BC2037B" w:rsidR="00BF4BE1" w:rsidRPr="00EA47FD" w:rsidRDefault="00BF4BE1" w:rsidP="00EA47F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8</w:t>
            </w:r>
          </w:p>
        </w:tc>
        <w:tc>
          <w:tcPr>
            <w:tcW w:w="2700" w:type="dxa"/>
            <w:vMerge w:val="restart"/>
            <w:shd w:val="clear" w:color="auto" w:fill="auto"/>
            <w:vAlign w:val="center"/>
          </w:tcPr>
          <w:p w14:paraId="18E31A92" w14:textId="0D7777D7" w:rsidR="00BF4BE1" w:rsidRPr="00EA47FD" w:rsidRDefault="00BF4BE1" w:rsidP="00EA47F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w:t>
            </w:r>
          </w:p>
        </w:tc>
      </w:tr>
      <w:tr w:rsidR="00BF4BE1" w:rsidRPr="00EA47FD" w14:paraId="71391CC9" w14:textId="77777777" w:rsidTr="005F0FED">
        <w:trPr>
          <w:trHeight w:val="120"/>
        </w:trPr>
        <w:tc>
          <w:tcPr>
            <w:tcW w:w="1252" w:type="dxa"/>
            <w:vMerge/>
            <w:shd w:val="clear" w:color="auto" w:fill="auto"/>
            <w:vAlign w:val="center"/>
            <w:hideMark/>
          </w:tcPr>
          <w:p w14:paraId="7D45EC27" w14:textId="77777777" w:rsidR="00BF4BE1" w:rsidRPr="00EA47FD" w:rsidRDefault="00BF4BE1" w:rsidP="00EA47FD">
            <w:pPr>
              <w:spacing w:after="0" w:line="240" w:lineRule="auto"/>
              <w:contextualSpacing/>
              <w:rPr>
                <w:rFonts w:ascii="Times New Roman" w:eastAsia="Calibri" w:hAnsi="Times New Roman" w:cs="Times New Roman"/>
                <w:bCs/>
              </w:rPr>
            </w:pPr>
          </w:p>
        </w:tc>
        <w:tc>
          <w:tcPr>
            <w:tcW w:w="1530" w:type="dxa"/>
            <w:vMerge/>
            <w:shd w:val="clear" w:color="auto" w:fill="auto"/>
            <w:vAlign w:val="center"/>
            <w:hideMark/>
          </w:tcPr>
          <w:p w14:paraId="7E818A40" w14:textId="2992EFE0" w:rsidR="00BF4BE1" w:rsidRPr="00EA47FD" w:rsidRDefault="00BF4BE1" w:rsidP="00EA47FD">
            <w:pPr>
              <w:spacing w:after="0" w:line="240" w:lineRule="auto"/>
              <w:rPr>
                <w:rFonts w:ascii="Times New Roman" w:eastAsia="Times New Roman" w:hAnsi="Times New Roman" w:cs="Times New Roman"/>
                <w:b/>
                <w:bCs/>
                <w:lang w:eastAsia="lt-LT"/>
              </w:rPr>
            </w:pPr>
          </w:p>
        </w:tc>
        <w:tc>
          <w:tcPr>
            <w:tcW w:w="6930" w:type="dxa"/>
            <w:shd w:val="clear" w:color="auto" w:fill="auto"/>
            <w:vAlign w:val="center"/>
            <w:hideMark/>
          </w:tcPr>
          <w:p w14:paraId="4AA1C3A4" w14:textId="2CA426F0" w:rsidR="00BF4BE1" w:rsidRPr="00EA47FD" w:rsidRDefault="00BF4BE1" w:rsidP="00EA47FD">
            <w:pPr>
              <w:spacing w:after="0" w:line="240" w:lineRule="auto"/>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color w:val="000000"/>
                <w:lang w:eastAsia="lt-LT"/>
              </w:rPr>
              <w:t>Ar skaitmeninis sprendimas pagerins institucijos veiklos kokybę ir</w:t>
            </w:r>
            <w:r w:rsidR="00EF7C13">
              <w:rPr>
                <w:rFonts w:ascii="Times New Roman" w:eastAsia="Times New Roman" w:hAnsi="Times New Roman" w:cs="Times New Roman"/>
                <w:color w:val="000000"/>
                <w:lang w:eastAsia="lt-LT"/>
              </w:rPr>
              <w:t xml:space="preserve"> (</w:t>
            </w:r>
            <w:r w:rsidRPr="00EA47FD">
              <w:rPr>
                <w:rFonts w:ascii="Times New Roman" w:eastAsia="Times New Roman" w:hAnsi="Times New Roman" w:cs="Times New Roman"/>
                <w:color w:val="000000"/>
                <w:lang w:eastAsia="lt-LT"/>
              </w:rPr>
              <w:t>ar</w:t>
            </w:r>
            <w:r w:rsidR="00EF7C13">
              <w:rPr>
                <w:rFonts w:ascii="Times New Roman" w:eastAsia="Times New Roman" w:hAnsi="Times New Roman" w:cs="Times New Roman"/>
                <w:color w:val="000000"/>
                <w:lang w:eastAsia="lt-LT"/>
              </w:rPr>
              <w:t>)</w:t>
            </w:r>
            <w:r w:rsidRPr="00EA47FD">
              <w:rPr>
                <w:rFonts w:ascii="Times New Roman" w:eastAsia="Times New Roman" w:hAnsi="Times New Roman" w:cs="Times New Roman"/>
                <w:color w:val="000000"/>
                <w:lang w:eastAsia="lt-LT"/>
              </w:rPr>
              <w:t xml:space="preserve"> veiksmingumą? </w:t>
            </w:r>
          </w:p>
        </w:tc>
        <w:tc>
          <w:tcPr>
            <w:tcW w:w="1260" w:type="dxa"/>
            <w:shd w:val="clear" w:color="auto" w:fill="auto"/>
            <w:vAlign w:val="center"/>
            <w:hideMark/>
          </w:tcPr>
          <w:p w14:paraId="3ADB574D" w14:textId="77777777" w:rsidR="00BF4BE1" w:rsidRPr="00EA47FD" w:rsidRDefault="00BF4BE1"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eastAsia="lt-LT"/>
              </w:rPr>
              <w:t>0/2 </w:t>
            </w:r>
          </w:p>
        </w:tc>
        <w:tc>
          <w:tcPr>
            <w:tcW w:w="1080" w:type="dxa"/>
            <w:vMerge/>
            <w:shd w:val="clear" w:color="auto" w:fill="auto"/>
            <w:vAlign w:val="center"/>
            <w:hideMark/>
          </w:tcPr>
          <w:p w14:paraId="0BB0EDF5" w14:textId="37D7AE9F" w:rsidR="00BF4BE1" w:rsidRPr="00E14745" w:rsidRDefault="00BF4BE1" w:rsidP="00EA47FD">
            <w:pPr>
              <w:spacing w:after="0" w:line="240" w:lineRule="auto"/>
              <w:jc w:val="center"/>
              <w:rPr>
                <w:rFonts w:ascii="Times New Roman" w:eastAsia="Times New Roman" w:hAnsi="Times New Roman" w:cs="Times New Roman"/>
                <w:lang w:val="en-US" w:eastAsia="lt-LT"/>
              </w:rPr>
            </w:pPr>
          </w:p>
        </w:tc>
        <w:tc>
          <w:tcPr>
            <w:tcW w:w="2700" w:type="dxa"/>
            <w:vMerge/>
            <w:shd w:val="clear" w:color="auto" w:fill="auto"/>
            <w:vAlign w:val="center"/>
            <w:hideMark/>
          </w:tcPr>
          <w:p w14:paraId="1DA58056" w14:textId="0DE76AE2" w:rsidR="00BF4BE1" w:rsidRPr="00EA47FD" w:rsidRDefault="00BF4BE1" w:rsidP="00EA47FD">
            <w:pPr>
              <w:spacing w:after="0" w:line="240" w:lineRule="auto"/>
              <w:jc w:val="center"/>
              <w:rPr>
                <w:rFonts w:ascii="Times New Roman" w:eastAsia="Times New Roman" w:hAnsi="Times New Roman" w:cs="Times New Roman"/>
                <w:lang w:eastAsia="lt-LT"/>
              </w:rPr>
            </w:pPr>
          </w:p>
        </w:tc>
      </w:tr>
      <w:tr w:rsidR="00BF4BE1" w:rsidRPr="00EA47FD" w14:paraId="1DFDE32F" w14:textId="77777777" w:rsidTr="005F0FED">
        <w:trPr>
          <w:trHeight w:val="525"/>
        </w:trPr>
        <w:tc>
          <w:tcPr>
            <w:tcW w:w="1252" w:type="dxa"/>
            <w:vMerge/>
            <w:shd w:val="clear" w:color="auto" w:fill="auto"/>
            <w:vAlign w:val="center"/>
            <w:hideMark/>
          </w:tcPr>
          <w:p w14:paraId="3712380B" w14:textId="77777777" w:rsidR="00BF4BE1" w:rsidRPr="00EA47FD" w:rsidRDefault="00BF4BE1" w:rsidP="00EA47FD">
            <w:pPr>
              <w:spacing w:after="0" w:line="240" w:lineRule="auto"/>
              <w:contextualSpacing/>
              <w:rPr>
                <w:rFonts w:ascii="Times New Roman" w:eastAsia="Calibri" w:hAnsi="Times New Roman" w:cs="Times New Roman"/>
                <w:bCs/>
              </w:rPr>
            </w:pPr>
          </w:p>
        </w:tc>
        <w:tc>
          <w:tcPr>
            <w:tcW w:w="1530" w:type="dxa"/>
            <w:vMerge/>
            <w:shd w:val="clear" w:color="auto" w:fill="auto"/>
            <w:vAlign w:val="center"/>
            <w:hideMark/>
          </w:tcPr>
          <w:p w14:paraId="50FCBC8F" w14:textId="77777777" w:rsidR="00BF4BE1" w:rsidRPr="00EA47FD" w:rsidRDefault="00BF4BE1" w:rsidP="00EA47FD">
            <w:pPr>
              <w:spacing w:after="0" w:line="240" w:lineRule="auto"/>
              <w:rPr>
                <w:rFonts w:ascii="Times New Roman" w:eastAsia="Times New Roman" w:hAnsi="Times New Roman" w:cs="Times New Roman"/>
                <w:lang w:eastAsia="lt-LT"/>
              </w:rPr>
            </w:pPr>
          </w:p>
        </w:tc>
        <w:tc>
          <w:tcPr>
            <w:tcW w:w="6930" w:type="dxa"/>
            <w:shd w:val="clear" w:color="auto" w:fill="auto"/>
            <w:vAlign w:val="center"/>
            <w:hideMark/>
          </w:tcPr>
          <w:p w14:paraId="0ADAAD7E" w14:textId="30768FAB" w:rsidR="00BF4BE1" w:rsidRPr="00EA47FD" w:rsidRDefault="00BF4BE1" w:rsidP="00EA47FD">
            <w:pPr>
              <w:spacing w:after="0" w:line="240" w:lineRule="auto"/>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color w:val="000000"/>
                <w:lang w:eastAsia="lt-LT"/>
              </w:rPr>
              <w:t>Ar skaitmeninis sprendimas didins visuomenės įsitraukimą į sprendimų priėmimą ir</w:t>
            </w:r>
            <w:r w:rsidR="00ED57B7">
              <w:rPr>
                <w:rFonts w:ascii="Times New Roman" w:eastAsia="Times New Roman" w:hAnsi="Times New Roman" w:cs="Times New Roman"/>
                <w:color w:val="000000"/>
                <w:lang w:eastAsia="lt-LT"/>
              </w:rPr>
              <w:t xml:space="preserve"> (</w:t>
            </w:r>
            <w:r w:rsidRPr="00EA47FD">
              <w:rPr>
                <w:rFonts w:ascii="Times New Roman" w:eastAsia="Times New Roman" w:hAnsi="Times New Roman" w:cs="Times New Roman"/>
                <w:color w:val="000000"/>
                <w:lang w:eastAsia="lt-LT"/>
              </w:rPr>
              <w:t>ar</w:t>
            </w:r>
            <w:r w:rsidR="00ED57B7">
              <w:rPr>
                <w:rFonts w:ascii="Times New Roman" w:eastAsia="Times New Roman" w:hAnsi="Times New Roman" w:cs="Times New Roman"/>
                <w:color w:val="000000"/>
                <w:lang w:eastAsia="lt-LT"/>
              </w:rPr>
              <w:t>)</w:t>
            </w:r>
            <w:r w:rsidRPr="00EA47FD">
              <w:rPr>
                <w:rFonts w:ascii="Times New Roman" w:eastAsia="Times New Roman" w:hAnsi="Times New Roman" w:cs="Times New Roman"/>
                <w:color w:val="000000"/>
                <w:lang w:eastAsia="lt-LT"/>
              </w:rPr>
              <w:t xml:space="preserve"> viešojo sektoriaus paslaugų kūrimą? </w:t>
            </w:r>
          </w:p>
        </w:tc>
        <w:tc>
          <w:tcPr>
            <w:tcW w:w="1260" w:type="dxa"/>
            <w:shd w:val="clear" w:color="auto" w:fill="auto"/>
            <w:vAlign w:val="center"/>
            <w:hideMark/>
          </w:tcPr>
          <w:p w14:paraId="023E71B3" w14:textId="77777777" w:rsidR="00BF4BE1" w:rsidRPr="00EA47FD" w:rsidRDefault="00BF4BE1"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val="en-US" w:eastAsia="lt-LT"/>
              </w:rPr>
              <w:t>0/2</w:t>
            </w:r>
          </w:p>
        </w:tc>
        <w:tc>
          <w:tcPr>
            <w:tcW w:w="1080" w:type="dxa"/>
            <w:vMerge/>
            <w:shd w:val="clear" w:color="auto" w:fill="auto"/>
            <w:vAlign w:val="center"/>
            <w:hideMark/>
          </w:tcPr>
          <w:p w14:paraId="309C98F9" w14:textId="77777777" w:rsidR="00BF4BE1" w:rsidRPr="00EA47FD" w:rsidRDefault="00BF4BE1" w:rsidP="00EA47FD">
            <w:pPr>
              <w:spacing w:after="0" w:line="240" w:lineRule="auto"/>
              <w:rPr>
                <w:rFonts w:ascii="Times New Roman" w:eastAsia="Times New Roman" w:hAnsi="Times New Roman" w:cs="Times New Roman"/>
                <w:lang w:eastAsia="lt-LT"/>
              </w:rPr>
            </w:pPr>
          </w:p>
        </w:tc>
        <w:tc>
          <w:tcPr>
            <w:tcW w:w="2700" w:type="dxa"/>
            <w:vMerge/>
            <w:shd w:val="clear" w:color="auto" w:fill="auto"/>
            <w:vAlign w:val="center"/>
            <w:hideMark/>
          </w:tcPr>
          <w:p w14:paraId="02A5641A" w14:textId="77777777" w:rsidR="00BF4BE1" w:rsidRPr="00EA47FD" w:rsidRDefault="00BF4BE1" w:rsidP="00EA47FD">
            <w:pPr>
              <w:spacing w:after="0" w:line="240" w:lineRule="auto"/>
              <w:rPr>
                <w:rFonts w:ascii="Times New Roman" w:eastAsia="Times New Roman" w:hAnsi="Times New Roman" w:cs="Times New Roman"/>
                <w:lang w:eastAsia="lt-LT"/>
              </w:rPr>
            </w:pPr>
          </w:p>
        </w:tc>
      </w:tr>
      <w:tr w:rsidR="00BF4BE1" w:rsidRPr="00EA47FD" w14:paraId="624B63BA" w14:textId="77777777" w:rsidTr="005F0FED">
        <w:trPr>
          <w:trHeight w:val="525"/>
        </w:trPr>
        <w:tc>
          <w:tcPr>
            <w:tcW w:w="1252" w:type="dxa"/>
            <w:vMerge/>
            <w:shd w:val="clear" w:color="auto" w:fill="auto"/>
            <w:vAlign w:val="center"/>
          </w:tcPr>
          <w:p w14:paraId="54FC8DEB" w14:textId="77777777" w:rsidR="00BF4BE1" w:rsidRPr="00EA47FD" w:rsidRDefault="00BF4BE1" w:rsidP="00EA47FD">
            <w:pPr>
              <w:spacing w:after="0" w:line="240" w:lineRule="auto"/>
              <w:contextualSpacing/>
              <w:rPr>
                <w:rFonts w:ascii="Times New Roman" w:eastAsia="Calibri" w:hAnsi="Times New Roman" w:cs="Times New Roman"/>
                <w:bCs/>
              </w:rPr>
            </w:pPr>
          </w:p>
        </w:tc>
        <w:tc>
          <w:tcPr>
            <w:tcW w:w="1530" w:type="dxa"/>
            <w:vMerge/>
            <w:shd w:val="clear" w:color="auto" w:fill="auto"/>
            <w:vAlign w:val="center"/>
          </w:tcPr>
          <w:p w14:paraId="77DD4B42" w14:textId="77777777" w:rsidR="00BF4BE1" w:rsidRPr="00EA47FD" w:rsidRDefault="00BF4BE1" w:rsidP="00EA47FD">
            <w:pPr>
              <w:spacing w:after="0" w:line="240" w:lineRule="auto"/>
              <w:rPr>
                <w:rFonts w:ascii="Times New Roman" w:eastAsia="Times New Roman" w:hAnsi="Times New Roman" w:cs="Times New Roman"/>
                <w:lang w:eastAsia="lt-LT"/>
              </w:rPr>
            </w:pPr>
          </w:p>
        </w:tc>
        <w:tc>
          <w:tcPr>
            <w:tcW w:w="6930" w:type="dxa"/>
            <w:shd w:val="clear" w:color="auto" w:fill="auto"/>
            <w:vAlign w:val="center"/>
          </w:tcPr>
          <w:p w14:paraId="7F9D097A" w14:textId="38070DE9" w:rsidR="00BF4BE1" w:rsidRPr="00EA47FD" w:rsidRDefault="00BF4BE1" w:rsidP="00EA47FD">
            <w:pPr>
              <w:spacing w:after="0" w:line="240" w:lineRule="auto"/>
              <w:textAlignment w:val="baseline"/>
              <w:rPr>
                <w:rFonts w:ascii="Times New Roman" w:eastAsia="Times New Roman" w:hAnsi="Times New Roman" w:cs="Times New Roman"/>
                <w:color w:val="000000"/>
                <w:lang w:eastAsia="lt-LT"/>
              </w:rPr>
            </w:pPr>
            <w:r w:rsidRPr="00EA47FD">
              <w:rPr>
                <w:rFonts w:ascii="Times New Roman" w:hAnsi="Times New Roman" w:cs="Times New Roman"/>
              </w:rPr>
              <w:t>Ar ryšys tarp laukiamo pokyčio ir nurodytos problemos yra tiesioginis ir pagrįstas?</w:t>
            </w:r>
          </w:p>
        </w:tc>
        <w:tc>
          <w:tcPr>
            <w:tcW w:w="1260" w:type="dxa"/>
            <w:shd w:val="clear" w:color="auto" w:fill="auto"/>
            <w:vAlign w:val="center"/>
          </w:tcPr>
          <w:p w14:paraId="468179BE" w14:textId="404ADA06" w:rsidR="00BF4BE1" w:rsidRPr="00EA47FD" w:rsidRDefault="00BF4BE1" w:rsidP="00EA47FD">
            <w:pPr>
              <w:spacing w:after="0" w:line="240" w:lineRule="auto"/>
              <w:jc w:val="center"/>
              <w:textAlignment w:val="baseline"/>
              <w:rPr>
                <w:rFonts w:ascii="Times New Roman" w:eastAsia="Times New Roman" w:hAnsi="Times New Roman" w:cs="Times New Roman"/>
                <w:lang w:val="en-US" w:eastAsia="lt-LT"/>
              </w:rPr>
            </w:pPr>
            <w:r w:rsidRPr="00EA47FD">
              <w:rPr>
                <w:rFonts w:ascii="Times New Roman" w:hAnsi="Times New Roman" w:cs="Times New Roman"/>
              </w:rPr>
              <w:t>0/2</w:t>
            </w:r>
          </w:p>
        </w:tc>
        <w:tc>
          <w:tcPr>
            <w:tcW w:w="1080" w:type="dxa"/>
            <w:vMerge/>
            <w:shd w:val="clear" w:color="auto" w:fill="auto"/>
            <w:vAlign w:val="center"/>
          </w:tcPr>
          <w:p w14:paraId="70284191" w14:textId="77777777" w:rsidR="00BF4BE1" w:rsidRPr="00EA47FD" w:rsidRDefault="00BF4BE1" w:rsidP="00EA47FD">
            <w:pPr>
              <w:spacing w:after="0" w:line="240" w:lineRule="auto"/>
              <w:rPr>
                <w:rFonts w:ascii="Times New Roman" w:eastAsia="Times New Roman" w:hAnsi="Times New Roman" w:cs="Times New Roman"/>
                <w:lang w:eastAsia="lt-LT"/>
              </w:rPr>
            </w:pPr>
          </w:p>
        </w:tc>
        <w:tc>
          <w:tcPr>
            <w:tcW w:w="2700" w:type="dxa"/>
            <w:vMerge/>
            <w:shd w:val="clear" w:color="auto" w:fill="auto"/>
            <w:vAlign w:val="center"/>
          </w:tcPr>
          <w:p w14:paraId="536845D2" w14:textId="77777777" w:rsidR="00BF4BE1" w:rsidRPr="00EA47FD" w:rsidRDefault="00BF4BE1" w:rsidP="00EA47FD">
            <w:pPr>
              <w:spacing w:after="0" w:line="240" w:lineRule="auto"/>
              <w:rPr>
                <w:rFonts w:ascii="Times New Roman" w:eastAsia="Times New Roman" w:hAnsi="Times New Roman" w:cs="Times New Roman"/>
                <w:lang w:eastAsia="lt-LT"/>
              </w:rPr>
            </w:pPr>
          </w:p>
        </w:tc>
      </w:tr>
      <w:tr w:rsidR="00EA47FD" w:rsidRPr="00EA47FD" w14:paraId="228DDD0B" w14:textId="77777777" w:rsidTr="005F0FED">
        <w:trPr>
          <w:trHeight w:val="495"/>
        </w:trPr>
        <w:tc>
          <w:tcPr>
            <w:tcW w:w="1252" w:type="dxa"/>
            <w:vMerge/>
            <w:shd w:val="clear" w:color="auto" w:fill="auto"/>
            <w:vAlign w:val="center"/>
            <w:hideMark/>
          </w:tcPr>
          <w:p w14:paraId="30013C39" w14:textId="77777777" w:rsidR="00EA47FD" w:rsidRPr="00EA47FD" w:rsidRDefault="00EA47FD" w:rsidP="00EA47FD">
            <w:pPr>
              <w:numPr>
                <w:ilvl w:val="0"/>
                <w:numId w:val="4"/>
              </w:numPr>
              <w:spacing w:after="0" w:line="240" w:lineRule="auto"/>
              <w:contextualSpacing/>
              <w:rPr>
                <w:rFonts w:ascii="Times New Roman" w:eastAsia="Calibri" w:hAnsi="Times New Roman" w:cs="Times New Roman"/>
                <w:bCs/>
              </w:rPr>
            </w:pPr>
          </w:p>
        </w:tc>
        <w:tc>
          <w:tcPr>
            <w:tcW w:w="1530" w:type="dxa"/>
            <w:vMerge w:val="restart"/>
            <w:shd w:val="clear" w:color="auto" w:fill="auto"/>
            <w:vAlign w:val="center"/>
            <w:hideMark/>
          </w:tcPr>
          <w:p w14:paraId="3A701F63" w14:textId="77777777" w:rsidR="00EA47FD" w:rsidRPr="00EA47FD" w:rsidRDefault="00EA47FD" w:rsidP="00EA47FD">
            <w:pPr>
              <w:spacing w:after="0" w:line="240" w:lineRule="auto"/>
              <w:textAlignment w:val="baseline"/>
              <w:rPr>
                <w:rFonts w:ascii="Times New Roman" w:eastAsia="Times New Roman" w:hAnsi="Times New Roman" w:cs="Times New Roman"/>
                <w:color w:val="000000"/>
                <w:lang w:eastAsia="lt-LT"/>
              </w:rPr>
            </w:pPr>
            <w:r w:rsidRPr="00EA47FD">
              <w:rPr>
                <w:rFonts w:ascii="Times New Roman" w:eastAsia="Times New Roman" w:hAnsi="Times New Roman" w:cs="Times New Roman"/>
                <w:b/>
                <w:bCs/>
                <w:color w:val="000000"/>
                <w:shd w:val="clear" w:color="auto" w:fill="FFFFFF"/>
                <w:lang w:eastAsia="lt-LT"/>
              </w:rPr>
              <w:t>Projekto naujumas</w:t>
            </w:r>
            <w:r w:rsidRPr="00EA47FD">
              <w:rPr>
                <w:rFonts w:ascii="Times New Roman" w:eastAsia="Times New Roman" w:hAnsi="Times New Roman" w:cs="Times New Roman"/>
                <w:color w:val="000000"/>
                <w:lang w:eastAsia="lt-LT"/>
              </w:rPr>
              <w:t> </w:t>
            </w:r>
          </w:p>
        </w:tc>
        <w:tc>
          <w:tcPr>
            <w:tcW w:w="6930" w:type="dxa"/>
            <w:shd w:val="clear" w:color="auto" w:fill="auto"/>
            <w:vAlign w:val="center"/>
            <w:hideMark/>
          </w:tcPr>
          <w:p w14:paraId="7A70FA25" w14:textId="77777777" w:rsidR="00EA47FD" w:rsidRPr="00EA47FD" w:rsidRDefault="00EA47FD" w:rsidP="00EA47FD">
            <w:pPr>
              <w:spacing w:after="0" w:line="240" w:lineRule="auto"/>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color w:val="000000"/>
                <w:lang w:eastAsia="lt-LT"/>
              </w:rPr>
              <w:t>Ar reikalingas skaitmeninis sprendimas, kuris yra naujas pareiškėjui instituciniu lygmeniu? </w:t>
            </w:r>
          </w:p>
        </w:tc>
        <w:tc>
          <w:tcPr>
            <w:tcW w:w="1260" w:type="dxa"/>
            <w:shd w:val="clear" w:color="auto" w:fill="auto"/>
            <w:vAlign w:val="center"/>
            <w:hideMark/>
          </w:tcPr>
          <w:p w14:paraId="5B394DD5" w14:textId="77777777" w:rsidR="00EA47FD" w:rsidRPr="00EA47FD" w:rsidRDefault="00EA47FD"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eastAsia="lt-LT"/>
              </w:rPr>
              <w:t>0/1 </w:t>
            </w:r>
          </w:p>
        </w:tc>
        <w:tc>
          <w:tcPr>
            <w:tcW w:w="1080" w:type="dxa"/>
            <w:vMerge w:val="restart"/>
            <w:shd w:val="clear" w:color="auto" w:fill="auto"/>
            <w:vAlign w:val="center"/>
            <w:hideMark/>
          </w:tcPr>
          <w:p w14:paraId="406BCFE7" w14:textId="65C0520B" w:rsidR="00EA47FD" w:rsidRPr="00EA47FD" w:rsidRDefault="00EE1A07" w:rsidP="00EA47FD">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9</w:t>
            </w:r>
          </w:p>
        </w:tc>
        <w:tc>
          <w:tcPr>
            <w:tcW w:w="2700" w:type="dxa"/>
            <w:vMerge w:val="restart"/>
            <w:shd w:val="clear" w:color="auto" w:fill="auto"/>
            <w:vAlign w:val="center"/>
            <w:hideMark/>
          </w:tcPr>
          <w:p w14:paraId="03139D80" w14:textId="1F63A572" w:rsidR="00EA47FD" w:rsidRPr="00EA47FD" w:rsidRDefault="006F00B9" w:rsidP="00EA47FD">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3</w:t>
            </w:r>
            <w:r w:rsidR="00EA47FD" w:rsidRPr="00EA47FD">
              <w:rPr>
                <w:rFonts w:ascii="Times New Roman" w:eastAsia="Times New Roman" w:hAnsi="Times New Roman" w:cs="Times New Roman"/>
                <w:lang w:eastAsia="lt-LT"/>
              </w:rPr>
              <w:t> </w:t>
            </w:r>
          </w:p>
        </w:tc>
      </w:tr>
      <w:tr w:rsidR="00EA47FD" w:rsidRPr="00EA47FD" w14:paraId="4B56327E" w14:textId="77777777" w:rsidTr="005F0FED">
        <w:trPr>
          <w:trHeight w:val="615"/>
        </w:trPr>
        <w:tc>
          <w:tcPr>
            <w:tcW w:w="1252" w:type="dxa"/>
            <w:vMerge/>
            <w:shd w:val="clear" w:color="auto" w:fill="auto"/>
            <w:vAlign w:val="center"/>
            <w:hideMark/>
          </w:tcPr>
          <w:p w14:paraId="3765A28D" w14:textId="77777777" w:rsidR="00EA47FD" w:rsidRPr="00EA47FD" w:rsidRDefault="00EA47FD" w:rsidP="00EA47FD">
            <w:pPr>
              <w:spacing w:after="0" w:line="240" w:lineRule="auto"/>
              <w:contextualSpacing/>
              <w:rPr>
                <w:rFonts w:ascii="Times New Roman" w:eastAsia="Calibri" w:hAnsi="Times New Roman" w:cs="Times New Roman"/>
                <w:bCs/>
              </w:rPr>
            </w:pPr>
          </w:p>
        </w:tc>
        <w:tc>
          <w:tcPr>
            <w:tcW w:w="1530" w:type="dxa"/>
            <w:vMerge/>
            <w:shd w:val="clear" w:color="auto" w:fill="auto"/>
            <w:vAlign w:val="center"/>
            <w:hideMark/>
          </w:tcPr>
          <w:p w14:paraId="5119C480" w14:textId="77777777" w:rsidR="00EA47FD" w:rsidRPr="00EA47FD" w:rsidRDefault="00EA47FD" w:rsidP="00EA47FD">
            <w:pPr>
              <w:spacing w:after="0" w:line="240" w:lineRule="auto"/>
              <w:rPr>
                <w:rFonts w:ascii="Times New Roman" w:eastAsia="Times New Roman" w:hAnsi="Times New Roman" w:cs="Times New Roman"/>
                <w:lang w:eastAsia="lt-LT"/>
              </w:rPr>
            </w:pPr>
          </w:p>
        </w:tc>
        <w:tc>
          <w:tcPr>
            <w:tcW w:w="6930" w:type="dxa"/>
            <w:shd w:val="clear" w:color="auto" w:fill="auto"/>
            <w:vAlign w:val="center"/>
            <w:hideMark/>
          </w:tcPr>
          <w:p w14:paraId="64945510" w14:textId="4F725BBA" w:rsidR="00EA47FD" w:rsidRPr="00EA47FD" w:rsidRDefault="00E87169" w:rsidP="00EA47FD">
            <w:pPr>
              <w:spacing w:after="0" w:line="240" w:lineRule="auto"/>
              <w:textAlignment w:val="baseline"/>
              <w:rPr>
                <w:rFonts w:ascii="Times New Roman" w:eastAsia="Times New Roman" w:hAnsi="Times New Roman" w:cs="Times New Roman"/>
                <w:lang w:eastAsia="lt-LT"/>
              </w:rPr>
            </w:pPr>
            <w:r w:rsidRPr="00E87169">
              <w:rPr>
                <w:rFonts w:ascii="Times New Roman" w:eastAsia="Times New Roman" w:hAnsi="Times New Roman" w:cs="Times New Roman"/>
                <w:color w:val="000000"/>
                <w:shd w:val="clear" w:color="auto" w:fill="FFFFFF"/>
                <w:lang w:eastAsia="lt-LT"/>
              </w:rPr>
              <w:t>Ar reikalingas skaitmenis sprendimas, kuris yra naujas analogišką ar panašią veiklą vykdančiose institucijose</w:t>
            </w:r>
            <w:r>
              <w:rPr>
                <w:rFonts w:ascii="Times New Roman" w:eastAsia="Times New Roman" w:hAnsi="Times New Roman" w:cs="Times New Roman"/>
                <w:color w:val="000000"/>
                <w:shd w:val="clear" w:color="auto" w:fill="FFFFFF"/>
                <w:lang w:eastAsia="lt-LT"/>
              </w:rPr>
              <w:t xml:space="preserve"> </w:t>
            </w:r>
            <w:r w:rsidR="00EA47FD" w:rsidRPr="00EA47FD">
              <w:rPr>
                <w:rFonts w:ascii="Times New Roman" w:eastAsia="Times New Roman" w:hAnsi="Times New Roman" w:cs="Times New Roman"/>
                <w:color w:val="000000"/>
                <w:shd w:val="clear" w:color="auto" w:fill="FFFFFF"/>
                <w:lang w:eastAsia="lt-LT"/>
              </w:rPr>
              <w:t>Lietuvoje?</w:t>
            </w:r>
            <w:r w:rsidR="00A36D8A">
              <w:rPr>
                <w:rFonts w:ascii="Times New Roman" w:eastAsia="Times New Roman" w:hAnsi="Times New Roman" w:cs="Times New Roman"/>
                <w:color w:val="000000"/>
                <w:shd w:val="clear" w:color="auto" w:fill="FFFFFF"/>
                <w:lang w:eastAsia="lt-LT"/>
              </w:rPr>
              <w:t xml:space="preserve"> Jei nėra analogišką ar panašią veiklą vykdančių institucijų, tuomet vertinama</w:t>
            </w:r>
            <w:r w:rsidR="00E55E19">
              <w:rPr>
                <w:rFonts w:ascii="Times New Roman" w:eastAsia="Times New Roman" w:hAnsi="Times New Roman" w:cs="Times New Roman"/>
                <w:color w:val="000000"/>
                <w:shd w:val="clear" w:color="auto" w:fill="FFFFFF"/>
                <w:lang w:eastAsia="lt-LT"/>
              </w:rPr>
              <w:t>,</w:t>
            </w:r>
            <w:r w:rsidR="00A36D8A">
              <w:rPr>
                <w:rFonts w:ascii="Times New Roman" w:eastAsia="Times New Roman" w:hAnsi="Times New Roman" w:cs="Times New Roman"/>
                <w:color w:val="000000"/>
                <w:shd w:val="clear" w:color="auto" w:fill="FFFFFF"/>
                <w:lang w:eastAsia="lt-LT"/>
              </w:rPr>
              <w:t xml:space="preserve"> ar reikalingas skaitmeninis sprendimas, kuris yra naujas </w:t>
            </w:r>
            <w:r w:rsidR="004F0FF1">
              <w:rPr>
                <w:rFonts w:ascii="Times New Roman" w:eastAsia="Times New Roman" w:hAnsi="Times New Roman" w:cs="Times New Roman"/>
                <w:color w:val="000000"/>
                <w:shd w:val="clear" w:color="auto" w:fill="FFFFFF"/>
                <w:lang w:eastAsia="lt-LT"/>
              </w:rPr>
              <w:t xml:space="preserve">tarp </w:t>
            </w:r>
            <w:r w:rsidR="00A36D8A">
              <w:rPr>
                <w:rFonts w:ascii="Times New Roman" w:eastAsia="Times New Roman" w:hAnsi="Times New Roman" w:cs="Times New Roman"/>
                <w:color w:val="000000"/>
                <w:shd w:val="clear" w:color="auto" w:fill="FFFFFF"/>
                <w:lang w:eastAsia="lt-LT"/>
              </w:rPr>
              <w:t>Lietuvos viešojo sektoriaus subjektų.</w:t>
            </w:r>
          </w:p>
        </w:tc>
        <w:tc>
          <w:tcPr>
            <w:tcW w:w="1260" w:type="dxa"/>
            <w:shd w:val="clear" w:color="auto" w:fill="auto"/>
            <w:vAlign w:val="center"/>
            <w:hideMark/>
          </w:tcPr>
          <w:p w14:paraId="29903C9A" w14:textId="77777777" w:rsidR="00EA47FD" w:rsidRPr="00EA47FD" w:rsidRDefault="00EA47FD"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eastAsia="lt-LT"/>
              </w:rPr>
              <w:t>0/2 </w:t>
            </w:r>
          </w:p>
        </w:tc>
        <w:tc>
          <w:tcPr>
            <w:tcW w:w="1080" w:type="dxa"/>
            <w:vMerge/>
            <w:shd w:val="clear" w:color="auto" w:fill="auto"/>
            <w:vAlign w:val="center"/>
            <w:hideMark/>
          </w:tcPr>
          <w:p w14:paraId="1D71A81B" w14:textId="77777777" w:rsidR="00EA47FD" w:rsidRPr="00EA47FD" w:rsidRDefault="00EA47FD" w:rsidP="00EA47FD">
            <w:pPr>
              <w:spacing w:after="0" w:line="240" w:lineRule="auto"/>
              <w:rPr>
                <w:rFonts w:ascii="Times New Roman" w:eastAsia="Times New Roman" w:hAnsi="Times New Roman" w:cs="Times New Roman"/>
                <w:lang w:eastAsia="lt-LT"/>
              </w:rPr>
            </w:pPr>
          </w:p>
        </w:tc>
        <w:tc>
          <w:tcPr>
            <w:tcW w:w="2700" w:type="dxa"/>
            <w:vMerge/>
            <w:shd w:val="clear" w:color="auto" w:fill="auto"/>
            <w:vAlign w:val="center"/>
            <w:hideMark/>
          </w:tcPr>
          <w:p w14:paraId="2C4AC437" w14:textId="77777777" w:rsidR="00EA47FD" w:rsidRPr="00EA47FD" w:rsidRDefault="00EA47FD" w:rsidP="00EA47FD">
            <w:pPr>
              <w:spacing w:after="0" w:line="240" w:lineRule="auto"/>
              <w:rPr>
                <w:rFonts w:ascii="Times New Roman" w:eastAsia="Times New Roman" w:hAnsi="Times New Roman" w:cs="Times New Roman"/>
                <w:lang w:eastAsia="lt-LT"/>
              </w:rPr>
            </w:pPr>
          </w:p>
        </w:tc>
      </w:tr>
      <w:tr w:rsidR="00EA47FD" w:rsidRPr="00EA47FD" w14:paraId="19B7E3A0" w14:textId="77777777" w:rsidTr="005F0FED">
        <w:trPr>
          <w:trHeight w:val="615"/>
        </w:trPr>
        <w:tc>
          <w:tcPr>
            <w:tcW w:w="1252" w:type="dxa"/>
            <w:vMerge/>
            <w:shd w:val="clear" w:color="auto" w:fill="auto"/>
            <w:vAlign w:val="center"/>
          </w:tcPr>
          <w:p w14:paraId="44DBF4AC" w14:textId="77777777" w:rsidR="00EA47FD" w:rsidRPr="00EA47FD" w:rsidRDefault="00EA47FD" w:rsidP="00EA47FD">
            <w:pPr>
              <w:spacing w:after="0" w:line="240" w:lineRule="auto"/>
              <w:contextualSpacing/>
              <w:rPr>
                <w:rFonts w:ascii="Times New Roman" w:eastAsia="Calibri" w:hAnsi="Times New Roman" w:cs="Times New Roman"/>
                <w:bCs/>
              </w:rPr>
            </w:pPr>
          </w:p>
        </w:tc>
        <w:tc>
          <w:tcPr>
            <w:tcW w:w="1530" w:type="dxa"/>
            <w:vMerge/>
            <w:shd w:val="clear" w:color="auto" w:fill="auto"/>
            <w:vAlign w:val="center"/>
          </w:tcPr>
          <w:p w14:paraId="45464FB6" w14:textId="77777777" w:rsidR="00EA47FD" w:rsidRPr="00EA47FD" w:rsidRDefault="00EA47FD" w:rsidP="00EA47FD">
            <w:pPr>
              <w:spacing w:after="0" w:line="240" w:lineRule="auto"/>
              <w:rPr>
                <w:rFonts w:ascii="Times New Roman" w:eastAsia="Times New Roman" w:hAnsi="Times New Roman" w:cs="Times New Roman"/>
                <w:lang w:eastAsia="lt-LT"/>
              </w:rPr>
            </w:pPr>
          </w:p>
        </w:tc>
        <w:tc>
          <w:tcPr>
            <w:tcW w:w="6930" w:type="dxa"/>
            <w:shd w:val="clear" w:color="auto" w:fill="auto"/>
            <w:vAlign w:val="center"/>
          </w:tcPr>
          <w:p w14:paraId="356CE22B" w14:textId="7135C8C8" w:rsidR="00EA47FD" w:rsidRPr="00EA47FD" w:rsidRDefault="00EA47FD" w:rsidP="00EA47FD">
            <w:pPr>
              <w:spacing w:after="0" w:line="240" w:lineRule="auto"/>
              <w:textAlignment w:val="baseline"/>
              <w:rPr>
                <w:rFonts w:ascii="Times New Roman" w:eastAsia="Times New Roman" w:hAnsi="Times New Roman" w:cs="Times New Roman"/>
                <w:color w:val="000000"/>
                <w:shd w:val="clear" w:color="auto" w:fill="FFFFFF"/>
                <w:lang w:eastAsia="lt-LT"/>
              </w:rPr>
            </w:pPr>
            <w:r w:rsidRPr="00EA47FD">
              <w:rPr>
                <w:rFonts w:ascii="Times New Roman" w:eastAsia="Times New Roman" w:hAnsi="Times New Roman" w:cs="Times New Roman"/>
                <w:color w:val="000000"/>
                <w:shd w:val="clear" w:color="auto" w:fill="FFFFFF"/>
                <w:lang w:eastAsia="lt-LT"/>
              </w:rPr>
              <w:t xml:space="preserve">Ar reikalingas skaitmeninis sprendimas, kuris yra naujas </w:t>
            </w:r>
            <w:r w:rsidR="00566093" w:rsidRPr="00EA47FD">
              <w:rPr>
                <w:rFonts w:ascii="Times New Roman" w:eastAsia="Times New Roman" w:hAnsi="Times New Roman" w:cs="Times New Roman"/>
                <w:color w:val="000000"/>
                <w:shd w:val="clear" w:color="auto" w:fill="FFFFFF"/>
                <w:lang w:eastAsia="lt-LT"/>
              </w:rPr>
              <w:t xml:space="preserve">tarp </w:t>
            </w:r>
            <w:r w:rsidRPr="00EA47FD">
              <w:rPr>
                <w:rFonts w:ascii="Times New Roman" w:eastAsia="Times New Roman" w:hAnsi="Times New Roman" w:cs="Times New Roman"/>
                <w:color w:val="000000"/>
                <w:shd w:val="clear" w:color="auto" w:fill="FFFFFF"/>
                <w:lang w:eastAsia="lt-LT"/>
              </w:rPr>
              <w:t xml:space="preserve">Lietuvos viešojo sektoriaus subjektų?  </w:t>
            </w:r>
          </w:p>
        </w:tc>
        <w:tc>
          <w:tcPr>
            <w:tcW w:w="1260" w:type="dxa"/>
            <w:shd w:val="clear" w:color="auto" w:fill="auto"/>
            <w:vAlign w:val="center"/>
          </w:tcPr>
          <w:p w14:paraId="2D2D586D" w14:textId="70C8E90E" w:rsidR="00EA47FD" w:rsidRPr="00EA47FD" w:rsidRDefault="00EA47FD" w:rsidP="00EA47FD">
            <w:pPr>
              <w:spacing w:after="0" w:line="240" w:lineRule="auto"/>
              <w:jc w:val="center"/>
              <w:textAlignment w:val="baseline"/>
              <w:rPr>
                <w:rFonts w:ascii="Times New Roman" w:eastAsia="Times New Roman" w:hAnsi="Times New Roman" w:cs="Times New Roman"/>
                <w:lang w:val="en-US" w:eastAsia="lt-LT"/>
              </w:rPr>
            </w:pPr>
            <w:r w:rsidRPr="00EA47FD">
              <w:rPr>
                <w:rFonts w:ascii="Times New Roman" w:eastAsia="Times New Roman" w:hAnsi="Times New Roman" w:cs="Times New Roman"/>
                <w:lang w:val="en-US" w:eastAsia="lt-LT"/>
              </w:rPr>
              <w:t>0/</w:t>
            </w:r>
            <w:r w:rsidR="00EE1A07">
              <w:rPr>
                <w:rFonts w:ascii="Times New Roman" w:eastAsia="Times New Roman" w:hAnsi="Times New Roman" w:cs="Times New Roman"/>
                <w:lang w:val="en-US" w:eastAsia="lt-LT"/>
              </w:rPr>
              <w:t>3</w:t>
            </w:r>
          </w:p>
        </w:tc>
        <w:tc>
          <w:tcPr>
            <w:tcW w:w="1080" w:type="dxa"/>
            <w:vMerge/>
            <w:shd w:val="clear" w:color="auto" w:fill="auto"/>
            <w:vAlign w:val="center"/>
          </w:tcPr>
          <w:p w14:paraId="3FA6080B" w14:textId="77777777" w:rsidR="00EA47FD" w:rsidRPr="00EA47FD" w:rsidRDefault="00EA47FD" w:rsidP="00EA47FD">
            <w:pPr>
              <w:spacing w:after="0" w:line="240" w:lineRule="auto"/>
              <w:rPr>
                <w:rFonts w:ascii="Times New Roman" w:eastAsia="Times New Roman" w:hAnsi="Times New Roman" w:cs="Times New Roman"/>
                <w:lang w:eastAsia="lt-LT"/>
              </w:rPr>
            </w:pPr>
          </w:p>
        </w:tc>
        <w:tc>
          <w:tcPr>
            <w:tcW w:w="2700" w:type="dxa"/>
            <w:vMerge/>
            <w:shd w:val="clear" w:color="auto" w:fill="auto"/>
            <w:vAlign w:val="center"/>
          </w:tcPr>
          <w:p w14:paraId="5F8F5B8C" w14:textId="77777777" w:rsidR="00EA47FD" w:rsidRPr="00EA47FD" w:rsidRDefault="00EA47FD" w:rsidP="00EA47FD">
            <w:pPr>
              <w:spacing w:after="0" w:line="240" w:lineRule="auto"/>
              <w:rPr>
                <w:rFonts w:ascii="Times New Roman" w:eastAsia="Times New Roman" w:hAnsi="Times New Roman" w:cs="Times New Roman"/>
                <w:lang w:eastAsia="lt-LT"/>
              </w:rPr>
            </w:pPr>
          </w:p>
        </w:tc>
      </w:tr>
      <w:tr w:rsidR="00EA47FD" w:rsidRPr="00EA47FD" w14:paraId="6EBA6B2A" w14:textId="77777777" w:rsidTr="005F0FED">
        <w:trPr>
          <w:trHeight w:val="813"/>
        </w:trPr>
        <w:tc>
          <w:tcPr>
            <w:tcW w:w="1252" w:type="dxa"/>
            <w:vMerge/>
            <w:shd w:val="clear" w:color="auto" w:fill="auto"/>
            <w:vAlign w:val="center"/>
            <w:hideMark/>
          </w:tcPr>
          <w:p w14:paraId="3EA43BD4" w14:textId="77777777" w:rsidR="00EA47FD" w:rsidRPr="00EA47FD" w:rsidRDefault="00EA47FD" w:rsidP="00EA47FD">
            <w:pPr>
              <w:spacing w:after="0" w:line="240" w:lineRule="auto"/>
              <w:contextualSpacing/>
              <w:rPr>
                <w:rFonts w:ascii="Times New Roman" w:eastAsia="Calibri" w:hAnsi="Times New Roman" w:cs="Times New Roman"/>
                <w:bCs/>
              </w:rPr>
            </w:pPr>
          </w:p>
        </w:tc>
        <w:tc>
          <w:tcPr>
            <w:tcW w:w="1530" w:type="dxa"/>
            <w:vMerge/>
            <w:shd w:val="clear" w:color="auto" w:fill="auto"/>
            <w:vAlign w:val="center"/>
            <w:hideMark/>
          </w:tcPr>
          <w:p w14:paraId="3D981187" w14:textId="77777777" w:rsidR="00EA47FD" w:rsidRPr="00EA47FD" w:rsidRDefault="00EA47FD" w:rsidP="00EA47FD">
            <w:pPr>
              <w:spacing w:after="0" w:line="240" w:lineRule="auto"/>
              <w:rPr>
                <w:rFonts w:ascii="Times New Roman" w:eastAsia="Times New Roman" w:hAnsi="Times New Roman" w:cs="Times New Roman"/>
                <w:lang w:eastAsia="lt-LT"/>
              </w:rPr>
            </w:pPr>
          </w:p>
        </w:tc>
        <w:tc>
          <w:tcPr>
            <w:tcW w:w="6930" w:type="dxa"/>
            <w:shd w:val="clear" w:color="auto" w:fill="auto"/>
            <w:vAlign w:val="center"/>
            <w:hideMark/>
          </w:tcPr>
          <w:p w14:paraId="0DE535E6" w14:textId="257E82A5" w:rsidR="00EA47FD" w:rsidRPr="00EA47FD" w:rsidRDefault="00EA47FD" w:rsidP="00EA47FD">
            <w:pPr>
              <w:spacing w:after="0" w:line="240" w:lineRule="auto"/>
              <w:rPr>
                <w:rFonts w:ascii="Times New Roman" w:hAnsi="Times New Roman" w:cs="Times New Roman"/>
              </w:rPr>
            </w:pPr>
            <w:r w:rsidRPr="00EA47FD">
              <w:rPr>
                <w:rFonts w:ascii="Times New Roman" w:hAnsi="Times New Roman" w:cs="Times New Roman"/>
              </w:rPr>
              <w:t xml:space="preserve">Ar reikalingas skaitmeninis sprendimas integruoja besivystančias technologijas, tokias kaip </w:t>
            </w:r>
            <w:r w:rsidR="00DC3D66" w:rsidRPr="00EA47FD">
              <w:rPr>
                <w:rFonts w:ascii="Times New Roman" w:hAnsi="Times New Roman" w:cs="Times New Roman"/>
              </w:rPr>
              <w:t>dirbtin</w:t>
            </w:r>
            <w:r w:rsidR="00DC3D66">
              <w:rPr>
                <w:rFonts w:ascii="Times New Roman" w:hAnsi="Times New Roman" w:cs="Times New Roman"/>
              </w:rPr>
              <w:t>is</w:t>
            </w:r>
            <w:r w:rsidR="00DC3D66" w:rsidRPr="00EA47FD">
              <w:rPr>
                <w:rFonts w:ascii="Times New Roman" w:hAnsi="Times New Roman" w:cs="Times New Roman"/>
              </w:rPr>
              <w:t xml:space="preserve"> intelekt</w:t>
            </w:r>
            <w:r w:rsidR="00DC3D66">
              <w:rPr>
                <w:rFonts w:ascii="Times New Roman" w:hAnsi="Times New Roman" w:cs="Times New Roman"/>
              </w:rPr>
              <w:t>as</w:t>
            </w:r>
            <w:r w:rsidRPr="00EA47FD">
              <w:rPr>
                <w:rFonts w:ascii="Times New Roman" w:hAnsi="Times New Roman" w:cs="Times New Roman"/>
              </w:rPr>
              <w:t xml:space="preserve">, </w:t>
            </w:r>
            <w:r w:rsidR="00DC3D66" w:rsidRPr="00EA47FD">
              <w:rPr>
                <w:rFonts w:ascii="Times New Roman" w:hAnsi="Times New Roman" w:cs="Times New Roman"/>
              </w:rPr>
              <w:t>biometrini</w:t>
            </w:r>
            <w:r w:rsidR="00DC3D66">
              <w:rPr>
                <w:rFonts w:ascii="Times New Roman" w:hAnsi="Times New Roman" w:cs="Times New Roman"/>
              </w:rPr>
              <w:t xml:space="preserve">ai </w:t>
            </w:r>
            <w:r w:rsidRPr="00EA47FD">
              <w:rPr>
                <w:rFonts w:ascii="Times New Roman" w:hAnsi="Times New Roman" w:cs="Times New Roman"/>
              </w:rPr>
              <w:t>duomen</w:t>
            </w:r>
            <w:r w:rsidR="00DC3D66">
              <w:rPr>
                <w:rFonts w:ascii="Times New Roman" w:hAnsi="Times New Roman" w:cs="Times New Roman"/>
              </w:rPr>
              <w:t>y</w:t>
            </w:r>
            <w:r w:rsidRPr="00EA47FD">
              <w:rPr>
                <w:rFonts w:ascii="Times New Roman" w:hAnsi="Times New Roman" w:cs="Times New Roman"/>
              </w:rPr>
              <w:t xml:space="preserve">s, blokų </w:t>
            </w:r>
            <w:r w:rsidR="00DC3D66" w:rsidRPr="00EA47FD">
              <w:rPr>
                <w:rFonts w:ascii="Times New Roman" w:hAnsi="Times New Roman" w:cs="Times New Roman"/>
              </w:rPr>
              <w:t>grandin</w:t>
            </w:r>
            <w:r w:rsidR="00DC3D66">
              <w:rPr>
                <w:rFonts w:ascii="Times New Roman" w:hAnsi="Times New Roman" w:cs="Times New Roman"/>
              </w:rPr>
              <w:t>ė</w:t>
            </w:r>
            <w:r w:rsidR="00DC3D66" w:rsidRPr="00EA47FD">
              <w:rPr>
                <w:rFonts w:ascii="Times New Roman" w:hAnsi="Times New Roman" w:cs="Times New Roman"/>
              </w:rPr>
              <w:t xml:space="preserve"> </w:t>
            </w:r>
            <w:r w:rsidRPr="00EA47FD">
              <w:rPr>
                <w:rFonts w:ascii="Times New Roman" w:hAnsi="Times New Roman" w:cs="Times New Roman"/>
              </w:rPr>
              <w:t>ir pan.?</w:t>
            </w:r>
          </w:p>
        </w:tc>
        <w:tc>
          <w:tcPr>
            <w:tcW w:w="1260" w:type="dxa"/>
            <w:shd w:val="clear" w:color="auto" w:fill="auto"/>
            <w:vAlign w:val="center"/>
            <w:hideMark/>
          </w:tcPr>
          <w:p w14:paraId="2D516178" w14:textId="77777777" w:rsidR="00EA47FD" w:rsidRPr="00EA47FD" w:rsidRDefault="00EA47FD"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eastAsia="lt-LT"/>
              </w:rPr>
              <w:t>0/3 </w:t>
            </w:r>
          </w:p>
        </w:tc>
        <w:tc>
          <w:tcPr>
            <w:tcW w:w="1080" w:type="dxa"/>
            <w:vMerge/>
            <w:shd w:val="clear" w:color="auto" w:fill="auto"/>
            <w:vAlign w:val="center"/>
            <w:hideMark/>
          </w:tcPr>
          <w:p w14:paraId="2614F2D1" w14:textId="77777777" w:rsidR="00EA47FD" w:rsidRPr="00EA47FD" w:rsidRDefault="00EA47FD" w:rsidP="00EA47FD">
            <w:pPr>
              <w:spacing w:after="0" w:line="240" w:lineRule="auto"/>
              <w:rPr>
                <w:rFonts w:ascii="Times New Roman" w:eastAsia="Times New Roman" w:hAnsi="Times New Roman" w:cs="Times New Roman"/>
                <w:lang w:eastAsia="lt-LT"/>
              </w:rPr>
            </w:pPr>
          </w:p>
        </w:tc>
        <w:tc>
          <w:tcPr>
            <w:tcW w:w="2700" w:type="dxa"/>
            <w:vMerge/>
            <w:shd w:val="clear" w:color="auto" w:fill="auto"/>
            <w:vAlign w:val="center"/>
            <w:hideMark/>
          </w:tcPr>
          <w:p w14:paraId="0CB3F493" w14:textId="77777777" w:rsidR="00EA47FD" w:rsidRPr="00EA47FD" w:rsidRDefault="00EA47FD" w:rsidP="00EA47FD">
            <w:pPr>
              <w:spacing w:after="0" w:line="240" w:lineRule="auto"/>
              <w:rPr>
                <w:rFonts w:ascii="Times New Roman" w:eastAsia="Times New Roman" w:hAnsi="Times New Roman" w:cs="Times New Roman"/>
                <w:lang w:eastAsia="lt-LT"/>
              </w:rPr>
            </w:pPr>
          </w:p>
        </w:tc>
      </w:tr>
      <w:tr w:rsidR="00BF4BE1" w:rsidRPr="00EA47FD" w14:paraId="2DD75777" w14:textId="77777777" w:rsidTr="005F0FED">
        <w:trPr>
          <w:trHeight w:val="363"/>
        </w:trPr>
        <w:tc>
          <w:tcPr>
            <w:tcW w:w="1252" w:type="dxa"/>
            <w:vMerge/>
            <w:shd w:val="clear" w:color="auto" w:fill="auto"/>
            <w:vAlign w:val="center"/>
          </w:tcPr>
          <w:p w14:paraId="3F0AC197" w14:textId="77777777" w:rsidR="00BF4BE1" w:rsidRPr="00EA47FD" w:rsidRDefault="00BF4BE1" w:rsidP="00EA47FD">
            <w:pPr>
              <w:numPr>
                <w:ilvl w:val="0"/>
                <w:numId w:val="4"/>
              </w:numPr>
              <w:spacing w:after="0" w:line="240" w:lineRule="auto"/>
              <w:contextualSpacing/>
              <w:rPr>
                <w:rFonts w:ascii="Times New Roman" w:eastAsia="Calibri" w:hAnsi="Times New Roman" w:cs="Times New Roman"/>
                <w:bCs/>
              </w:rPr>
            </w:pPr>
          </w:p>
        </w:tc>
        <w:tc>
          <w:tcPr>
            <w:tcW w:w="1530" w:type="dxa"/>
            <w:vMerge w:val="restart"/>
            <w:shd w:val="clear" w:color="auto" w:fill="auto"/>
            <w:vAlign w:val="center"/>
          </w:tcPr>
          <w:p w14:paraId="1AB18C02" w14:textId="40F7EDBF" w:rsidR="00BF4BE1" w:rsidRPr="00EA47FD" w:rsidRDefault="00BF4BE1" w:rsidP="00EA47FD">
            <w:pPr>
              <w:spacing w:after="0" w:line="240" w:lineRule="auto"/>
              <w:textAlignment w:val="baseline"/>
              <w:rPr>
                <w:rFonts w:ascii="Times New Roman" w:eastAsia="Times New Roman" w:hAnsi="Times New Roman" w:cs="Times New Roman"/>
                <w:b/>
                <w:bCs/>
                <w:color w:val="000000"/>
                <w:lang w:eastAsia="lt-LT"/>
              </w:rPr>
            </w:pPr>
            <w:r w:rsidRPr="00EA47FD">
              <w:rPr>
                <w:rFonts w:ascii="Times New Roman" w:eastAsia="Times New Roman" w:hAnsi="Times New Roman" w:cs="Times New Roman"/>
                <w:b/>
                <w:bCs/>
                <w:color w:val="000000"/>
                <w:lang w:eastAsia="lt-LT"/>
              </w:rPr>
              <w:t>Projekto įgyvendinimas</w:t>
            </w:r>
            <w:r w:rsidRPr="00EA47FD">
              <w:rPr>
                <w:rFonts w:ascii="Times New Roman" w:eastAsia="Times New Roman" w:hAnsi="Times New Roman" w:cs="Times New Roman"/>
                <w:color w:val="000000"/>
                <w:lang w:eastAsia="lt-LT"/>
              </w:rPr>
              <w:t> </w:t>
            </w:r>
          </w:p>
        </w:tc>
        <w:tc>
          <w:tcPr>
            <w:tcW w:w="6930" w:type="dxa"/>
            <w:shd w:val="clear" w:color="auto" w:fill="auto"/>
            <w:vAlign w:val="center"/>
          </w:tcPr>
          <w:p w14:paraId="2854ED83" w14:textId="054BA31D" w:rsidR="00BF4BE1" w:rsidRPr="00EA47FD" w:rsidRDefault="00BF4BE1" w:rsidP="00AF6CC1">
            <w:pPr>
              <w:spacing w:after="0" w:line="240" w:lineRule="auto"/>
              <w:textAlignment w:val="baseline"/>
              <w:rPr>
                <w:rFonts w:ascii="Times New Roman" w:eastAsia="Times New Roman" w:hAnsi="Times New Roman" w:cs="Times New Roman"/>
                <w:color w:val="000000"/>
                <w:lang w:eastAsia="lt-LT"/>
              </w:rPr>
            </w:pPr>
            <w:r w:rsidRPr="00EA47FD">
              <w:rPr>
                <w:rFonts w:ascii="Times New Roman" w:hAnsi="Times New Roman" w:cs="Times New Roman"/>
              </w:rPr>
              <w:t>Ar atliktas rinkos tyrimas ir pateikta kokybiška reikalingo skaitmeninio sprendimo alternatyvų analizė?</w:t>
            </w:r>
          </w:p>
        </w:tc>
        <w:tc>
          <w:tcPr>
            <w:tcW w:w="1260" w:type="dxa"/>
            <w:shd w:val="clear" w:color="auto" w:fill="auto"/>
            <w:vAlign w:val="center"/>
          </w:tcPr>
          <w:p w14:paraId="5D288AB0" w14:textId="08E9B6BA" w:rsidR="00BF4BE1" w:rsidRPr="00EA47FD" w:rsidRDefault="00BF4BE1" w:rsidP="00AF6CC1">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0/2</w:t>
            </w:r>
          </w:p>
        </w:tc>
        <w:tc>
          <w:tcPr>
            <w:tcW w:w="1080" w:type="dxa"/>
            <w:vMerge w:val="restart"/>
            <w:shd w:val="clear" w:color="auto" w:fill="auto"/>
            <w:vAlign w:val="center"/>
          </w:tcPr>
          <w:p w14:paraId="775D6271" w14:textId="36757B2F" w:rsidR="00BF4BE1" w:rsidRPr="00EA47FD" w:rsidRDefault="00BF4BE1"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eastAsia="lt-LT"/>
              </w:rPr>
              <w:t>1</w:t>
            </w:r>
            <w:r w:rsidR="006F00B9">
              <w:rPr>
                <w:rFonts w:ascii="Times New Roman" w:eastAsia="Times New Roman" w:hAnsi="Times New Roman" w:cs="Times New Roman"/>
                <w:lang w:eastAsia="lt-LT"/>
              </w:rPr>
              <w:t>2</w:t>
            </w:r>
          </w:p>
        </w:tc>
        <w:tc>
          <w:tcPr>
            <w:tcW w:w="2700" w:type="dxa"/>
            <w:vMerge w:val="restart"/>
            <w:shd w:val="clear" w:color="auto" w:fill="auto"/>
            <w:vAlign w:val="center"/>
          </w:tcPr>
          <w:p w14:paraId="54968774" w14:textId="36DB2198" w:rsidR="00BF4BE1" w:rsidRPr="00EA47FD" w:rsidRDefault="00BF4BE1"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eastAsia="lt-LT"/>
              </w:rPr>
              <w:t>5</w:t>
            </w:r>
          </w:p>
        </w:tc>
      </w:tr>
      <w:tr w:rsidR="00BF4BE1" w:rsidRPr="00EA47FD" w14:paraId="72847F07" w14:textId="77777777" w:rsidTr="005F0FED">
        <w:trPr>
          <w:trHeight w:val="363"/>
        </w:trPr>
        <w:tc>
          <w:tcPr>
            <w:tcW w:w="1252" w:type="dxa"/>
            <w:vMerge/>
            <w:shd w:val="clear" w:color="auto" w:fill="auto"/>
            <w:vAlign w:val="center"/>
            <w:hideMark/>
          </w:tcPr>
          <w:p w14:paraId="00AE1A34" w14:textId="77777777" w:rsidR="00BF4BE1" w:rsidRPr="00EA47FD" w:rsidRDefault="00BF4BE1" w:rsidP="00EA47FD">
            <w:pPr>
              <w:numPr>
                <w:ilvl w:val="0"/>
                <w:numId w:val="4"/>
              </w:numPr>
              <w:spacing w:after="0" w:line="240" w:lineRule="auto"/>
              <w:contextualSpacing/>
              <w:rPr>
                <w:rFonts w:ascii="Times New Roman" w:eastAsia="Calibri" w:hAnsi="Times New Roman" w:cs="Times New Roman"/>
                <w:bCs/>
              </w:rPr>
            </w:pPr>
          </w:p>
        </w:tc>
        <w:tc>
          <w:tcPr>
            <w:tcW w:w="1530" w:type="dxa"/>
            <w:vMerge/>
            <w:shd w:val="clear" w:color="auto" w:fill="auto"/>
            <w:vAlign w:val="center"/>
            <w:hideMark/>
          </w:tcPr>
          <w:p w14:paraId="322FFEC1" w14:textId="01967469" w:rsidR="00BF4BE1" w:rsidRPr="00EA47FD" w:rsidRDefault="00BF4BE1" w:rsidP="00EA47FD">
            <w:pPr>
              <w:spacing w:after="0" w:line="240" w:lineRule="auto"/>
              <w:textAlignment w:val="baseline"/>
              <w:rPr>
                <w:rFonts w:ascii="Times New Roman" w:eastAsia="Times New Roman" w:hAnsi="Times New Roman" w:cs="Times New Roman"/>
                <w:lang w:eastAsia="lt-LT"/>
              </w:rPr>
            </w:pPr>
          </w:p>
        </w:tc>
        <w:tc>
          <w:tcPr>
            <w:tcW w:w="6930" w:type="dxa"/>
            <w:shd w:val="clear" w:color="auto" w:fill="auto"/>
            <w:vAlign w:val="center"/>
            <w:hideMark/>
          </w:tcPr>
          <w:p w14:paraId="764CFEFD" w14:textId="0166A89F" w:rsidR="00BF4BE1" w:rsidRPr="00EA47FD" w:rsidRDefault="00BF4BE1" w:rsidP="00EA47FD">
            <w:pPr>
              <w:spacing w:after="0" w:line="240" w:lineRule="auto"/>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color w:val="000000"/>
                <w:lang w:eastAsia="lt-LT"/>
              </w:rPr>
              <w:t xml:space="preserve">Ar pasiūlyto projekto </w:t>
            </w:r>
            <w:r w:rsidR="00247E8A">
              <w:rPr>
                <w:rFonts w:ascii="Times New Roman" w:eastAsia="Times New Roman" w:hAnsi="Times New Roman" w:cs="Times New Roman"/>
                <w:color w:val="000000"/>
                <w:lang w:eastAsia="lt-LT"/>
              </w:rPr>
              <w:t>mastas</w:t>
            </w:r>
            <w:r w:rsidR="00247E8A" w:rsidRPr="00EA47FD">
              <w:rPr>
                <w:rFonts w:ascii="Times New Roman" w:eastAsia="Times New Roman" w:hAnsi="Times New Roman" w:cs="Times New Roman"/>
                <w:color w:val="000000"/>
                <w:lang w:eastAsia="lt-LT"/>
              </w:rPr>
              <w:t xml:space="preserve"> </w:t>
            </w:r>
            <w:r w:rsidRPr="00EA47FD">
              <w:rPr>
                <w:rFonts w:ascii="Times New Roman" w:eastAsia="Times New Roman" w:hAnsi="Times New Roman" w:cs="Times New Roman"/>
                <w:color w:val="000000"/>
                <w:lang w:eastAsia="lt-LT"/>
              </w:rPr>
              <w:t>atitinka numatytus projekto vystymo terminus?</w:t>
            </w:r>
          </w:p>
        </w:tc>
        <w:tc>
          <w:tcPr>
            <w:tcW w:w="1260" w:type="dxa"/>
            <w:shd w:val="clear" w:color="auto" w:fill="auto"/>
            <w:vAlign w:val="center"/>
            <w:hideMark/>
          </w:tcPr>
          <w:p w14:paraId="02DF2331" w14:textId="77777777" w:rsidR="00BF4BE1" w:rsidRPr="00EA47FD" w:rsidRDefault="00BF4BE1"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eastAsia="lt-LT"/>
              </w:rPr>
              <w:t>0/2 </w:t>
            </w:r>
          </w:p>
        </w:tc>
        <w:tc>
          <w:tcPr>
            <w:tcW w:w="1080" w:type="dxa"/>
            <w:vMerge/>
            <w:shd w:val="clear" w:color="auto" w:fill="auto"/>
            <w:vAlign w:val="center"/>
            <w:hideMark/>
          </w:tcPr>
          <w:p w14:paraId="4555C0A1" w14:textId="0E2F6BB2" w:rsidR="00BF4BE1" w:rsidRPr="00EA47FD" w:rsidRDefault="00BF4BE1" w:rsidP="00EA47FD">
            <w:pPr>
              <w:spacing w:after="0" w:line="240" w:lineRule="auto"/>
              <w:jc w:val="center"/>
              <w:textAlignment w:val="baseline"/>
              <w:rPr>
                <w:rFonts w:ascii="Times New Roman" w:eastAsia="Times New Roman" w:hAnsi="Times New Roman" w:cs="Times New Roman"/>
                <w:lang w:eastAsia="lt-LT"/>
              </w:rPr>
            </w:pPr>
          </w:p>
        </w:tc>
        <w:tc>
          <w:tcPr>
            <w:tcW w:w="2700" w:type="dxa"/>
            <w:vMerge/>
            <w:shd w:val="clear" w:color="auto" w:fill="auto"/>
            <w:vAlign w:val="center"/>
            <w:hideMark/>
          </w:tcPr>
          <w:p w14:paraId="05CBB251" w14:textId="64F024B0" w:rsidR="00BF4BE1" w:rsidRPr="00EA47FD" w:rsidRDefault="00BF4BE1" w:rsidP="00EA47FD">
            <w:pPr>
              <w:spacing w:after="0" w:line="240" w:lineRule="auto"/>
              <w:jc w:val="center"/>
              <w:textAlignment w:val="baseline"/>
              <w:rPr>
                <w:rFonts w:ascii="Times New Roman" w:eastAsia="Times New Roman" w:hAnsi="Times New Roman" w:cs="Times New Roman"/>
                <w:lang w:eastAsia="lt-LT"/>
              </w:rPr>
            </w:pPr>
          </w:p>
        </w:tc>
      </w:tr>
      <w:tr w:rsidR="00BF4BE1" w:rsidRPr="00EA47FD" w14:paraId="08FA28EE" w14:textId="77777777" w:rsidTr="005F0FED">
        <w:trPr>
          <w:trHeight w:val="525"/>
        </w:trPr>
        <w:tc>
          <w:tcPr>
            <w:tcW w:w="1252" w:type="dxa"/>
            <w:vMerge/>
            <w:shd w:val="clear" w:color="auto" w:fill="auto"/>
            <w:vAlign w:val="center"/>
            <w:hideMark/>
          </w:tcPr>
          <w:p w14:paraId="600A12D2" w14:textId="77777777" w:rsidR="00BF4BE1" w:rsidRPr="00EA47FD" w:rsidRDefault="00BF4BE1" w:rsidP="00EA47FD">
            <w:pPr>
              <w:spacing w:after="0" w:line="240" w:lineRule="auto"/>
              <w:contextualSpacing/>
              <w:rPr>
                <w:rFonts w:ascii="Times New Roman" w:eastAsia="Calibri" w:hAnsi="Times New Roman" w:cs="Times New Roman"/>
                <w:bCs/>
              </w:rPr>
            </w:pPr>
          </w:p>
        </w:tc>
        <w:tc>
          <w:tcPr>
            <w:tcW w:w="1530" w:type="dxa"/>
            <w:vMerge/>
            <w:shd w:val="clear" w:color="auto" w:fill="auto"/>
            <w:vAlign w:val="center"/>
            <w:hideMark/>
          </w:tcPr>
          <w:p w14:paraId="7D80F60D" w14:textId="77777777" w:rsidR="00BF4BE1" w:rsidRPr="00EA47FD" w:rsidRDefault="00BF4BE1" w:rsidP="00EA47FD">
            <w:pPr>
              <w:spacing w:after="0" w:line="240" w:lineRule="auto"/>
              <w:rPr>
                <w:rFonts w:ascii="Times New Roman" w:eastAsia="Times New Roman" w:hAnsi="Times New Roman" w:cs="Times New Roman"/>
                <w:lang w:eastAsia="lt-LT"/>
              </w:rPr>
            </w:pPr>
          </w:p>
        </w:tc>
        <w:tc>
          <w:tcPr>
            <w:tcW w:w="6930" w:type="dxa"/>
            <w:shd w:val="clear" w:color="auto" w:fill="auto"/>
            <w:vAlign w:val="center"/>
            <w:hideMark/>
          </w:tcPr>
          <w:p w14:paraId="576C42EA" w14:textId="77777777" w:rsidR="00BF4BE1" w:rsidRPr="00EA47FD" w:rsidRDefault="00BF4BE1" w:rsidP="00EA47FD">
            <w:pPr>
              <w:spacing w:after="0" w:line="240" w:lineRule="auto"/>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color w:val="000000"/>
                <w:lang w:eastAsia="lt-LT"/>
              </w:rPr>
              <w:t>Ar pateiktos bent dvi projektui specifinės ir aktualios rizikos ir numatyta jų valdymo strategija?</w:t>
            </w:r>
          </w:p>
        </w:tc>
        <w:tc>
          <w:tcPr>
            <w:tcW w:w="1260" w:type="dxa"/>
            <w:shd w:val="clear" w:color="auto" w:fill="auto"/>
            <w:vAlign w:val="center"/>
            <w:hideMark/>
          </w:tcPr>
          <w:p w14:paraId="6F4FDDF3" w14:textId="77777777" w:rsidR="00BF4BE1" w:rsidRPr="00EA47FD" w:rsidRDefault="00BF4BE1"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val="en-US" w:eastAsia="lt-LT"/>
              </w:rPr>
              <w:t>0/1</w:t>
            </w:r>
            <w:r w:rsidRPr="00EA47FD">
              <w:rPr>
                <w:rFonts w:ascii="Times New Roman" w:eastAsia="Times New Roman" w:hAnsi="Times New Roman" w:cs="Times New Roman"/>
                <w:lang w:eastAsia="lt-LT"/>
              </w:rPr>
              <w:t> </w:t>
            </w:r>
          </w:p>
        </w:tc>
        <w:tc>
          <w:tcPr>
            <w:tcW w:w="1080" w:type="dxa"/>
            <w:vMerge/>
            <w:shd w:val="clear" w:color="auto" w:fill="auto"/>
            <w:vAlign w:val="center"/>
            <w:hideMark/>
          </w:tcPr>
          <w:p w14:paraId="6602B666" w14:textId="77777777" w:rsidR="00BF4BE1" w:rsidRPr="00EA47FD" w:rsidRDefault="00BF4BE1" w:rsidP="00EA47FD">
            <w:pPr>
              <w:spacing w:after="0" w:line="240" w:lineRule="auto"/>
              <w:rPr>
                <w:rFonts w:ascii="Times New Roman" w:eastAsia="Times New Roman" w:hAnsi="Times New Roman" w:cs="Times New Roman"/>
                <w:lang w:eastAsia="lt-LT"/>
              </w:rPr>
            </w:pPr>
          </w:p>
        </w:tc>
        <w:tc>
          <w:tcPr>
            <w:tcW w:w="2700" w:type="dxa"/>
            <w:vMerge/>
            <w:shd w:val="clear" w:color="auto" w:fill="auto"/>
            <w:vAlign w:val="center"/>
            <w:hideMark/>
          </w:tcPr>
          <w:p w14:paraId="111C6277" w14:textId="77777777" w:rsidR="00BF4BE1" w:rsidRPr="00EA47FD" w:rsidRDefault="00BF4BE1" w:rsidP="00EA47FD">
            <w:pPr>
              <w:spacing w:after="0" w:line="240" w:lineRule="auto"/>
              <w:rPr>
                <w:rFonts w:ascii="Times New Roman" w:eastAsia="Times New Roman" w:hAnsi="Times New Roman" w:cs="Times New Roman"/>
                <w:lang w:eastAsia="lt-LT"/>
              </w:rPr>
            </w:pPr>
          </w:p>
        </w:tc>
      </w:tr>
      <w:tr w:rsidR="00BF4BE1" w:rsidRPr="00EA47FD" w14:paraId="5399972E" w14:textId="77777777" w:rsidTr="005F0FED">
        <w:trPr>
          <w:trHeight w:val="510"/>
        </w:trPr>
        <w:tc>
          <w:tcPr>
            <w:tcW w:w="1252" w:type="dxa"/>
            <w:vMerge/>
            <w:shd w:val="clear" w:color="auto" w:fill="auto"/>
            <w:vAlign w:val="center"/>
            <w:hideMark/>
          </w:tcPr>
          <w:p w14:paraId="0000E0B2" w14:textId="77777777" w:rsidR="00BF4BE1" w:rsidRPr="00EA47FD" w:rsidRDefault="00BF4BE1" w:rsidP="00EA47FD">
            <w:pPr>
              <w:spacing w:after="0" w:line="240" w:lineRule="auto"/>
              <w:contextualSpacing/>
              <w:rPr>
                <w:rFonts w:ascii="Times New Roman" w:eastAsia="Calibri" w:hAnsi="Times New Roman" w:cs="Times New Roman"/>
                <w:bCs/>
              </w:rPr>
            </w:pPr>
          </w:p>
        </w:tc>
        <w:tc>
          <w:tcPr>
            <w:tcW w:w="1530" w:type="dxa"/>
            <w:vMerge/>
            <w:shd w:val="clear" w:color="auto" w:fill="auto"/>
            <w:vAlign w:val="center"/>
            <w:hideMark/>
          </w:tcPr>
          <w:p w14:paraId="3CB8C2EA" w14:textId="77777777" w:rsidR="00BF4BE1" w:rsidRPr="00EA47FD" w:rsidRDefault="00BF4BE1" w:rsidP="00EA47FD">
            <w:pPr>
              <w:spacing w:after="0" w:line="240" w:lineRule="auto"/>
              <w:rPr>
                <w:rFonts w:ascii="Times New Roman" w:eastAsia="Times New Roman" w:hAnsi="Times New Roman" w:cs="Times New Roman"/>
                <w:lang w:eastAsia="lt-LT"/>
              </w:rPr>
            </w:pPr>
          </w:p>
        </w:tc>
        <w:tc>
          <w:tcPr>
            <w:tcW w:w="6930" w:type="dxa"/>
            <w:shd w:val="clear" w:color="auto" w:fill="auto"/>
            <w:vAlign w:val="center"/>
            <w:hideMark/>
          </w:tcPr>
          <w:p w14:paraId="171A51F8" w14:textId="1D439D24" w:rsidR="00BF4BE1" w:rsidRPr="00EA47FD" w:rsidRDefault="00BF4BE1" w:rsidP="00EA47FD">
            <w:pPr>
              <w:spacing w:after="0" w:line="240" w:lineRule="auto"/>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color w:val="000000"/>
                <w:shd w:val="clear" w:color="auto" w:fill="FFFFFF"/>
                <w:lang w:eastAsia="lt-LT"/>
              </w:rPr>
              <w:t>Ar projekto komandoje yra projekto vadovas, kuris skirs projektui bent 0,</w:t>
            </w:r>
            <w:r w:rsidR="00830C57" w:rsidRPr="002A3B12">
              <w:rPr>
                <w:rFonts w:ascii="Times New Roman" w:eastAsia="Times New Roman" w:hAnsi="Times New Roman" w:cs="Times New Roman"/>
                <w:color w:val="000000"/>
                <w:shd w:val="clear" w:color="auto" w:fill="FFFFFF"/>
                <w:lang w:eastAsia="lt-LT"/>
              </w:rPr>
              <w:t>2</w:t>
            </w:r>
            <w:r w:rsidR="00830C57">
              <w:rPr>
                <w:rFonts w:ascii="Times New Roman" w:eastAsia="Times New Roman" w:hAnsi="Times New Roman" w:cs="Times New Roman"/>
                <w:color w:val="000000"/>
                <w:shd w:val="clear" w:color="auto" w:fill="FFFFFF"/>
                <w:lang w:eastAsia="lt-LT"/>
              </w:rPr>
              <w:t> </w:t>
            </w:r>
            <w:r w:rsidRPr="00EA47FD">
              <w:rPr>
                <w:rFonts w:ascii="Times New Roman" w:eastAsia="Times New Roman" w:hAnsi="Times New Roman" w:cs="Times New Roman"/>
                <w:color w:val="000000"/>
                <w:shd w:val="clear" w:color="auto" w:fill="FFFFFF"/>
                <w:lang w:eastAsia="lt-LT"/>
              </w:rPr>
              <w:t>etato dalį projekto įgyvendinimo laikotarpiu?</w:t>
            </w:r>
            <w:r w:rsidRPr="00EA47FD">
              <w:rPr>
                <w:rFonts w:ascii="Times New Roman" w:eastAsia="Times New Roman" w:hAnsi="Times New Roman" w:cs="Times New Roman"/>
                <w:color w:val="000000"/>
                <w:lang w:eastAsia="lt-LT"/>
              </w:rPr>
              <w:t> </w:t>
            </w:r>
          </w:p>
        </w:tc>
        <w:tc>
          <w:tcPr>
            <w:tcW w:w="1260" w:type="dxa"/>
            <w:shd w:val="clear" w:color="auto" w:fill="auto"/>
            <w:vAlign w:val="center"/>
            <w:hideMark/>
          </w:tcPr>
          <w:p w14:paraId="67C758E1" w14:textId="77777777" w:rsidR="00BF4BE1" w:rsidRPr="00EA47FD" w:rsidRDefault="00BF4BE1"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eastAsia="lt-LT"/>
              </w:rPr>
              <w:t>0/2 </w:t>
            </w:r>
          </w:p>
        </w:tc>
        <w:tc>
          <w:tcPr>
            <w:tcW w:w="1080" w:type="dxa"/>
            <w:vMerge/>
            <w:shd w:val="clear" w:color="auto" w:fill="auto"/>
            <w:vAlign w:val="center"/>
            <w:hideMark/>
          </w:tcPr>
          <w:p w14:paraId="65A99C02" w14:textId="77777777" w:rsidR="00BF4BE1" w:rsidRPr="00EA47FD" w:rsidRDefault="00BF4BE1" w:rsidP="00EA47FD">
            <w:pPr>
              <w:spacing w:after="0" w:line="240" w:lineRule="auto"/>
              <w:rPr>
                <w:rFonts w:ascii="Times New Roman" w:eastAsia="Times New Roman" w:hAnsi="Times New Roman" w:cs="Times New Roman"/>
                <w:lang w:eastAsia="lt-LT"/>
              </w:rPr>
            </w:pPr>
          </w:p>
        </w:tc>
        <w:tc>
          <w:tcPr>
            <w:tcW w:w="2700" w:type="dxa"/>
            <w:vMerge/>
            <w:shd w:val="clear" w:color="auto" w:fill="auto"/>
            <w:vAlign w:val="center"/>
            <w:hideMark/>
          </w:tcPr>
          <w:p w14:paraId="36D2E4A0" w14:textId="77777777" w:rsidR="00BF4BE1" w:rsidRPr="00EA47FD" w:rsidRDefault="00BF4BE1" w:rsidP="00EA47FD">
            <w:pPr>
              <w:spacing w:after="0" w:line="240" w:lineRule="auto"/>
              <w:rPr>
                <w:rFonts w:ascii="Times New Roman" w:eastAsia="Times New Roman" w:hAnsi="Times New Roman" w:cs="Times New Roman"/>
                <w:lang w:eastAsia="lt-LT"/>
              </w:rPr>
            </w:pPr>
          </w:p>
        </w:tc>
      </w:tr>
      <w:tr w:rsidR="00BF4BE1" w:rsidRPr="00EA47FD" w14:paraId="7D28DEE4" w14:textId="77777777" w:rsidTr="005F0FED">
        <w:trPr>
          <w:trHeight w:val="480"/>
        </w:trPr>
        <w:tc>
          <w:tcPr>
            <w:tcW w:w="1252" w:type="dxa"/>
            <w:vMerge/>
            <w:shd w:val="clear" w:color="auto" w:fill="auto"/>
            <w:vAlign w:val="center"/>
          </w:tcPr>
          <w:p w14:paraId="46499D5F" w14:textId="77777777" w:rsidR="00BF4BE1" w:rsidRPr="00EA47FD" w:rsidRDefault="00BF4BE1" w:rsidP="00EA47FD">
            <w:pPr>
              <w:spacing w:after="0" w:line="240" w:lineRule="auto"/>
              <w:contextualSpacing/>
              <w:rPr>
                <w:rFonts w:ascii="Times New Roman" w:eastAsia="Calibri" w:hAnsi="Times New Roman" w:cs="Times New Roman"/>
                <w:bCs/>
              </w:rPr>
            </w:pPr>
          </w:p>
        </w:tc>
        <w:tc>
          <w:tcPr>
            <w:tcW w:w="1530" w:type="dxa"/>
            <w:vMerge/>
            <w:shd w:val="clear" w:color="auto" w:fill="auto"/>
            <w:vAlign w:val="center"/>
          </w:tcPr>
          <w:p w14:paraId="1127214D" w14:textId="77777777" w:rsidR="00BF4BE1" w:rsidRPr="00EA47FD" w:rsidRDefault="00BF4BE1" w:rsidP="00EA47FD">
            <w:pPr>
              <w:spacing w:after="0" w:line="240" w:lineRule="auto"/>
              <w:rPr>
                <w:rFonts w:ascii="Times New Roman" w:eastAsia="Times New Roman" w:hAnsi="Times New Roman" w:cs="Times New Roman"/>
                <w:lang w:eastAsia="lt-LT"/>
              </w:rPr>
            </w:pPr>
          </w:p>
        </w:tc>
        <w:tc>
          <w:tcPr>
            <w:tcW w:w="6930" w:type="dxa"/>
            <w:shd w:val="clear" w:color="auto" w:fill="auto"/>
            <w:vAlign w:val="center"/>
          </w:tcPr>
          <w:p w14:paraId="25354E02" w14:textId="77777777" w:rsidR="00BF4BE1" w:rsidRPr="00EA47FD" w:rsidRDefault="00BF4BE1" w:rsidP="00EA47FD">
            <w:pPr>
              <w:spacing w:after="0" w:line="240" w:lineRule="auto"/>
              <w:textAlignment w:val="baseline"/>
              <w:rPr>
                <w:rFonts w:ascii="Times New Roman" w:eastAsia="Times New Roman" w:hAnsi="Times New Roman" w:cs="Times New Roman"/>
                <w:color w:val="000000"/>
                <w:shd w:val="clear" w:color="auto" w:fill="FFFFFF"/>
                <w:lang w:eastAsia="lt-LT"/>
              </w:rPr>
            </w:pPr>
            <w:r w:rsidRPr="00EA47FD">
              <w:rPr>
                <w:rFonts w:ascii="Times New Roman" w:eastAsia="Times New Roman" w:hAnsi="Times New Roman" w:cs="Times New Roman"/>
                <w:color w:val="000000"/>
                <w:shd w:val="clear" w:color="auto" w:fill="FFFFFF"/>
                <w:lang w:eastAsia="lt-LT"/>
              </w:rPr>
              <w:t>Ar projekto komandoje yra asmuo, kuris bus atsakingas už projekto temos turinį?</w:t>
            </w:r>
          </w:p>
        </w:tc>
        <w:tc>
          <w:tcPr>
            <w:tcW w:w="1260" w:type="dxa"/>
            <w:shd w:val="clear" w:color="auto" w:fill="auto"/>
            <w:vAlign w:val="center"/>
          </w:tcPr>
          <w:p w14:paraId="08FE5DB3" w14:textId="77777777" w:rsidR="00BF4BE1" w:rsidRPr="00EA47FD" w:rsidRDefault="00BF4BE1"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eastAsia="lt-LT"/>
              </w:rPr>
              <w:t>0/1</w:t>
            </w:r>
          </w:p>
        </w:tc>
        <w:tc>
          <w:tcPr>
            <w:tcW w:w="1080" w:type="dxa"/>
            <w:vMerge/>
            <w:shd w:val="clear" w:color="auto" w:fill="auto"/>
            <w:vAlign w:val="center"/>
          </w:tcPr>
          <w:p w14:paraId="215D4DA2" w14:textId="77777777" w:rsidR="00BF4BE1" w:rsidRPr="00EA47FD" w:rsidRDefault="00BF4BE1" w:rsidP="00EA47FD">
            <w:pPr>
              <w:spacing w:after="0" w:line="240" w:lineRule="auto"/>
              <w:rPr>
                <w:rFonts w:ascii="Times New Roman" w:eastAsia="Times New Roman" w:hAnsi="Times New Roman" w:cs="Times New Roman"/>
                <w:lang w:eastAsia="lt-LT"/>
              </w:rPr>
            </w:pPr>
          </w:p>
        </w:tc>
        <w:tc>
          <w:tcPr>
            <w:tcW w:w="2700" w:type="dxa"/>
            <w:vMerge/>
            <w:shd w:val="clear" w:color="auto" w:fill="auto"/>
            <w:vAlign w:val="center"/>
          </w:tcPr>
          <w:p w14:paraId="1377FCC5" w14:textId="77777777" w:rsidR="00BF4BE1" w:rsidRPr="00EA47FD" w:rsidRDefault="00BF4BE1" w:rsidP="00EA47FD">
            <w:pPr>
              <w:spacing w:after="0" w:line="240" w:lineRule="auto"/>
              <w:rPr>
                <w:rFonts w:ascii="Times New Roman" w:eastAsia="Times New Roman" w:hAnsi="Times New Roman" w:cs="Times New Roman"/>
                <w:lang w:eastAsia="lt-LT"/>
              </w:rPr>
            </w:pPr>
          </w:p>
        </w:tc>
      </w:tr>
      <w:tr w:rsidR="00BF4BE1" w:rsidRPr="00EA47FD" w14:paraId="5A637393" w14:textId="77777777" w:rsidTr="005F0FED">
        <w:trPr>
          <w:trHeight w:val="480"/>
        </w:trPr>
        <w:tc>
          <w:tcPr>
            <w:tcW w:w="1252" w:type="dxa"/>
            <w:vMerge/>
            <w:shd w:val="clear" w:color="auto" w:fill="auto"/>
            <w:vAlign w:val="center"/>
            <w:hideMark/>
          </w:tcPr>
          <w:p w14:paraId="23FBBC0D" w14:textId="77777777" w:rsidR="00BF4BE1" w:rsidRPr="00EA47FD" w:rsidRDefault="00BF4BE1" w:rsidP="00EA47FD">
            <w:pPr>
              <w:spacing w:after="0" w:line="240" w:lineRule="auto"/>
              <w:contextualSpacing/>
              <w:rPr>
                <w:rFonts w:ascii="Times New Roman" w:eastAsia="Calibri" w:hAnsi="Times New Roman" w:cs="Times New Roman"/>
                <w:bCs/>
              </w:rPr>
            </w:pPr>
          </w:p>
        </w:tc>
        <w:tc>
          <w:tcPr>
            <w:tcW w:w="1530" w:type="dxa"/>
            <w:vMerge/>
            <w:shd w:val="clear" w:color="auto" w:fill="auto"/>
            <w:vAlign w:val="center"/>
            <w:hideMark/>
          </w:tcPr>
          <w:p w14:paraId="0B6A15DE" w14:textId="77777777" w:rsidR="00BF4BE1" w:rsidRPr="00EA47FD" w:rsidRDefault="00BF4BE1" w:rsidP="00EA47FD">
            <w:pPr>
              <w:spacing w:after="0" w:line="240" w:lineRule="auto"/>
              <w:rPr>
                <w:rFonts w:ascii="Times New Roman" w:eastAsia="Times New Roman" w:hAnsi="Times New Roman" w:cs="Times New Roman"/>
                <w:lang w:eastAsia="lt-LT"/>
              </w:rPr>
            </w:pPr>
          </w:p>
        </w:tc>
        <w:tc>
          <w:tcPr>
            <w:tcW w:w="6930" w:type="dxa"/>
            <w:shd w:val="clear" w:color="auto" w:fill="auto"/>
            <w:vAlign w:val="center"/>
            <w:hideMark/>
          </w:tcPr>
          <w:p w14:paraId="7FD5A2A3" w14:textId="77777777" w:rsidR="00BF4BE1" w:rsidRPr="00EA47FD" w:rsidRDefault="00BF4BE1" w:rsidP="00EA47FD">
            <w:pPr>
              <w:spacing w:after="0" w:line="240" w:lineRule="auto"/>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color w:val="000000"/>
                <w:shd w:val="clear" w:color="auto" w:fill="FFFFFF"/>
                <w:lang w:eastAsia="lt-LT"/>
              </w:rPr>
              <w:t>Ar projekto komandoje yra asmuo, kuris bus atsakingas už informacines technologijas?</w:t>
            </w:r>
          </w:p>
        </w:tc>
        <w:tc>
          <w:tcPr>
            <w:tcW w:w="1260" w:type="dxa"/>
            <w:shd w:val="clear" w:color="auto" w:fill="auto"/>
            <w:vAlign w:val="center"/>
            <w:hideMark/>
          </w:tcPr>
          <w:p w14:paraId="41CD41DF" w14:textId="77777777" w:rsidR="00BF4BE1" w:rsidRPr="00EA47FD" w:rsidRDefault="00BF4BE1"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eastAsia="lt-LT"/>
              </w:rPr>
              <w:t>0/1 </w:t>
            </w:r>
          </w:p>
        </w:tc>
        <w:tc>
          <w:tcPr>
            <w:tcW w:w="1080" w:type="dxa"/>
            <w:vMerge/>
            <w:shd w:val="clear" w:color="auto" w:fill="auto"/>
            <w:vAlign w:val="center"/>
            <w:hideMark/>
          </w:tcPr>
          <w:p w14:paraId="7A64EF2F" w14:textId="77777777" w:rsidR="00BF4BE1" w:rsidRPr="00EA47FD" w:rsidRDefault="00BF4BE1" w:rsidP="00EA47FD">
            <w:pPr>
              <w:spacing w:after="0" w:line="240" w:lineRule="auto"/>
              <w:rPr>
                <w:rFonts w:ascii="Times New Roman" w:eastAsia="Times New Roman" w:hAnsi="Times New Roman" w:cs="Times New Roman"/>
                <w:lang w:eastAsia="lt-LT"/>
              </w:rPr>
            </w:pPr>
          </w:p>
        </w:tc>
        <w:tc>
          <w:tcPr>
            <w:tcW w:w="2700" w:type="dxa"/>
            <w:vMerge/>
            <w:shd w:val="clear" w:color="auto" w:fill="auto"/>
            <w:vAlign w:val="center"/>
            <w:hideMark/>
          </w:tcPr>
          <w:p w14:paraId="0D38E2DA" w14:textId="77777777" w:rsidR="00BF4BE1" w:rsidRPr="00EA47FD" w:rsidRDefault="00BF4BE1" w:rsidP="00EA47FD">
            <w:pPr>
              <w:spacing w:after="0" w:line="240" w:lineRule="auto"/>
              <w:rPr>
                <w:rFonts w:ascii="Times New Roman" w:eastAsia="Times New Roman" w:hAnsi="Times New Roman" w:cs="Times New Roman"/>
                <w:lang w:eastAsia="lt-LT"/>
              </w:rPr>
            </w:pPr>
          </w:p>
        </w:tc>
      </w:tr>
      <w:tr w:rsidR="00BF4BE1" w:rsidRPr="00EA47FD" w14:paraId="5672A2A2" w14:textId="77777777" w:rsidTr="005F0FED">
        <w:trPr>
          <w:trHeight w:val="120"/>
        </w:trPr>
        <w:tc>
          <w:tcPr>
            <w:tcW w:w="1252" w:type="dxa"/>
            <w:vMerge/>
            <w:shd w:val="clear" w:color="auto" w:fill="auto"/>
            <w:vAlign w:val="center"/>
            <w:hideMark/>
          </w:tcPr>
          <w:p w14:paraId="3455B8F4" w14:textId="77777777" w:rsidR="00BF4BE1" w:rsidRPr="00EA47FD" w:rsidRDefault="00BF4BE1" w:rsidP="00EA47FD">
            <w:pPr>
              <w:spacing w:after="0" w:line="240" w:lineRule="auto"/>
              <w:contextualSpacing/>
              <w:rPr>
                <w:rFonts w:ascii="Times New Roman" w:eastAsia="Calibri" w:hAnsi="Times New Roman" w:cs="Times New Roman"/>
                <w:bCs/>
              </w:rPr>
            </w:pPr>
          </w:p>
        </w:tc>
        <w:tc>
          <w:tcPr>
            <w:tcW w:w="1530" w:type="dxa"/>
            <w:vMerge/>
            <w:shd w:val="clear" w:color="auto" w:fill="auto"/>
            <w:vAlign w:val="center"/>
            <w:hideMark/>
          </w:tcPr>
          <w:p w14:paraId="57A5275B" w14:textId="77777777" w:rsidR="00BF4BE1" w:rsidRPr="00EA47FD" w:rsidRDefault="00BF4BE1" w:rsidP="00EA47FD">
            <w:pPr>
              <w:spacing w:after="0" w:line="240" w:lineRule="auto"/>
              <w:rPr>
                <w:rFonts w:ascii="Times New Roman" w:eastAsia="Times New Roman" w:hAnsi="Times New Roman" w:cs="Times New Roman"/>
                <w:lang w:eastAsia="lt-LT"/>
              </w:rPr>
            </w:pPr>
          </w:p>
        </w:tc>
        <w:tc>
          <w:tcPr>
            <w:tcW w:w="6930" w:type="dxa"/>
            <w:shd w:val="clear" w:color="auto" w:fill="auto"/>
            <w:vAlign w:val="center"/>
            <w:hideMark/>
          </w:tcPr>
          <w:p w14:paraId="75E3A92B" w14:textId="77777777" w:rsidR="00BF4BE1" w:rsidRPr="00EA47FD" w:rsidRDefault="00BF4BE1" w:rsidP="00EA47FD">
            <w:pPr>
              <w:spacing w:after="0" w:line="240" w:lineRule="auto"/>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color w:val="000000"/>
                <w:lang w:eastAsia="lt-LT"/>
              </w:rPr>
              <w:t>Ar projekto komandoje yra asmuo, kuris bus atsakingas už viešojo pirkimo įgyvendinimą?</w:t>
            </w:r>
          </w:p>
        </w:tc>
        <w:tc>
          <w:tcPr>
            <w:tcW w:w="1260" w:type="dxa"/>
            <w:shd w:val="clear" w:color="auto" w:fill="auto"/>
            <w:vAlign w:val="center"/>
            <w:hideMark/>
          </w:tcPr>
          <w:p w14:paraId="39DDD207" w14:textId="77777777" w:rsidR="00BF4BE1" w:rsidRPr="00EA47FD" w:rsidRDefault="00BF4BE1"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eastAsia="lt-LT"/>
              </w:rPr>
              <w:t>0/1 </w:t>
            </w:r>
          </w:p>
        </w:tc>
        <w:tc>
          <w:tcPr>
            <w:tcW w:w="1080" w:type="dxa"/>
            <w:vMerge/>
            <w:shd w:val="clear" w:color="auto" w:fill="auto"/>
            <w:vAlign w:val="center"/>
            <w:hideMark/>
          </w:tcPr>
          <w:p w14:paraId="0DCF36AE" w14:textId="77777777" w:rsidR="00BF4BE1" w:rsidRPr="00EA47FD" w:rsidRDefault="00BF4BE1" w:rsidP="00EA47FD">
            <w:pPr>
              <w:spacing w:after="0" w:line="240" w:lineRule="auto"/>
              <w:rPr>
                <w:rFonts w:ascii="Times New Roman" w:eastAsia="Times New Roman" w:hAnsi="Times New Roman" w:cs="Times New Roman"/>
                <w:lang w:eastAsia="lt-LT"/>
              </w:rPr>
            </w:pPr>
          </w:p>
        </w:tc>
        <w:tc>
          <w:tcPr>
            <w:tcW w:w="2700" w:type="dxa"/>
            <w:vMerge/>
            <w:shd w:val="clear" w:color="auto" w:fill="auto"/>
            <w:vAlign w:val="center"/>
            <w:hideMark/>
          </w:tcPr>
          <w:p w14:paraId="61716669" w14:textId="77777777" w:rsidR="00BF4BE1" w:rsidRPr="00EA47FD" w:rsidRDefault="00BF4BE1" w:rsidP="00EA47FD">
            <w:pPr>
              <w:spacing w:after="0" w:line="240" w:lineRule="auto"/>
              <w:rPr>
                <w:rFonts w:ascii="Times New Roman" w:eastAsia="Times New Roman" w:hAnsi="Times New Roman" w:cs="Times New Roman"/>
                <w:lang w:eastAsia="lt-LT"/>
              </w:rPr>
            </w:pPr>
          </w:p>
        </w:tc>
      </w:tr>
      <w:tr w:rsidR="00BF4BE1" w:rsidRPr="00EA47FD" w14:paraId="64D83C89" w14:textId="77777777" w:rsidTr="005F0FED">
        <w:trPr>
          <w:trHeight w:val="120"/>
        </w:trPr>
        <w:tc>
          <w:tcPr>
            <w:tcW w:w="1252" w:type="dxa"/>
            <w:vMerge/>
            <w:shd w:val="clear" w:color="auto" w:fill="auto"/>
            <w:vAlign w:val="center"/>
            <w:hideMark/>
          </w:tcPr>
          <w:p w14:paraId="06D60E8D" w14:textId="77777777" w:rsidR="00BF4BE1" w:rsidRPr="00EA47FD" w:rsidRDefault="00BF4BE1" w:rsidP="00EA47FD">
            <w:pPr>
              <w:spacing w:after="0" w:line="240" w:lineRule="auto"/>
              <w:contextualSpacing/>
              <w:rPr>
                <w:rFonts w:ascii="Times New Roman" w:eastAsia="Calibri" w:hAnsi="Times New Roman" w:cs="Times New Roman"/>
                <w:bCs/>
              </w:rPr>
            </w:pPr>
          </w:p>
        </w:tc>
        <w:tc>
          <w:tcPr>
            <w:tcW w:w="1530" w:type="dxa"/>
            <w:vMerge/>
            <w:shd w:val="clear" w:color="auto" w:fill="auto"/>
            <w:vAlign w:val="center"/>
            <w:hideMark/>
          </w:tcPr>
          <w:p w14:paraId="5CF8E7B3" w14:textId="77777777" w:rsidR="00BF4BE1" w:rsidRPr="00EA47FD" w:rsidRDefault="00BF4BE1" w:rsidP="00EA47FD">
            <w:pPr>
              <w:spacing w:after="0" w:line="240" w:lineRule="auto"/>
              <w:rPr>
                <w:rFonts w:ascii="Times New Roman" w:eastAsia="Times New Roman" w:hAnsi="Times New Roman" w:cs="Times New Roman"/>
                <w:lang w:eastAsia="lt-LT"/>
              </w:rPr>
            </w:pPr>
          </w:p>
        </w:tc>
        <w:tc>
          <w:tcPr>
            <w:tcW w:w="6930" w:type="dxa"/>
            <w:shd w:val="clear" w:color="auto" w:fill="auto"/>
            <w:vAlign w:val="center"/>
            <w:hideMark/>
          </w:tcPr>
          <w:p w14:paraId="53DDABDF" w14:textId="761E9FCC" w:rsidR="00BF4BE1" w:rsidRPr="00EA47FD" w:rsidRDefault="00BF4BE1" w:rsidP="00EA47FD">
            <w:pPr>
              <w:spacing w:after="0" w:line="240" w:lineRule="auto"/>
              <w:textAlignment w:val="baseline"/>
              <w:rPr>
                <w:rFonts w:ascii="Times New Roman" w:eastAsia="Times New Roman" w:hAnsi="Times New Roman" w:cs="Times New Roman"/>
                <w:color w:val="000000"/>
                <w:shd w:val="clear" w:color="auto" w:fill="FFFFFF"/>
                <w:lang w:eastAsia="lt-LT"/>
              </w:rPr>
            </w:pPr>
            <w:r w:rsidRPr="00EA47FD">
              <w:rPr>
                <w:rFonts w:ascii="Times New Roman" w:eastAsia="Times New Roman" w:hAnsi="Times New Roman" w:cs="Times New Roman"/>
                <w:color w:val="000000"/>
                <w:shd w:val="clear" w:color="auto" w:fill="FFFFFF"/>
                <w:lang w:eastAsia="lt-LT"/>
              </w:rPr>
              <w:t xml:space="preserve">Ar numatyti veiksmai, kurie bus vykdomi po projekto pabaigos ištestavus </w:t>
            </w:r>
            <w:r w:rsidR="00E93784">
              <w:rPr>
                <w:rFonts w:ascii="Times New Roman" w:eastAsia="Times New Roman" w:hAnsi="Times New Roman" w:cs="Times New Roman"/>
                <w:color w:val="000000"/>
                <w:shd w:val="clear" w:color="auto" w:fill="FFFFFF"/>
                <w:lang w:eastAsia="lt-LT"/>
              </w:rPr>
              <w:t>„</w:t>
            </w:r>
            <w:r w:rsidRPr="00EA47FD">
              <w:rPr>
                <w:rFonts w:ascii="Times New Roman" w:eastAsia="Times New Roman" w:hAnsi="Times New Roman" w:cs="Times New Roman"/>
                <w:color w:val="000000"/>
                <w:shd w:val="clear" w:color="auto" w:fill="FFFFFF"/>
                <w:lang w:eastAsia="lt-LT"/>
              </w:rPr>
              <w:t>GovTech</w:t>
            </w:r>
            <w:r w:rsidR="00E93784">
              <w:rPr>
                <w:rFonts w:ascii="Times New Roman" w:eastAsia="Times New Roman" w:hAnsi="Times New Roman" w:cs="Times New Roman"/>
                <w:color w:val="000000"/>
                <w:shd w:val="clear" w:color="auto" w:fill="FFFFFF"/>
                <w:lang w:eastAsia="lt-LT"/>
              </w:rPr>
              <w:t>“</w:t>
            </w:r>
            <w:r w:rsidRPr="00EA47FD">
              <w:rPr>
                <w:rFonts w:ascii="Times New Roman" w:eastAsia="Times New Roman" w:hAnsi="Times New Roman" w:cs="Times New Roman"/>
                <w:color w:val="000000"/>
                <w:shd w:val="clear" w:color="auto" w:fill="FFFFFF"/>
                <w:lang w:eastAsia="lt-LT"/>
              </w:rPr>
              <w:t xml:space="preserve"> sprendimą?</w:t>
            </w:r>
          </w:p>
        </w:tc>
        <w:tc>
          <w:tcPr>
            <w:tcW w:w="1260" w:type="dxa"/>
            <w:shd w:val="clear" w:color="auto" w:fill="auto"/>
            <w:vAlign w:val="center"/>
            <w:hideMark/>
          </w:tcPr>
          <w:p w14:paraId="7A176EC9" w14:textId="77777777" w:rsidR="00BF4BE1" w:rsidRPr="00EA47FD" w:rsidRDefault="00BF4BE1"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eastAsia="lt-LT"/>
              </w:rPr>
              <w:t>0/2 </w:t>
            </w:r>
          </w:p>
        </w:tc>
        <w:tc>
          <w:tcPr>
            <w:tcW w:w="1080" w:type="dxa"/>
            <w:vMerge/>
            <w:shd w:val="clear" w:color="auto" w:fill="auto"/>
            <w:vAlign w:val="center"/>
            <w:hideMark/>
          </w:tcPr>
          <w:p w14:paraId="700220FC" w14:textId="77777777" w:rsidR="00BF4BE1" w:rsidRPr="00EA47FD" w:rsidRDefault="00BF4BE1" w:rsidP="00EA47FD">
            <w:pPr>
              <w:spacing w:after="0" w:line="240" w:lineRule="auto"/>
              <w:rPr>
                <w:rFonts w:ascii="Times New Roman" w:eastAsia="Times New Roman" w:hAnsi="Times New Roman" w:cs="Times New Roman"/>
                <w:lang w:eastAsia="lt-LT"/>
              </w:rPr>
            </w:pPr>
          </w:p>
        </w:tc>
        <w:tc>
          <w:tcPr>
            <w:tcW w:w="2700" w:type="dxa"/>
            <w:vMerge/>
            <w:shd w:val="clear" w:color="auto" w:fill="auto"/>
            <w:vAlign w:val="center"/>
            <w:hideMark/>
          </w:tcPr>
          <w:p w14:paraId="1CB84914" w14:textId="77777777" w:rsidR="00BF4BE1" w:rsidRPr="00EA47FD" w:rsidRDefault="00BF4BE1" w:rsidP="00EA47FD">
            <w:pPr>
              <w:spacing w:after="0" w:line="240" w:lineRule="auto"/>
              <w:rPr>
                <w:rFonts w:ascii="Times New Roman" w:eastAsia="Times New Roman" w:hAnsi="Times New Roman" w:cs="Times New Roman"/>
                <w:lang w:eastAsia="lt-LT"/>
              </w:rPr>
            </w:pPr>
          </w:p>
        </w:tc>
      </w:tr>
      <w:tr w:rsidR="00EA47FD" w:rsidRPr="00EA47FD" w14:paraId="283C9981" w14:textId="77777777" w:rsidTr="005F0FED">
        <w:trPr>
          <w:trHeight w:val="120"/>
        </w:trPr>
        <w:tc>
          <w:tcPr>
            <w:tcW w:w="1252" w:type="dxa"/>
            <w:vMerge/>
            <w:shd w:val="clear" w:color="auto" w:fill="auto"/>
            <w:vAlign w:val="center"/>
            <w:hideMark/>
          </w:tcPr>
          <w:p w14:paraId="56973D6B" w14:textId="77777777" w:rsidR="00EA47FD" w:rsidRPr="00EA47FD" w:rsidRDefault="00EA47FD" w:rsidP="00EA47FD">
            <w:pPr>
              <w:numPr>
                <w:ilvl w:val="0"/>
                <w:numId w:val="4"/>
              </w:numPr>
              <w:spacing w:after="0" w:line="240" w:lineRule="auto"/>
              <w:contextualSpacing/>
              <w:rPr>
                <w:rFonts w:ascii="Times New Roman" w:eastAsia="Calibri" w:hAnsi="Times New Roman" w:cs="Times New Roman"/>
                <w:bCs/>
              </w:rPr>
            </w:pPr>
          </w:p>
        </w:tc>
        <w:tc>
          <w:tcPr>
            <w:tcW w:w="1530" w:type="dxa"/>
            <w:vMerge w:val="restart"/>
            <w:shd w:val="clear" w:color="auto" w:fill="auto"/>
            <w:vAlign w:val="center"/>
            <w:hideMark/>
          </w:tcPr>
          <w:p w14:paraId="031C100F" w14:textId="77777777" w:rsidR="00EA47FD" w:rsidRPr="00EA47FD" w:rsidRDefault="00EA47FD" w:rsidP="00EA47FD">
            <w:pPr>
              <w:spacing w:after="0" w:line="240" w:lineRule="auto"/>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b/>
                <w:bCs/>
                <w:color w:val="000000"/>
                <w:shd w:val="clear" w:color="auto" w:fill="FFFFFF"/>
                <w:lang w:eastAsia="lt-LT"/>
              </w:rPr>
              <w:t>Finansinis indėlis</w:t>
            </w:r>
            <w:r w:rsidRPr="00EA47FD">
              <w:rPr>
                <w:rFonts w:ascii="Times New Roman" w:eastAsia="Times New Roman" w:hAnsi="Times New Roman" w:cs="Times New Roman"/>
                <w:color w:val="000000"/>
                <w:lang w:eastAsia="lt-LT"/>
              </w:rPr>
              <w:t> </w:t>
            </w:r>
          </w:p>
        </w:tc>
        <w:tc>
          <w:tcPr>
            <w:tcW w:w="6930" w:type="dxa"/>
            <w:shd w:val="clear" w:color="auto" w:fill="auto"/>
            <w:vAlign w:val="center"/>
            <w:hideMark/>
          </w:tcPr>
          <w:p w14:paraId="66A0CF49" w14:textId="45F02766" w:rsidR="00EA47FD" w:rsidRPr="00EA47FD" w:rsidRDefault="00EA47FD" w:rsidP="00EA47FD">
            <w:pPr>
              <w:spacing w:after="0" w:line="240" w:lineRule="auto"/>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color w:val="000000"/>
                <w:shd w:val="clear" w:color="auto" w:fill="FFFFFF"/>
                <w:lang w:eastAsia="lt-LT"/>
              </w:rPr>
              <w:t>Ar prie projekto vykdymo  pareiškėjas ir</w:t>
            </w:r>
            <w:r w:rsidR="00E661A7">
              <w:rPr>
                <w:rFonts w:ascii="Times New Roman" w:eastAsia="Times New Roman" w:hAnsi="Times New Roman" w:cs="Times New Roman"/>
                <w:color w:val="000000"/>
                <w:shd w:val="clear" w:color="auto" w:fill="FFFFFF"/>
                <w:lang w:eastAsia="lt-LT"/>
              </w:rPr>
              <w:t xml:space="preserve"> (</w:t>
            </w:r>
            <w:r w:rsidRPr="00EA47FD">
              <w:rPr>
                <w:rFonts w:ascii="Times New Roman" w:eastAsia="Times New Roman" w:hAnsi="Times New Roman" w:cs="Times New Roman"/>
                <w:color w:val="000000"/>
                <w:shd w:val="clear" w:color="auto" w:fill="FFFFFF"/>
                <w:lang w:eastAsia="lt-LT"/>
              </w:rPr>
              <w:t>ar</w:t>
            </w:r>
            <w:r w:rsidR="00E661A7">
              <w:rPr>
                <w:rFonts w:ascii="Times New Roman" w:eastAsia="Times New Roman" w:hAnsi="Times New Roman" w:cs="Times New Roman"/>
                <w:color w:val="000000"/>
                <w:shd w:val="clear" w:color="auto" w:fill="FFFFFF"/>
                <w:lang w:eastAsia="lt-LT"/>
              </w:rPr>
              <w:t>)</w:t>
            </w:r>
            <w:r w:rsidRPr="00EA47FD">
              <w:rPr>
                <w:rFonts w:ascii="Times New Roman" w:eastAsia="Times New Roman" w:hAnsi="Times New Roman" w:cs="Times New Roman"/>
                <w:color w:val="000000"/>
                <w:shd w:val="clear" w:color="auto" w:fill="FFFFFF"/>
                <w:lang w:eastAsia="lt-LT"/>
              </w:rPr>
              <w:t xml:space="preserve"> partneris</w:t>
            </w:r>
            <w:r w:rsidR="00E661A7">
              <w:rPr>
                <w:rFonts w:ascii="Times New Roman" w:eastAsia="Times New Roman" w:hAnsi="Times New Roman" w:cs="Times New Roman"/>
                <w:color w:val="000000"/>
                <w:shd w:val="clear" w:color="auto" w:fill="FFFFFF"/>
                <w:lang w:eastAsia="lt-LT"/>
              </w:rPr>
              <w:t xml:space="preserve"> </w:t>
            </w:r>
            <w:r w:rsidRPr="00EA47FD">
              <w:rPr>
                <w:rFonts w:ascii="Times New Roman" w:eastAsia="Times New Roman" w:hAnsi="Times New Roman" w:cs="Times New Roman"/>
                <w:color w:val="000000"/>
                <w:shd w:val="clear" w:color="auto" w:fill="FFFFFF"/>
                <w:lang w:eastAsia="lt-LT"/>
              </w:rPr>
              <w:t>(-iai) prisideda finansiškai nuo 10 proc. iki 50 proc. projekto biudžeto?</w:t>
            </w:r>
            <w:r w:rsidRPr="00EA47FD">
              <w:rPr>
                <w:rFonts w:ascii="Times New Roman" w:eastAsia="Times New Roman" w:hAnsi="Times New Roman" w:cs="Times New Roman"/>
                <w:color w:val="000000"/>
                <w:lang w:eastAsia="lt-LT"/>
              </w:rPr>
              <w:t> </w:t>
            </w:r>
          </w:p>
        </w:tc>
        <w:tc>
          <w:tcPr>
            <w:tcW w:w="1260" w:type="dxa"/>
            <w:shd w:val="clear" w:color="auto" w:fill="auto"/>
            <w:vAlign w:val="center"/>
            <w:hideMark/>
          </w:tcPr>
          <w:p w14:paraId="423D1A6F" w14:textId="77777777" w:rsidR="00EA47FD" w:rsidRPr="00EA47FD" w:rsidRDefault="00EA47FD"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eastAsia="lt-LT"/>
              </w:rPr>
              <w:t>0/2</w:t>
            </w:r>
          </w:p>
        </w:tc>
        <w:tc>
          <w:tcPr>
            <w:tcW w:w="1080" w:type="dxa"/>
            <w:vMerge w:val="restart"/>
            <w:shd w:val="clear" w:color="auto" w:fill="auto"/>
            <w:vAlign w:val="center"/>
            <w:hideMark/>
          </w:tcPr>
          <w:p w14:paraId="3D2BE8EB" w14:textId="77777777" w:rsidR="00EA47FD" w:rsidRPr="00EA47FD" w:rsidRDefault="00EA47FD"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val="en-US" w:eastAsia="lt-LT"/>
              </w:rPr>
              <w:t>4</w:t>
            </w:r>
            <w:r w:rsidRPr="00EA47FD">
              <w:rPr>
                <w:rFonts w:ascii="Times New Roman" w:eastAsia="Times New Roman" w:hAnsi="Times New Roman" w:cs="Times New Roman"/>
                <w:lang w:eastAsia="lt-LT"/>
              </w:rPr>
              <w:t> </w:t>
            </w:r>
          </w:p>
        </w:tc>
        <w:tc>
          <w:tcPr>
            <w:tcW w:w="2700" w:type="dxa"/>
            <w:vMerge w:val="restart"/>
            <w:shd w:val="clear" w:color="auto" w:fill="auto"/>
            <w:vAlign w:val="center"/>
            <w:hideMark/>
          </w:tcPr>
          <w:p w14:paraId="58935BFB" w14:textId="77777777" w:rsidR="00EA47FD" w:rsidRPr="00EA47FD" w:rsidRDefault="00EA47FD"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eastAsia="lt-LT"/>
              </w:rPr>
              <w:t>0 </w:t>
            </w:r>
          </w:p>
        </w:tc>
      </w:tr>
      <w:tr w:rsidR="00EA47FD" w:rsidRPr="00EA47FD" w14:paraId="0AE6721F" w14:textId="77777777" w:rsidTr="005F0FED">
        <w:trPr>
          <w:trHeight w:val="600"/>
        </w:trPr>
        <w:tc>
          <w:tcPr>
            <w:tcW w:w="1252" w:type="dxa"/>
            <w:vMerge/>
            <w:shd w:val="clear" w:color="auto" w:fill="auto"/>
            <w:vAlign w:val="center"/>
            <w:hideMark/>
          </w:tcPr>
          <w:p w14:paraId="37D9C43A" w14:textId="77777777" w:rsidR="00EA47FD" w:rsidRPr="00EA47FD" w:rsidRDefault="00EA47FD" w:rsidP="00EA47FD">
            <w:pPr>
              <w:spacing w:after="0" w:line="240" w:lineRule="auto"/>
              <w:rPr>
                <w:rFonts w:ascii="Times New Roman" w:eastAsia="Times New Roman" w:hAnsi="Times New Roman" w:cs="Times New Roman"/>
                <w:lang w:eastAsia="lt-LT"/>
              </w:rPr>
            </w:pPr>
          </w:p>
        </w:tc>
        <w:tc>
          <w:tcPr>
            <w:tcW w:w="1530" w:type="dxa"/>
            <w:vMerge/>
            <w:shd w:val="clear" w:color="auto" w:fill="auto"/>
            <w:vAlign w:val="center"/>
            <w:hideMark/>
          </w:tcPr>
          <w:p w14:paraId="3849C128" w14:textId="77777777" w:rsidR="00EA47FD" w:rsidRPr="00EA47FD" w:rsidRDefault="00EA47FD" w:rsidP="00EA47FD">
            <w:pPr>
              <w:spacing w:after="0" w:line="240" w:lineRule="auto"/>
              <w:rPr>
                <w:rFonts w:ascii="Times New Roman" w:eastAsia="Times New Roman" w:hAnsi="Times New Roman" w:cs="Times New Roman"/>
                <w:lang w:eastAsia="lt-LT"/>
              </w:rPr>
            </w:pPr>
          </w:p>
        </w:tc>
        <w:tc>
          <w:tcPr>
            <w:tcW w:w="6930" w:type="dxa"/>
            <w:shd w:val="clear" w:color="auto" w:fill="auto"/>
            <w:vAlign w:val="center"/>
            <w:hideMark/>
          </w:tcPr>
          <w:p w14:paraId="0083FE71" w14:textId="29244C2C" w:rsidR="00EA47FD" w:rsidRPr="00EA47FD" w:rsidRDefault="00EA47FD" w:rsidP="00EA47FD">
            <w:pPr>
              <w:spacing w:after="0" w:line="240" w:lineRule="auto"/>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color w:val="000000"/>
                <w:shd w:val="clear" w:color="auto" w:fill="FFFFFF"/>
                <w:lang w:eastAsia="lt-LT"/>
              </w:rPr>
              <w:t>Ar prie projekto vykdymo pareiškėjas ir</w:t>
            </w:r>
            <w:r w:rsidR="00467F35">
              <w:rPr>
                <w:rFonts w:ascii="Times New Roman" w:eastAsia="Times New Roman" w:hAnsi="Times New Roman" w:cs="Times New Roman"/>
                <w:color w:val="000000"/>
                <w:shd w:val="clear" w:color="auto" w:fill="FFFFFF"/>
                <w:lang w:eastAsia="lt-LT"/>
              </w:rPr>
              <w:t xml:space="preserve"> (</w:t>
            </w:r>
            <w:r w:rsidRPr="00EA47FD">
              <w:rPr>
                <w:rFonts w:ascii="Times New Roman" w:eastAsia="Times New Roman" w:hAnsi="Times New Roman" w:cs="Times New Roman"/>
                <w:color w:val="000000"/>
                <w:shd w:val="clear" w:color="auto" w:fill="FFFFFF"/>
                <w:lang w:eastAsia="lt-LT"/>
              </w:rPr>
              <w:t>ar</w:t>
            </w:r>
            <w:r w:rsidR="00467F35">
              <w:rPr>
                <w:rFonts w:ascii="Times New Roman" w:eastAsia="Times New Roman" w:hAnsi="Times New Roman" w:cs="Times New Roman"/>
                <w:color w:val="000000"/>
                <w:shd w:val="clear" w:color="auto" w:fill="FFFFFF"/>
                <w:lang w:eastAsia="lt-LT"/>
              </w:rPr>
              <w:t>)</w:t>
            </w:r>
            <w:r w:rsidRPr="00EA47FD">
              <w:rPr>
                <w:rFonts w:ascii="Times New Roman" w:eastAsia="Times New Roman" w:hAnsi="Times New Roman" w:cs="Times New Roman"/>
                <w:color w:val="000000"/>
                <w:shd w:val="clear" w:color="auto" w:fill="FFFFFF"/>
                <w:lang w:eastAsia="lt-LT"/>
              </w:rPr>
              <w:t xml:space="preserve"> partneris</w:t>
            </w:r>
            <w:r w:rsidR="00467F35">
              <w:rPr>
                <w:rFonts w:ascii="Times New Roman" w:eastAsia="Times New Roman" w:hAnsi="Times New Roman" w:cs="Times New Roman"/>
                <w:color w:val="000000"/>
                <w:shd w:val="clear" w:color="auto" w:fill="FFFFFF"/>
                <w:lang w:eastAsia="lt-LT"/>
              </w:rPr>
              <w:t xml:space="preserve"> </w:t>
            </w:r>
            <w:r w:rsidRPr="00EA47FD">
              <w:rPr>
                <w:rFonts w:ascii="Times New Roman" w:eastAsia="Times New Roman" w:hAnsi="Times New Roman" w:cs="Times New Roman"/>
                <w:color w:val="000000"/>
                <w:shd w:val="clear" w:color="auto" w:fill="FFFFFF"/>
                <w:lang w:eastAsia="lt-LT"/>
              </w:rPr>
              <w:t>(-iai) prisideda finansiškai daugiau negu 50 proc. projekto biudžeto</w:t>
            </w:r>
            <w:r w:rsidRPr="00EA47FD">
              <w:rPr>
                <w:rFonts w:ascii="Times New Roman" w:eastAsia="Times New Roman" w:hAnsi="Times New Roman" w:cs="Times New Roman"/>
                <w:color w:val="000000"/>
                <w:lang w:eastAsia="lt-LT"/>
              </w:rPr>
              <w:t>?</w:t>
            </w:r>
          </w:p>
        </w:tc>
        <w:tc>
          <w:tcPr>
            <w:tcW w:w="1260" w:type="dxa"/>
            <w:shd w:val="clear" w:color="auto" w:fill="auto"/>
            <w:vAlign w:val="center"/>
            <w:hideMark/>
          </w:tcPr>
          <w:p w14:paraId="62C4DF89" w14:textId="77777777" w:rsidR="00EA47FD" w:rsidRPr="00EA47FD" w:rsidRDefault="00EA47FD" w:rsidP="00EA47FD">
            <w:pPr>
              <w:spacing w:after="0" w:line="240" w:lineRule="auto"/>
              <w:jc w:val="center"/>
              <w:textAlignment w:val="baseline"/>
              <w:rPr>
                <w:rFonts w:ascii="Times New Roman" w:eastAsia="Times New Roman" w:hAnsi="Times New Roman" w:cs="Times New Roman"/>
                <w:lang w:eastAsia="lt-LT"/>
              </w:rPr>
            </w:pPr>
            <w:r w:rsidRPr="00EA47FD">
              <w:rPr>
                <w:rFonts w:ascii="Times New Roman" w:eastAsia="Times New Roman" w:hAnsi="Times New Roman" w:cs="Times New Roman"/>
                <w:lang w:eastAsia="lt-LT"/>
              </w:rPr>
              <w:t>0/2 </w:t>
            </w:r>
          </w:p>
        </w:tc>
        <w:tc>
          <w:tcPr>
            <w:tcW w:w="1080" w:type="dxa"/>
            <w:vMerge/>
            <w:shd w:val="clear" w:color="auto" w:fill="auto"/>
            <w:vAlign w:val="center"/>
            <w:hideMark/>
          </w:tcPr>
          <w:p w14:paraId="35C0643C" w14:textId="77777777" w:rsidR="00EA47FD" w:rsidRPr="00EA47FD" w:rsidRDefault="00EA47FD" w:rsidP="00EA47FD">
            <w:pPr>
              <w:spacing w:after="0" w:line="240" w:lineRule="auto"/>
              <w:rPr>
                <w:rFonts w:ascii="Times New Roman" w:eastAsia="Times New Roman" w:hAnsi="Times New Roman" w:cs="Times New Roman"/>
                <w:lang w:eastAsia="lt-LT"/>
              </w:rPr>
            </w:pPr>
          </w:p>
        </w:tc>
        <w:tc>
          <w:tcPr>
            <w:tcW w:w="2700" w:type="dxa"/>
            <w:vMerge/>
            <w:shd w:val="clear" w:color="auto" w:fill="auto"/>
            <w:vAlign w:val="center"/>
            <w:hideMark/>
          </w:tcPr>
          <w:p w14:paraId="30D23275" w14:textId="77777777" w:rsidR="00EA47FD" w:rsidRPr="00EA47FD" w:rsidRDefault="00EA47FD" w:rsidP="00EA47FD">
            <w:pPr>
              <w:spacing w:after="0" w:line="240" w:lineRule="auto"/>
              <w:rPr>
                <w:rFonts w:ascii="Times New Roman" w:eastAsia="Times New Roman" w:hAnsi="Times New Roman" w:cs="Times New Roman"/>
                <w:lang w:eastAsia="lt-LT"/>
              </w:rPr>
            </w:pPr>
          </w:p>
        </w:tc>
      </w:tr>
      <w:tr w:rsidR="00EA47FD" w:rsidRPr="00EA47FD" w14:paraId="03DD094C" w14:textId="77777777" w:rsidTr="005F0FED">
        <w:trPr>
          <w:trHeight w:val="600"/>
        </w:trPr>
        <w:tc>
          <w:tcPr>
            <w:tcW w:w="9712" w:type="dxa"/>
            <w:gridSpan w:val="3"/>
            <w:shd w:val="clear" w:color="auto" w:fill="auto"/>
            <w:vAlign w:val="center"/>
          </w:tcPr>
          <w:p w14:paraId="45B4CAE8" w14:textId="77777777" w:rsidR="00EA47FD" w:rsidRPr="00EA47FD" w:rsidRDefault="00EA47FD" w:rsidP="00EA47FD">
            <w:pPr>
              <w:spacing w:after="0" w:line="240" w:lineRule="auto"/>
              <w:jc w:val="right"/>
              <w:textAlignment w:val="baseline"/>
              <w:rPr>
                <w:rFonts w:ascii="Times New Roman" w:eastAsia="Times New Roman" w:hAnsi="Times New Roman" w:cs="Times New Roman"/>
                <w:color w:val="000000"/>
                <w:shd w:val="clear" w:color="auto" w:fill="FFFFFF"/>
                <w:lang w:eastAsia="lt-LT"/>
              </w:rPr>
            </w:pPr>
            <w:r w:rsidRPr="00EA47FD">
              <w:rPr>
                <w:rFonts w:ascii="Times New Roman" w:eastAsia="Times New Roman" w:hAnsi="Times New Roman" w:cs="Times New Roman"/>
                <w:b/>
                <w:bCs/>
                <w:caps/>
                <w:lang w:eastAsia="lt-LT"/>
              </w:rPr>
              <w:t>BENDRA BALŲ SUMA</w:t>
            </w:r>
            <w:r w:rsidRPr="00EA47FD">
              <w:rPr>
                <w:rFonts w:ascii="Times New Roman" w:eastAsia="Times New Roman" w:hAnsi="Times New Roman" w:cs="Times New Roman"/>
                <w:lang w:eastAsia="lt-LT"/>
              </w:rPr>
              <w:t> </w:t>
            </w:r>
          </w:p>
        </w:tc>
        <w:tc>
          <w:tcPr>
            <w:tcW w:w="1260" w:type="dxa"/>
            <w:shd w:val="clear" w:color="auto" w:fill="auto"/>
            <w:vAlign w:val="center"/>
          </w:tcPr>
          <w:p w14:paraId="43D8F03C" w14:textId="0686BDD8" w:rsidR="00EA47FD" w:rsidRPr="00EA47FD" w:rsidRDefault="00EA47FD" w:rsidP="00EA47FD">
            <w:pPr>
              <w:spacing w:after="0" w:line="240" w:lineRule="auto"/>
              <w:jc w:val="center"/>
              <w:textAlignment w:val="baseline"/>
              <w:rPr>
                <w:rFonts w:ascii="Times New Roman" w:eastAsia="Times New Roman" w:hAnsi="Times New Roman" w:cs="Times New Roman"/>
                <w:lang w:eastAsia="lt-LT"/>
              </w:rPr>
            </w:pPr>
          </w:p>
        </w:tc>
        <w:tc>
          <w:tcPr>
            <w:tcW w:w="1080" w:type="dxa"/>
            <w:shd w:val="clear" w:color="auto" w:fill="auto"/>
            <w:vAlign w:val="center"/>
          </w:tcPr>
          <w:p w14:paraId="74851259" w14:textId="493872C4" w:rsidR="00EA47FD" w:rsidRPr="00EA47FD" w:rsidRDefault="00825E54" w:rsidP="00EA47FD">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43</w:t>
            </w:r>
          </w:p>
        </w:tc>
        <w:tc>
          <w:tcPr>
            <w:tcW w:w="2700" w:type="dxa"/>
            <w:shd w:val="clear" w:color="auto" w:fill="auto"/>
            <w:vAlign w:val="center"/>
          </w:tcPr>
          <w:p w14:paraId="301DD765" w14:textId="6A83A326" w:rsidR="00EA47FD" w:rsidRPr="00893822" w:rsidRDefault="00893822" w:rsidP="005F1482">
            <w:pPr>
              <w:keepNext/>
              <w:spacing w:after="0" w:line="240" w:lineRule="auto"/>
              <w:jc w:val="center"/>
              <w:rPr>
                <w:rFonts w:ascii="Times New Roman" w:eastAsia="Times New Roman" w:hAnsi="Times New Roman" w:cs="Times New Roman"/>
                <w:lang w:val="en-US" w:eastAsia="lt-LT"/>
              </w:rPr>
            </w:pPr>
            <w:r>
              <w:rPr>
                <w:rFonts w:ascii="Times New Roman" w:eastAsia="Times New Roman" w:hAnsi="Times New Roman" w:cs="Times New Roman"/>
                <w:lang w:val="en-US" w:eastAsia="lt-LT"/>
              </w:rPr>
              <w:t>18</w:t>
            </w:r>
          </w:p>
        </w:tc>
      </w:tr>
    </w:tbl>
    <w:p w14:paraId="5A36AF7A" w14:textId="77777777" w:rsidR="00B600BC" w:rsidRPr="00D526A7" w:rsidRDefault="00B600BC" w:rsidP="003C182D">
      <w:pPr>
        <w:spacing w:after="0" w:line="240" w:lineRule="auto"/>
        <w:textAlignment w:val="baseline"/>
        <w:rPr>
          <w:rFonts w:ascii="Times New Roman" w:eastAsia="Times New Roman" w:hAnsi="Times New Roman" w:cs="Times New Roman"/>
          <w:lang w:eastAsia="lt-LT"/>
        </w:rPr>
      </w:pPr>
    </w:p>
    <w:p w14:paraId="3745BE5F" w14:textId="72A117CD" w:rsidR="00BA107A" w:rsidRPr="00D526A7" w:rsidRDefault="00C73909" w:rsidP="00BA107A">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_________________________</w:t>
      </w:r>
      <w:r w:rsidR="00BA107A" w:rsidRPr="00D526A7">
        <w:rPr>
          <w:rFonts w:ascii="Times New Roman" w:eastAsia="Times New Roman" w:hAnsi="Times New Roman" w:cs="Times New Roman"/>
          <w:lang w:eastAsia="lt-LT"/>
        </w:rPr>
        <w:t>______________ </w:t>
      </w:r>
    </w:p>
    <w:p w14:paraId="7C933ADA" w14:textId="77777777" w:rsidR="00BA107A" w:rsidRPr="00D526A7" w:rsidRDefault="00BA107A" w:rsidP="003C182D">
      <w:pPr>
        <w:spacing w:after="0" w:line="240" w:lineRule="auto"/>
        <w:textAlignment w:val="baseline"/>
        <w:rPr>
          <w:rFonts w:ascii="Times New Roman" w:eastAsia="Times New Roman" w:hAnsi="Times New Roman" w:cs="Times New Roman"/>
          <w:lang w:eastAsia="lt-LT"/>
        </w:rPr>
      </w:pPr>
    </w:p>
    <w:p w14:paraId="08B99F53" w14:textId="77777777" w:rsidR="003C182D" w:rsidRPr="00D526A7" w:rsidRDefault="003C182D" w:rsidP="003C182D">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146495C0" w14:textId="77777777" w:rsidR="008373C5" w:rsidRPr="00D526A7" w:rsidRDefault="008373C5">
      <w:pPr>
        <w:rPr>
          <w:rFonts w:ascii="Times New Roman" w:eastAsia="Calibri" w:hAnsi="Times New Roman" w:cs="Times New Roman"/>
          <w:bCs/>
          <w:color w:val="000000" w:themeColor="text1"/>
        </w:rPr>
        <w:sectPr w:rsidR="008373C5" w:rsidRPr="00D526A7" w:rsidSect="0084220D">
          <w:pgSz w:w="16838" w:h="11906" w:orient="landscape"/>
          <w:pgMar w:top="1701" w:right="962" w:bottom="567" w:left="1134" w:header="567" w:footer="567" w:gutter="0"/>
          <w:pgNumType w:start="1"/>
          <w:cols w:space="1296"/>
          <w:titlePg/>
          <w:docGrid w:linePitch="360"/>
        </w:sectPr>
      </w:pPr>
    </w:p>
    <w:p w14:paraId="788FE766" w14:textId="1BE34406" w:rsidR="00F23AE3" w:rsidRPr="00D526A7" w:rsidRDefault="00097E09" w:rsidP="00433E7D">
      <w:pPr>
        <w:ind w:left="5245"/>
        <w:rPr>
          <w:rFonts w:ascii="Times New Roman" w:eastAsia="Times New Roman" w:hAnsi="Times New Roman" w:cs="Times New Roman"/>
          <w:lang w:eastAsia="lt-LT"/>
        </w:rPr>
      </w:pPr>
      <w:r w:rsidRPr="005F6BD1">
        <w:rPr>
          <w:rStyle w:val="eop"/>
          <w:rFonts w:ascii="Times New Roman" w:eastAsia="Times New Roman" w:hAnsi="Times New Roman" w:cs="Times New Roman"/>
          <w:color w:val="000000"/>
          <w:shd w:val="clear" w:color="auto" w:fill="FFFFFF"/>
        </w:rPr>
        <w:lastRenderedPageBreak/>
        <w:t xml:space="preserve">Subsidijų, kuriomis </w:t>
      </w:r>
      <w:r w:rsidRPr="005F6BD1">
        <w:rPr>
          <w:rFonts w:ascii="Times New Roman" w:eastAsia="Times New Roman" w:hAnsi="Times New Roman" w:cs="Times New Roman"/>
          <w:color w:val="000000"/>
        </w:rPr>
        <w:t>viešojo sektoriaus subjektai skatinami diegti</w:t>
      </w:r>
      <w:r w:rsidRPr="005F6BD1">
        <w:rPr>
          <w:rStyle w:val="eop"/>
          <w:rFonts w:ascii="Times New Roman" w:eastAsia="Times New Roman" w:hAnsi="Times New Roman" w:cs="Times New Roman"/>
          <w:color w:val="000000"/>
          <w:shd w:val="clear" w:color="auto" w:fill="FFFFFF"/>
        </w:rPr>
        <w:t xml:space="preserve"> </w:t>
      </w:r>
      <w:r w:rsidRPr="005F6BD1">
        <w:rPr>
          <w:rFonts w:ascii="Times New Roman" w:eastAsia="Times New Roman" w:hAnsi="Times New Roman" w:cs="Times New Roman"/>
          <w:color w:val="000000"/>
        </w:rPr>
        <w:t xml:space="preserve">„GovTech“ sprendimus, </w:t>
      </w:r>
      <w:r w:rsidRPr="005F6BD1">
        <w:rPr>
          <w:rStyle w:val="eop"/>
          <w:rFonts w:ascii="Times New Roman" w:eastAsia="Times New Roman" w:hAnsi="Times New Roman" w:cs="Times New Roman"/>
          <w:color w:val="000000"/>
          <w:shd w:val="clear" w:color="auto" w:fill="FFFFFF"/>
        </w:rPr>
        <w:t>skyrimo ir administravimo</w:t>
      </w:r>
      <w:r w:rsidR="00A24BA3" w:rsidRPr="00D526A7">
        <w:rPr>
          <w:rFonts w:ascii="Times New Roman" w:eastAsia="Times New Roman" w:hAnsi="Times New Roman" w:cs="Times New Roman"/>
          <w:lang w:eastAsia="lt-LT"/>
        </w:rPr>
        <w:t xml:space="preserve"> tvarkos aprašo</w:t>
      </w:r>
      <w:r w:rsidR="00EA7B37" w:rsidRPr="00D526A7">
        <w:rPr>
          <w:rFonts w:ascii="Times New Roman" w:eastAsia="Times New Roman" w:hAnsi="Times New Roman" w:cs="Times New Roman"/>
          <w:lang w:eastAsia="lt-LT"/>
        </w:rPr>
        <w:br/>
        <w:t>4</w:t>
      </w:r>
      <w:r w:rsidR="00F23AE3" w:rsidRPr="00D526A7">
        <w:rPr>
          <w:rFonts w:ascii="Times New Roman" w:eastAsia="Times New Roman" w:hAnsi="Times New Roman" w:cs="Times New Roman"/>
          <w:lang w:eastAsia="lt-LT"/>
        </w:rPr>
        <w:t xml:space="preserve"> </w:t>
      </w:r>
      <w:r w:rsidR="00204DA5">
        <w:rPr>
          <w:rFonts w:ascii="Times New Roman" w:eastAsia="Times New Roman" w:hAnsi="Times New Roman" w:cs="Times New Roman"/>
          <w:lang w:eastAsia="lt-LT"/>
        </w:rPr>
        <w:t>p</w:t>
      </w:r>
      <w:r w:rsidR="00F23AE3" w:rsidRPr="00D526A7">
        <w:rPr>
          <w:rFonts w:ascii="Times New Roman" w:eastAsia="Times New Roman" w:hAnsi="Times New Roman" w:cs="Times New Roman"/>
          <w:lang w:eastAsia="lt-LT"/>
        </w:rPr>
        <w:t>riedas</w:t>
      </w:r>
    </w:p>
    <w:p w14:paraId="43AD33BC" w14:textId="4B951AC5" w:rsidR="00F23AE3" w:rsidRPr="00D526A7" w:rsidRDefault="00F23AE3" w:rsidP="003C3B52">
      <w:pPr>
        <w:spacing w:after="0" w:line="240" w:lineRule="auto"/>
        <w:ind w:firstLine="5670"/>
        <w:jc w:val="center"/>
        <w:textAlignment w:val="baseline"/>
        <w:rPr>
          <w:rFonts w:ascii="Times New Roman" w:eastAsia="Times New Roman" w:hAnsi="Times New Roman" w:cs="Times New Roman"/>
          <w:lang w:eastAsia="lt-LT"/>
        </w:rPr>
      </w:pPr>
    </w:p>
    <w:p w14:paraId="648E1E90" w14:textId="77777777" w:rsidR="007D35BD" w:rsidRPr="00D526A7" w:rsidRDefault="007D35BD" w:rsidP="007D35BD">
      <w:pPr>
        <w:spacing w:after="0" w:line="240" w:lineRule="auto"/>
        <w:jc w:val="right"/>
        <w:textAlignment w:val="baseline"/>
        <w:rPr>
          <w:rFonts w:ascii="Times New Roman" w:eastAsia="Times New Roman" w:hAnsi="Times New Roman" w:cs="Times New Roman"/>
          <w:lang w:eastAsia="lt-LT"/>
        </w:rPr>
      </w:pPr>
    </w:p>
    <w:p w14:paraId="3B375D4B" w14:textId="601216E9" w:rsidR="007D35BD" w:rsidRPr="00D526A7" w:rsidRDefault="007D35BD" w:rsidP="007D35BD">
      <w:pPr>
        <w:spacing w:after="0" w:line="240" w:lineRule="auto"/>
        <w:jc w:val="center"/>
        <w:textAlignment w:val="baseline"/>
        <w:rPr>
          <w:rFonts w:ascii="Times New Roman" w:eastAsia="Times New Roman" w:hAnsi="Times New Roman" w:cs="Times New Roman"/>
          <w:b/>
          <w:bCs/>
          <w:lang w:eastAsia="lt-LT"/>
        </w:rPr>
      </w:pPr>
      <w:r w:rsidRPr="00D526A7">
        <w:rPr>
          <w:rFonts w:ascii="Times New Roman" w:eastAsia="Times New Roman" w:hAnsi="Times New Roman" w:cs="Times New Roman"/>
          <w:b/>
          <w:bCs/>
          <w:lang w:eastAsia="lt-LT"/>
        </w:rPr>
        <w:t>(Paraiškos vertinimo anketos forma)</w:t>
      </w:r>
    </w:p>
    <w:p w14:paraId="7B0040C8" w14:textId="77777777" w:rsidR="007D35BD" w:rsidRPr="00D526A7" w:rsidRDefault="007D35BD" w:rsidP="00E86655">
      <w:pPr>
        <w:pStyle w:val="Subtitle"/>
        <w:rPr>
          <w:lang w:eastAsia="lt-LT"/>
        </w:rPr>
      </w:pPr>
    </w:p>
    <w:p w14:paraId="66A67A8D" w14:textId="07DB16A4" w:rsidR="00F23AE3" w:rsidRPr="00D526A7" w:rsidRDefault="00F23AE3" w:rsidP="00E86655">
      <w:pPr>
        <w:pStyle w:val="Subtitle"/>
        <w:rPr>
          <w:lang w:eastAsia="lt-LT"/>
        </w:rPr>
      </w:pPr>
      <w:r w:rsidRPr="00D526A7">
        <w:rPr>
          <w:lang w:eastAsia="lt-LT"/>
        </w:rPr>
        <w:t>PARAIŠKOS VERTINIMO ANKETA</w:t>
      </w:r>
    </w:p>
    <w:p w14:paraId="112CE36A" w14:textId="77777777" w:rsidR="008E778F" w:rsidRPr="00D526A7" w:rsidRDefault="008E778F" w:rsidP="008E778F">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________________ </w:t>
      </w:r>
    </w:p>
    <w:p w14:paraId="021D0A71" w14:textId="77777777" w:rsidR="008E778F" w:rsidRPr="00D526A7" w:rsidRDefault="008E778F" w:rsidP="008E778F">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(pildymo data) </w:t>
      </w:r>
    </w:p>
    <w:p w14:paraId="1BB86976" w14:textId="77777777" w:rsidR="00F23AE3" w:rsidRPr="00D526A7" w:rsidRDefault="00F23AE3" w:rsidP="00F23AE3">
      <w:pPr>
        <w:spacing w:after="0" w:line="240" w:lineRule="auto"/>
        <w:ind w:firstLine="720"/>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20AAA2E4" w14:textId="77777777" w:rsidR="006A4B2A" w:rsidRPr="006A4B2A" w:rsidRDefault="006A4B2A" w:rsidP="006A4B2A">
      <w:pPr>
        <w:spacing w:after="0" w:line="240" w:lineRule="auto"/>
        <w:textAlignment w:val="baseline"/>
        <w:rPr>
          <w:rFonts w:ascii="Times New Roman" w:eastAsia="Times New Roman" w:hAnsi="Times New Roman" w:cs="Times New Roman"/>
          <w:lang w:eastAsia="lt-LT"/>
        </w:rPr>
      </w:pPr>
      <w:r w:rsidRPr="006A4B2A">
        <w:rPr>
          <w:rFonts w:ascii="Times New Roman" w:eastAsia="Times New Roman" w:hAnsi="Times New Roman" w:cs="Times New Roman"/>
          <w:lang w:eastAsia="lt-LT"/>
        </w:rPr>
        <w:t>Paraiškos registracijos Nr.</w:t>
      </w:r>
      <w:r w:rsidRPr="006A4B2A">
        <w:rPr>
          <w:rFonts w:ascii="Times New Roman" w:eastAsia="Times New Roman" w:hAnsi="Times New Roman" w:cs="Times New Roman"/>
          <w:lang w:eastAsia="lt-LT"/>
        </w:rPr>
        <w:tab/>
        <w:t xml:space="preserve">............................................................................................................  </w:t>
      </w:r>
    </w:p>
    <w:p w14:paraId="4D37C6FD" w14:textId="77777777" w:rsidR="006A4B2A" w:rsidRPr="006A4B2A" w:rsidRDefault="006A4B2A" w:rsidP="006A4B2A">
      <w:pPr>
        <w:spacing w:after="0" w:line="240" w:lineRule="auto"/>
        <w:textAlignment w:val="baseline"/>
        <w:rPr>
          <w:rFonts w:ascii="Times New Roman" w:eastAsia="Times New Roman" w:hAnsi="Times New Roman" w:cs="Times New Roman"/>
          <w:lang w:eastAsia="lt-LT"/>
        </w:rPr>
      </w:pPr>
      <w:r w:rsidRPr="006A4B2A">
        <w:rPr>
          <w:rFonts w:ascii="Times New Roman" w:eastAsia="Times New Roman" w:hAnsi="Times New Roman" w:cs="Times New Roman"/>
          <w:lang w:eastAsia="lt-LT"/>
        </w:rPr>
        <w:t>Projekto vykdytojas</w:t>
      </w:r>
      <w:r w:rsidRPr="006A4B2A">
        <w:rPr>
          <w:rFonts w:ascii="Times New Roman" w:eastAsia="Times New Roman" w:hAnsi="Times New Roman" w:cs="Times New Roman"/>
          <w:lang w:eastAsia="lt-LT"/>
        </w:rPr>
        <w:tab/>
        <w:t>............................................................................................................</w:t>
      </w:r>
    </w:p>
    <w:p w14:paraId="3B7DE9F2" w14:textId="013943FE" w:rsidR="00F23AE3" w:rsidRDefault="006A4B2A" w:rsidP="006A4B2A">
      <w:pPr>
        <w:spacing w:after="0" w:line="240" w:lineRule="auto"/>
        <w:textAlignment w:val="baseline"/>
        <w:rPr>
          <w:rFonts w:ascii="Times New Roman" w:eastAsia="Times New Roman" w:hAnsi="Times New Roman" w:cs="Times New Roman"/>
          <w:lang w:eastAsia="lt-LT"/>
        </w:rPr>
      </w:pPr>
      <w:r w:rsidRPr="006A4B2A">
        <w:rPr>
          <w:rFonts w:ascii="Times New Roman" w:eastAsia="Times New Roman" w:hAnsi="Times New Roman" w:cs="Times New Roman"/>
          <w:lang w:eastAsia="lt-LT"/>
        </w:rPr>
        <w:t>Projekto pavadinimas</w:t>
      </w:r>
      <w:r>
        <w:rPr>
          <w:rFonts w:ascii="Times New Roman" w:eastAsia="Times New Roman" w:hAnsi="Times New Roman" w:cs="Times New Roman"/>
          <w:lang w:eastAsia="lt-LT"/>
        </w:rPr>
        <w:tab/>
      </w:r>
      <w:r w:rsidRPr="006A4B2A">
        <w:rPr>
          <w:rFonts w:ascii="Times New Roman" w:eastAsia="Times New Roman" w:hAnsi="Times New Roman" w:cs="Times New Roman"/>
          <w:lang w:eastAsia="lt-LT"/>
        </w:rPr>
        <w:t>............................................................................................................</w:t>
      </w:r>
      <w:r w:rsidR="00F23AE3" w:rsidRPr="00D526A7">
        <w:rPr>
          <w:rFonts w:ascii="Times New Roman" w:eastAsia="Times New Roman" w:hAnsi="Times New Roman" w:cs="Times New Roman"/>
          <w:lang w:eastAsia="lt-LT"/>
        </w:rPr>
        <w:t> </w:t>
      </w:r>
    </w:p>
    <w:p w14:paraId="6F18F9A1" w14:textId="77777777" w:rsidR="006A4B2A" w:rsidRDefault="006A4B2A" w:rsidP="006A4B2A">
      <w:pPr>
        <w:spacing w:after="0" w:line="240" w:lineRule="auto"/>
        <w:textAlignment w:val="baseline"/>
        <w:rPr>
          <w:rFonts w:ascii="Times New Roman" w:eastAsia="Times New Roman" w:hAnsi="Times New Roman" w:cs="Times New Roman"/>
          <w:lang w:eastAsia="lt-LT"/>
        </w:rPr>
      </w:pPr>
    </w:p>
    <w:p w14:paraId="2B356046" w14:textId="77777777" w:rsidR="006A4B2A" w:rsidRPr="00D526A7" w:rsidRDefault="006A4B2A" w:rsidP="006A4B2A">
      <w:pPr>
        <w:spacing w:after="0" w:line="240" w:lineRule="auto"/>
        <w:textAlignment w:val="baseline"/>
        <w:rPr>
          <w:rFonts w:ascii="Times New Roman" w:eastAsia="Times New Roman" w:hAnsi="Times New Roman" w:cs="Times New Roman"/>
          <w:lang w:eastAsia="lt-LT"/>
        </w:rPr>
      </w:pPr>
    </w:p>
    <w:p w14:paraId="6884CD2A" w14:textId="77777777" w:rsidR="00F23AE3" w:rsidRPr="00D526A7" w:rsidRDefault="00F23AE3" w:rsidP="00F23AE3">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I. PROJEKTO VERTINIMAS</w:t>
      </w:r>
      <w:r w:rsidRPr="00D526A7">
        <w:rPr>
          <w:rFonts w:ascii="Times New Roman" w:eastAsia="Times New Roman" w:hAnsi="Times New Roman" w:cs="Times New Roman"/>
          <w:lang w:eastAsia="lt-LT"/>
        </w:rPr>
        <w:t> </w:t>
      </w:r>
    </w:p>
    <w:tbl>
      <w:tblPr>
        <w:tblW w:w="94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
        <w:gridCol w:w="2829"/>
        <w:gridCol w:w="1334"/>
        <w:gridCol w:w="4293"/>
      </w:tblGrid>
      <w:tr w:rsidR="00F23AE3" w:rsidRPr="00D526A7" w14:paraId="4EFE51D3" w14:textId="77777777" w:rsidTr="00941E48">
        <w:trPr>
          <w:trHeight w:val="540"/>
        </w:trPr>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49BFC5CF"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Eilės Nr.</w:t>
            </w:r>
            <w:r w:rsidRPr="00D526A7">
              <w:rPr>
                <w:rFonts w:ascii="Times New Roman" w:eastAsia="Times New Roman" w:hAnsi="Times New Roman" w:cs="Times New Roman"/>
                <w:lang w:eastAsia="lt-LT"/>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D147236"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Vertinimo kriterijus</w:t>
            </w:r>
            <w:r w:rsidRPr="00D526A7">
              <w:rPr>
                <w:rFonts w:ascii="Times New Roman" w:eastAsia="Times New Roman" w:hAnsi="Times New Roman" w:cs="Times New Roman"/>
                <w:lang w:eastAsia="lt-LT"/>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746E5D8D"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Vertinimo balas</w:t>
            </w:r>
            <w:r w:rsidRPr="00D526A7">
              <w:rPr>
                <w:rFonts w:ascii="Times New Roman" w:eastAsia="Times New Roman" w:hAnsi="Times New Roman" w:cs="Times New Roman"/>
                <w:lang w:eastAsia="lt-LT"/>
              </w:rPr>
              <w: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4907E58E"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Komentarai (būtinas detalus įvertinimo paaiškinimas)</w:t>
            </w:r>
            <w:r w:rsidRPr="00D526A7">
              <w:rPr>
                <w:rFonts w:ascii="Times New Roman" w:eastAsia="Times New Roman" w:hAnsi="Times New Roman" w:cs="Times New Roman"/>
                <w:lang w:eastAsia="lt-LT"/>
              </w:rPr>
              <w:t> </w:t>
            </w:r>
          </w:p>
        </w:tc>
      </w:tr>
      <w:tr w:rsidR="00941E48" w:rsidRPr="00D526A7" w14:paraId="2CF2F44C" w14:textId="77777777" w:rsidTr="00941E48">
        <w:trPr>
          <w:trHeight w:val="309"/>
        </w:trPr>
        <w:tc>
          <w:tcPr>
            <w:tcW w:w="925" w:type="dxa"/>
            <w:vMerge w:val="restart"/>
            <w:tcBorders>
              <w:top w:val="single" w:sz="6" w:space="0" w:color="auto"/>
              <w:left w:val="single" w:sz="6" w:space="0" w:color="auto"/>
              <w:right w:val="single" w:sz="6" w:space="0" w:color="auto"/>
            </w:tcBorders>
            <w:shd w:val="clear" w:color="auto" w:fill="auto"/>
          </w:tcPr>
          <w:p w14:paraId="13CB739D" w14:textId="77777777" w:rsidR="004318F1" w:rsidRDefault="004318F1" w:rsidP="00F23AE3">
            <w:pPr>
              <w:spacing w:after="0" w:line="240" w:lineRule="auto"/>
              <w:jc w:val="center"/>
              <w:textAlignment w:val="baseline"/>
              <w:rPr>
                <w:rFonts w:ascii="Times New Roman" w:eastAsia="Times New Roman" w:hAnsi="Times New Roman" w:cs="Times New Roman"/>
                <w:lang w:eastAsia="lt-LT"/>
              </w:rPr>
            </w:pPr>
          </w:p>
          <w:p w14:paraId="2089EF1A" w14:textId="77777777" w:rsidR="004318F1" w:rsidRDefault="004318F1" w:rsidP="00F23AE3">
            <w:pPr>
              <w:spacing w:after="0" w:line="240" w:lineRule="auto"/>
              <w:jc w:val="center"/>
              <w:textAlignment w:val="baseline"/>
              <w:rPr>
                <w:rFonts w:ascii="Times New Roman" w:eastAsia="Times New Roman" w:hAnsi="Times New Roman" w:cs="Times New Roman"/>
                <w:lang w:eastAsia="lt-LT"/>
              </w:rPr>
            </w:pPr>
          </w:p>
          <w:p w14:paraId="0E33D3C7" w14:textId="77777777" w:rsidR="004318F1" w:rsidRDefault="004318F1" w:rsidP="00F23AE3">
            <w:pPr>
              <w:spacing w:after="0" w:line="240" w:lineRule="auto"/>
              <w:jc w:val="center"/>
              <w:textAlignment w:val="baseline"/>
              <w:rPr>
                <w:rFonts w:ascii="Times New Roman" w:eastAsia="Times New Roman" w:hAnsi="Times New Roman" w:cs="Times New Roman"/>
                <w:lang w:eastAsia="lt-LT"/>
              </w:rPr>
            </w:pPr>
          </w:p>
          <w:p w14:paraId="3BAB7B7B" w14:textId="4C9BC07A" w:rsidR="00941E48" w:rsidRPr="00941E48" w:rsidRDefault="00941E48" w:rsidP="00F23AE3">
            <w:pPr>
              <w:spacing w:after="0" w:line="240" w:lineRule="auto"/>
              <w:jc w:val="center"/>
              <w:textAlignment w:val="baseline"/>
              <w:rPr>
                <w:rFonts w:ascii="Times New Roman" w:eastAsia="Times New Roman" w:hAnsi="Times New Roman" w:cs="Times New Roman"/>
                <w:lang w:eastAsia="lt-LT"/>
              </w:rPr>
            </w:pPr>
            <w:r w:rsidRPr="00941E48">
              <w:rPr>
                <w:rFonts w:ascii="Times New Roman" w:eastAsia="Times New Roman" w:hAnsi="Times New Roman" w:cs="Times New Roman"/>
                <w:lang w:eastAsia="lt-LT"/>
              </w:rPr>
              <w:t>Specialieji kriterijai</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CAD047C" w14:textId="61F78F18" w:rsidR="00941E48" w:rsidRPr="00D526A7" w:rsidRDefault="00941E48" w:rsidP="00F23AE3">
            <w:pPr>
              <w:spacing w:after="0" w:line="240" w:lineRule="auto"/>
              <w:textAlignment w:val="baseline"/>
              <w:rPr>
                <w:rFonts w:ascii="Times New Roman" w:eastAsia="Times New Roman" w:hAnsi="Times New Roman" w:cs="Times New Roman"/>
                <w:lang w:eastAsia="lt-LT"/>
              </w:rPr>
            </w:pPr>
            <w:r w:rsidRPr="00941E48">
              <w:rPr>
                <w:rFonts w:ascii="Times New Roman" w:eastAsia="Times New Roman" w:hAnsi="Times New Roman" w:cs="Times New Roman"/>
                <w:lang w:eastAsia="lt-LT"/>
              </w:rPr>
              <w:t xml:space="preserve">Ar projekto </w:t>
            </w:r>
            <w:r w:rsidR="00F44DA3" w:rsidRPr="00941E48">
              <w:rPr>
                <w:rFonts w:ascii="Times New Roman" w:eastAsia="Times New Roman" w:hAnsi="Times New Roman" w:cs="Times New Roman"/>
                <w:lang w:eastAsia="lt-LT"/>
              </w:rPr>
              <w:t>problem</w:t>
            </w:r>
            <w:r w:rsidR="00F44DA3">
              <w:rPr>
                <w:rFonts w:ascii="Times New Roman" w:eastAsia="Times New Roman" w:hAnsi="Times New Roman" w:cs="Times New Roman"/>
                <w:lang w:eastAsia="lt-LT"/>
              </w:rPr>
              <w:t>ai</w:t>
            </w:r>
            <w:r w:rsidR="00F44DA3" w:rsidRPr="00941E48">
              <w:rPr>
                <w:rFonts w:ascii="Times New Roman" w:eastAsia="Times New Roman" w:hAnsi="Times New Roman" w:cs="Times New Roman"/>
                <w:lang w:eastAsia="lt-LT"/>
              </w:rPr>
              <w:t xml:space="preserve"> </w:t>
            </w:r>
            <w:r w:rsidR="00F44DA3">
              <w:rPr>
                <w:rFonts w:ascii="Times New Roman" w:eastAsia="Times New Roman" w:hAnsi="Times New Roman" w:cs="Times New Roman"/>
                <w:lang w:eastAsia="lt-LT"/>
              </w:rPr>
              <w:t>spręsti</w:t>
            </w:r>
            <w:r w:rsidR="00F44DA3" w:rsidRPr="00941E48">
              <w:rPr>
                <w:rFonts w:ascii="Times New Roman" w:eastAsia="Times New Roman" w:hAnsi="Times New Roman" w:cs="Times New Roman"/>
                <w:lang w:eastAsia="lt-LT"/>
              </w:rPr>
              <w:t xml:space="preserve"> </w:t>
            </w:r>
            <w:r w:rsidRPr="00941E48">
              <w:rPr>
                <w:rFonts w:ascii="Times New Roman" w:eastAsia="Times New Roman" w:hAnsi="Times New Roman" w:cs="Times New Roman"/>
                <w:lang w:eastAsia="lt-LT"/>
              </w:rPr>
              <w:t>reikalingas skaitmeninis sprendimas?</w:t>
            </w:r>
          </w:p>
        </w:tc>
        <w:tc>
          <w:tcPr>
            <w:tcW w:w="1335" w:type="dxa"/>
            <w:tcBorders>
              <w:top w:val="single" w:sz="6" w:space="0" w:color="auto"/>
              <w:left w:val="single" w:sz="6" w:space="0" w:color="auto"/>
              <w:bottom w:val="single" w:sz="6" w:space="0" w:color="auto"/>
              <w:right w:val="single" w:sz="6" w:space="0" w:color="auto"/>
            </w:tcBorders>
            <w:shd w:val="clear" w:color="auto" w:fill="auto"/>
          </w:tcPr>
          <w:p w14:paraId="5491EAFA" w14:textId="77777777" w:rsidR="00941E48" w:rsidRPr="00D526A7" w:rsidRDefault="00941E48" w:rsidP="00F23AE3">
            <w:pPr>
              <w:spacing w:after="0" w:line="240" w:lineRule="auto"/>
              <w:jc w:val="center"/>
              <w:textAlignment w:val="baseline"/>
              <w:rPr>
                <w:rFonts w:ascii="Times New Roman" w:eastAsia="Times New Roman" w:hAnsi="Times New Roman" w:cs="Times New Roman"/>
                <w:lang w:eastAsia="lt-LT"/>
              </w:rPr>
            </w:pPr>
          </w:p>
        </w:tc>
        <w:tc>
          <w:tcPr>
            <w:tcW w:w="4305" w:type="dxa"/>
            <w:tcBorders>
              <w:top w:val="single" w:sz="6" w:space="0" w:color="auto"/>
              <w:left w:val="single" w:sz="6" w:space="0" w:color="auto"/>
              <w:bottom w:val="single" w:sz="6" w:space="0" w:color="auto"/>
              <w:right w:val="single" w:sz="6" w:space="0" w:color="auto"/>
            </w:tcBorders>
            <w:shd w:val="clear" w:color="auto" w:fill="auto"/>
          </w:tcPr>
          <w:p w14:paraId="7CF0622B" w14:textId="77777777" w:rsidR="00941E48" w:rsidRPr="00D526A7" w:rsidRDefault="00941E48" w:rsidP="00F23AE3">
            <w:pPr>
              <w:spacing w:after="0" w:line="240" w:lineRule="auto"/>
              <w:jc w:val="center"/>
              <w:textAlignment w:val="baseline"/>
              <w:rPr>
                <w:rFonts w:ascii="Times New Roman" w:eastAsia="Times New Roman" w:hAnsi="Times New Roman" w:cs="Times New Roman"/>
                <w:lang w:eastAsia="lt-LT"/>
              </w:rPr>
            </w:pPr>
          </w:p>
        </w:tc>
      </w:tr>
      <w:tr w:rsidR="00941E48" w:rsidRPr="00D526A7" w14:paraId="17BED427" w14:textId="77777777" w:rsidTr="00941E48">
        <w:trPr>
          <w:trHeight w:val="309"/>
        </w:trPr>
        <w:tc>
          <w:tcPr>
            <w:tcW w:w="925" w:type="dxa"/>
            <w:vMerge/>
            <w:tcBorders>
              <w:left w:val="single" w:sz="6" w:space="0" w:color="auto"/>
              <w:bottom w:val="single" w:sz="6" w:space="0" w:color="auto"/>
              <w:right w:val="single" w:sz="6" w:space="0" w:color="auto"/>
            </w:tcBorders>
            <w:shd w:val="clear" w:color="auto" w:fill="auto"/>
          </w:tcPr>
          <w:p w14:paraId="0BE3D5ED" w14:textId="77777777" w:rsidR="00941E48" w:rsidRPr="00D526A7" w:rsidRDefault="00941E48" w:rsidP="00F23AE3">
            <w:pPr>
              <w:spacing w:after="0" w:line="240" w:lineRule="auto"/>
              <w:jc w:val="center"/>
              <w:textAlignment w:val="baseline"/>
              <w:rPr>
                <w:rFonts w:ascii="Times New Roman" w:eastAsia="Times New Roman" w:hAnsi="Times New Roman" w:cs="Times New Roman"/>
                <w:lang w:eastAsia="lt-LT"/>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3E929AAC" w14:textId="71396F72" w:rsidR="00941E48" w:rsidRPr="00D526A7" w:rsidRDefault="00941E48" w:rsidP="00F23AE3">
            <w:pPr>
              <w:spacing w:after="0" w:line="240" w:lineRule="auto"/>
              <w:textAlignment w:val="baseline"/>
              <w:rPr>
                <w:rFonts w:ascii="Times New Roman" w:eastAsia="Times New Roman" w:hAnsi="Times New Roman" w:cs="Times New Roman"/>
                <w:lang w:eastAsia="lt-LT"/>
              </w:rPr>
            </w:pPr>
            <w:r w:rsidRPr="00941E48">
              <w:rPr>
                <w:rFonts w:ascii="Times New Roman" w:eastAsia="Times New Roman" w:hAnsi="Times New Roman" w:cs="Times New Roman"/>
                <w:lang w:eastAsia="lt-LT"/>
              </w:rPr>
              <w:t xml:space="preserve">Ar pareiškėjas ir </w:t>
            </w:r>
            <w:r w:rsidRPr="00A3648F">
              <w:rPr>
                <w:rFonts w:ascii="Times New Roman" w:eastAsia="Times New Roman" w:hAnsi="Times New Roman" w:cs="Times New Roman"/>
                <w:lang w:eastAsia="lt-LT"/>
              </w:rPr>
              <w:t xml:space="preserve">partneris, </w:t>
            </w:r>
            <w:r w:rsidR="00A3648F" w:rsidRPr="00433E7D">
              <w:rPr>
                <w:rFonts w:ascii="Times New Roman" w:eastAsia="Times New Roman" w:hAnsi="Times New Roman" w:cs="Times New Roman"/>
              </w:rPr>
              <w:t>jei jis dalyvauja projekte,</w:t>
            </w:r>
            <w:r w:rsidR="00A3648F" w:rsidRPr="00106C72">
              <w:rPr>
                <w:rFonts w:eastAsia="Times New Roman"/>
                <w:sz w:val="24"/>
                <w:szCs w:val="24"/>
              </w:rPr>
              <w:t xml:space="preserve"> </w:t>
            </w:r>
            <w:r w:rsidRPr="00941E48">
              <w:rPr>
                <w:rFonts w:ascii="Times New Roman" w:eastAsia="Times New Roman" w:hAnsi="Times New Roman" w:cs="Times New Roman"/>
                <w:lang w:eastAsia="lt-LT"/>
              </w:rPr>
              <w:t>nenaudos paraiškoje aprašyto skaitmeninio sprendimo komerciniais tikslais ir iš jo negaus pajamų?</w:t>
            </w:r>
          </w:p>
        </w:tc>
        <w:tc>
          <w:tcPr>
            <w:tcW w:w="1335" w:type="dxa"/>
            <w:tcBorders>
              <w:top w:val="single" w:sz="6" w:space="0" w:color="auto"/>
              <w:left w:val="single" w:sz="6" w:space="0" w:color="auto"/>
              <w:bottom w:val="single" w:sz="6" w:space="0" w:color="auto"/>
              <w:right w:val="single" w:sz="6" w:space="0" w:color="auto"/>
            </w:tcBorders>
            <w:shd w:val="clear" w:color="auto" w:fill="auto"/>
          </w:tcPr>
          <w:p w14:paraId="19448D75" w14:textId="77777777" w:rsidR="00941E48" w:rsidRPr="00D526A7" w:rsidRDefault="00941E48" w:rsidP="00F23AE3">
            <w:pPr>
              <w:spacing w:after="0" w:line="240" w:lineRule="auto"/>
              <w:jc w:val="center"/>
              <w:textAlignment w:val="baseline"/>
              <w:rPr>
                <w:rFonts w:ascii="Times New Roman" w:eastAsia="Times New Roman" w:hAnsi="Times New Roman" w:cs="Times New Roman"/>
                <w:lang w:eastAsia="lt-LT"/>
              </w:rPr>
            </w:pPr>
          </w:p>
        </w:tc>
        <w:tc>
          <w:tcPr>
            <w:tcW w:w="4305" w:type="dxa"/>
            <w:tcBorders>
              <w:top w:val="single" w:sz="6" w:space="0" w:color="auto"/>
              <w:left w:val="single" w:sz="6" w:space="0" w:color="auto"/>
              <w:bottom w:val="single" w:sz="6" w:space="0" w:color="auto"/>
              <w:right w:val="single" w:sz="6" w:space="0" w:color="auto"/>
            </w:tcBorders>
            <w:shd w:val="clear" w:color="auto" w:fill="auto"/>
          </w:tcPr>
          <w:p w14:paraId="75F3743A" w14:textId="77777777" w:rsidR="00941E48" w:rsidRPr="00D526A7" w:rsidRDefault="00941E48" w:rsidP="00F23AE3">
            <w:pPr>
              <w:spacing w:after="0" w:line="240" w:lineRule="auto"/>
              <w:jc w:val="center"/>
              <w:textAlignment w:val="baseline"/>
              <w:rPr>
                <w:rFonts w:ascii="Times New Roman" w:eastAsia="Times New Roman" w:hAnsi="Times New Roman" w:cs="Times New Roman"/>
                <w:lang w:eastAsia="lt-LT"/>
              </w:rPr>
            </w:pPr>
          </w:p>
        </w:tc>
      </w:tr>
      <w:tr w:rsidR="00F23AE3" w:rsidRPr="00D526A7" w14:paraId="333A38AB" w14:textId="77777777" w:rsidTr="00941E48">
        <w:trPr>
          <w:trHeight w:val="309"/>
        </w:trPr>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0D95F24F"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1. 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C7D6E55" w14:textId="43755F8D" w:rsidR="00F23AE3" w:rsidRPr="00D526A7" w:rsidRDefault="00F23AE3" w:rsidP="00F23AE3">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xml:space="preserve">Projekto problema ir </w:t>
            </w:r>
            <w:r w:rsidR="006A73D0">
              <w:rPr>
                <w:rFonts w:ascii="Times New Roman" w:eastAsia="Times New Roman" w:hAnsi="Times New Roman" w:cs="Times New Roman"/>
                <w:lang w:eastAsia="lt-LT"/>
              </w:rPr>
              <w:t>mastas</w:t>
            </w:r>
            <w:r w:rsidR="006A73D0" w:rsidRPr="00D526A7">
              <w:rPr>
                <w:rFonts w:ascii="Times New Roman" w:eastAsia="Times New Roman" w:hAnsi="Times New Roman" w:cs="Times New Roman"/>
                <w:lang w:eastAsia="lt-LT"/>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02FE7E1C"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838B9BB"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F23AE3" w:rsidRPr="00D526A7" w14:paraId="46D0E64B" w14:textId="77777777" w:rsidTr="00941E48">
        <w:trPr>
          <w:trHeight w:val="255"/>
        </w:trPr>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5B9CBABB"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2. 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6B48422" w14:textId="77777777"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Projekto poreikis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763DCAEA"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3B9E668C"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F23AE3" w:rsidRPr="00D526A7" w14:paraId="6F0FD43A" w14:textId="77777777" w:rsidTr="00941E48">
        <w:trPr>
          <w:trHeight w:val="255"/>
        </w:trPr>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571FB87E"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3. 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6F58D2A" w14:textId="77777777" w:rsidR="00F23AE3" w:rsidRPr="00D526A7" w:rsidRDefault="00F23AE3" w:rsidP="00F23AE3">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Projekto nauda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45358AD4"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321BC98C"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F23AE3" w:rsidRPr="00D526A7" w14:paraId="1BB52FC1" w14:textId="77777777" w:rsidTr="00941E48">
        <w:trPr>
          <w:trHeight w:val="264"/>
        </w:trPr>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4D4DA324"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4. 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6786F79" w14:textId="77777777"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000000"/>
                <w:shd w:val="clear" w:color="auto" w:fill="FFFFFF"/>
                <w:lang w:eastAsia="lt-LT"/>
              </w:rPr>
              <w:t>Projekto naujumas</w:t>
            </w:r>
            <w:r w:rsidRPr="00D526A7">
              <w:rPr>
                <w:rFonts w:ascii="Times New Roman" w:eastAsia="Times New Roman" w:hAnsi="Times New Roman" w:cs="Times New Roman"/>
                <w:color w:val="000000"/>
                <w:lang w:eastAsia="lt-LT"/>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4559552A"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0F250ECB"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F23AE3" w:rsidRPr="00D526A7" w14:paraId="17C9029B" w14:textId="77777777" w:rsidTr="00941E48">
        <w:trPr>
          <w:trHeight w:val="255"/>
        </w:trPr>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10F5C6D3"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5. 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FD9399C" w14:textId="77777777" w:rsidR="00F23AE3" w:rsidRPr="00D526A7" w:rsidRDefault="00F23AE3" w:rsidP="00F23AE3">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000000"/>
                <w:lang w:eastAsia="lt-LT"/>
              </w:rPr>
              <w:t>Projekto įgyvendinimas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0B83EEEA"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5F71474B"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F23AE3" w:rsidRPr="00D526A7" w14:paraId="66AED8C4" w14:textId="77777777" w:rsidTr="00941E48">
        <w:trPr>
          <w:trHeight w:val="540"/>
        </w:trPr>
        <w:tc>
          <w:tcPr>
            <w:tcW w:w="925" w:type="dxa"/>
            <w:tcBorders>
              <w:top w:val="single" w:sz="6" w:space="0" w:color="auto"/>
              <w:left w:val="single" w:sz="6" w:space="0" w:color="auto"/>
              <w:bottom w:val="single" w:sz="6" w:space="0" w:color="auto"/>
              <w:right w:val="single" w:sz="6" w:space="0" w:color="auto"/>
            </w:tcBorders>
            <w:shd w:val="clear" w:color="auto" w:fill="auto"/>
            <w:hideMark/>
          </w:tcPr>
          <w:p w14:paraId="1575BF8A"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6. 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141D2B2" w14:textId="7B6E6CB8" w:rsidR="00F23AE3" w:rsidRPr="00D526A7" w:rsidRDefault="006A4B2A" w:rsidP="00F23AE3">
            <w:pPr>
              <w:spacing w:after="0" w:line="240" w:lineRule="auto"/>
              <w:textAlignment w:val="baseline"/>
              <w:rPr>
                <w:rFonts w:ascii="Times New Roman" w:eastAsia="Times New Roman" w:hAnsi="Times New Roman" w:cs="Times New Roman"/>
                <w:lang w:eastAsia="lt-LT"/>
              </w:rPr>
            </w:pPr>
            <w:r>
              <w:rPr>
                <w:rFonts w:ascii="Times New Roman" w:eastAsia="Times New Roman" w:hAnsi="Times New Roman" w:cs="Times New Roman"/>
                <w:color w:val="000000"/>
                <w:shd w:val="clear" w:color="auto" w:fill="FFFFFF"/>
                <w:lang w:eastAsia="lt-LT"/>
              </w:rPr>
              <w:t>F</w:t>
            </w:r>
            <w:r w:rsidR="006979EE" w:rsidRPr="00D526A7">
              <w:rPr>
                <w:rFonts w:ascii="Times New Roman" w:eastAsia="Times New Roman" w:hAnsi="Times New Roman" w:cs="Times New Roman"/>
                <w:color w:val="000000"/>
                <w:shd w:val="clear" w:color="auto" w:fill="FFFFFF"/>
                <w:lang w:eastAsia="lt-LT"/>
              </w:rPr>
              <w:t>inansinis indėlis</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353CCE08"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8B8DACD"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F23AE3" w:rsidRPr="00D526A7" w14:paraId="09846FC0" w14:textId="77777777" w:rsidTr="00941E48">
        <w:trPr>
          <w:trHeight w:val="540"/>
        </w:trPr>
        <w:tc>
          <w:tcPr>
            <w:tcW w:w="37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CBEBF6D" w14:textId="77777777" w:rsidR="00F23AE3" w:rsidRPr="00D526A7" w:rsidRDefault="00F23AE3" w:rsidP="00F23AE3">
            <w:pPr>
              <w:spacing w:after="0" w:line="240" w:lineRule="auto"/>
              <w:jc w:val="right"/>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caps/>
                <w:lang w:eastAsia="lt-LT"/>
              </w:rPr>
              <w:t>BENDRA BALŲ SUMA</w:t>
            </w:r>
            <w:r w:rsidRPr="00D526A7">
              <w:rPr>
                <w:rFonts w:ascii="Times New Roman" w:eastAsia="Times New Roman" w:hAnsi="Times New Roman" w:cs="Times New Roman"/>
                <w:lang w:eastAsia="lt-LT"/>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1CC2ABD7"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73471884" w14:textId="77777777" w:rsidR="00F23AE3" w:rsidRPr="00D526A7" w:rsidRDefault="00F23AE3" w:rsidP="00F23AE3">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bl>
    <w:p w14:paraId="38BFCC87" w14:textId="77777777" w:rsidR="00F23AE3" w:rsidRPr="00D526A7" w:rsidRDefault="00F23AE3" w:rsidP="00F23AE3">
      <w:pPr>
        <w:spacing w:after="0" w:line="240" w:lineRule="auto"/>
        <w:ind w:firstLine="720"/>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31161E3A" w14:textId="10314FFD"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 xml:space="preserve">II. BENDROSIOS PASTABOS </w:t>
      </w:r>
      <w:r w:rsidR="00156F77">
        <w:rPr>
          <w:rFonts w:ascii="Times New Roman" w:eastAsia="Times New Roman" w:hAnsi="Times New Roman" w:cs="Times New Roman"/>
          <w:b/>
          <w:bCs/>
          <w:lang w:eastAsia="lt-LT"/>
        </w:rPr>
        <w:t>DĖL</w:t>
      </w:r>
      <w:r w:rsidR="00156F77" w:rsidRPr="00D526A7">
        <w:rPr>
          <w:rFonts w:ascii="Times New Roman" w:eastAsia="Times New Roman" w:hAnsi="Times New Roman" w:cs="Times New Roman"/>
          <w:b/>
          <w:bCs/>
          <w:lang w:eastAsia="lt-LT"/>
        </w:rPr>
        <w:t xml:space="preserve"> PROJEKT</w:t>
      </w:r>
      <w:r w:rsidR="00156F77">
        <w:rPr>
          <w:rFonts w:ascii="Times New Roman" w:eastAsia="Times New Roman" w:hAnsi="Times New Roman" w:cs="Times New Roman"/>
          <w:b/>
          <w:bCs/>
          <w:lang w:eastAsia="lt-LT"/>
        </w:rPr>
        <w:t>O</w:t>
      </w:r>
      <w:r w:rsidR="00156F77" w:rsidRPr="00D526A7">
        <w:rPr>
          <w:rFonts w:ascii="Times New Roman" w:eastAsia="Times New Roman" w:hAnsi="Times New Roman" w:cs="Times New Roman"/>
          <w:lang w:eastAsia="lt-LT"/>
        </w:rPr>
        <w:t> </w:t>
      </w:r>
    </w:p>
    <w:p w14:paraId="38925FFA" w14:textId="77777777"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6278C98B" w14:textId="77777777"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4ED8BD86" w14:textId="77777777"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1E5320A6" w14:textId="77777777" w:rsidR="00E86655" w:rsidRPr="00D526A7" w:rsidRDefault="00E86655" w:rsidP="00F23AE3">
      <w:pPr>
        <w:spacing w:after="0" w:line="240" w:lineRule="auto"/>
        <w:jc w:val="both"/>
        <w:textAlignment w:val="baseline"/>
        <w:rPr>
          <w:rFonts w:ascii="Times New Roman" w:eastAsia="Times New Roman" w:hAnsi="Times New Roman" w:cs="Times New Roman"/>
          <w:lang w:eastAsia="lt-LT"/>
        </w:rPr>
      </w:pPr>
    </w:p>
    <w:p w14:paraId="6BEBAA53" w14:textId="7FE009E5"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 xml:space="preserve">III. </w:t>
      </w:r>
      <w:r w:rsidR="00667AFD">
        <w:rPr>
          <w:rFonts w:ascii="Times New Roman" w:eastAsia="Times New Roman" w:hAnsi="Times New Roman" w:cs="Times New Roman"/>
          <w:b/>
          <w:bCs/>
          <w:lang w:eastAsia="lt-LT"/>
        </w:rPr>
        <w:t xml:space="preserve">VIEŠOSIOS ĮSTAIGOS INOVACIJŲ </w:t>
      </w:r>
      <w:r w:rsidRPr="00D526A7">
        <w:rPr>
          <w:rFonts w:ascii="Times New Roman" w:eastAsia="Times New Roman" w:hAnsi="Times New Roman" w:cs="Times New Roman"/>
          <w:b/>
          <w:bCs/>
          <w:lang w:eastAsia="lt-LT"/>
        </w:rPr>
        <w:t xml:space="preserve">AGENTŪROS IŠVADA </w:t>
      </w:r>
      <w:r w:rsidR="001E0937">
        <w:rPr>
          <w:rFonts w:ascii="Times New Roman" w:eastAsia="Times New Roman" w:hAnsi="Times New Roman" w:cs="Times New Roman"/>
          <w:b/>
          <w:bCs/>
          <w:lang w:eastAsia="lt-LT"/>
        </w:rPr>
        <w:t>dėl</w:t>
      </w:r>
      <w:r w:rsidR="001E0937" w:rsidRPr="00D526A7">
        <w:rPr>
          <w:rFonts w:ascii="Times New Roman" w:eastAsia="Times New Roman" w:hAnsi="Times New Roman" w:cs="Times New Roman"/>
          <w:b/>
          <w:bCs/>
          <w:lang w:eastAsia="lt-LT"/>
        </w:rPr>
        <w:t xml:space="preserve"> </w:t>
      </w:r>
      <w:r w:rsidRPr="00D526A7">
        <w:rPr>
          <w:rFonts w:ascii="Times New Roman" w:eastAsia="Times New Roman" w:hAnsi="Times New Roman" w:cs="Times New Roman"/>
          <w:b/>
          <w:bCs/>
          <w:lang w:eastAsia="lt-LT"/>
        </w:rPr>
        <w:t xml:space="preserve">projekto </w:t>
      </w:r>
      <w:r w:rsidR="001E0937" w:rsidRPr="00D526A7">
        <w:rPr>
          <w:rFonts w:ascii="Times New Roman" w:eastAsia="Times New Roman" w:hAnsi="Times New Roman" w:cs="Times New Roman"/>
          <w:b/>
          <w:bCs/>
          <w:lang w:eastAsia="lt-LT"/>
        </w:rPr>
        <w:t>finansavim</w:t>
      </w:r>
      <w:r w:rsidR="001E0937">
        <w:rPr>
          <w:rFonts w:ascii="Times New Roman" w:eastAsia="Times New Roman" w:hAnsi="Times New Roman" w:cs="Times New Roman"/>
          <w:b/>
          <w:bCs/>
          <w:lang w:eastAsia="lt-LT"/>
        </w:rPr>
        <w:t>o</w:t>
      </w:r>
      <w:r w:rsidR="001E0937" w:rsidRPr="00D526A7">
        <w:rPr>
          <w:rFonts w:ascii="Times New Roman" w:eastAsia="Times New Roman" w:hAnsi="Times New Roman" w:cs="Times New Roman"/>
          <w:b/>
          <w:bCs/>
          <w:lang w:eastAsia="lt-LT"/>
        </w:rPr>
        <w:t xml:space="preserve"> </w:t>
      </w:r>
      <w:r w:rsidRPr="00D526A7">
        <w:rPr>
          <w:rFonts w:ascii="Times New Roman" w:eastAsia="Times New Roman" w:hAnsi="Times New Roman" w:cs="Times New Roman"/>
          <w:b/>
          <w:bCs/>
          <w:lang w:eastAsia="lt-LT"/>
        </w:rPr>
        <w:t>(</w:t>
      </w:r>
      <w:r w:rsidR="00D01884" w:rsidRPr="00D526A7">
        <w:rPr>
          <w:rFonts w:ascii="Times New Roman" w:eastAsia="Times New Roman" w:hAnsi="Times New Roman" w:cs="Times New Roman"/>
          <w:b/>
          <w:bCs/>
          <w:lang w:eastAsia="lt-LT"/>
        </w:rPr>
        <w:t xml:space="preserve">pažymėti </w:t>
      </w:r>
      <w:r w:rsidRPr="00D526A7">
        <w:rPr>
          <w:rFonts w:ascii="Times New Roman" w:eastAsia="Times New Roman" w:hAnsi="Times New Roman" w:cs="Times New Roman"/>
          <w:b/>
          <w:bCs/>
          <w:lang w:eastAsia="lt-LT"/>
        </w:rPr>
        <w:t>tinkamą teiginį</w:t>
      </w:r>
      <w:r w:rsidR="003771EC" w:rsidRPr="00D526A7">
        <w:rPr>
          <w:rFonts w:ascii="Times New Roman" w:eastAsia="Times New Roman" w:hAnsi="Times New Roman" w:cs="Times New Roman"/>
          <w:b/>
          <w:bCs/>
          <w:lang w:eastAsia="lt-LT"/>
        </w:rPr>
        <w:t>)</w:t>
      </w:r>
      <w:r w:rsidRPr="00D526A7">
        <w:rPr>
          <w:rFonts w:ascii="Times New Roman" w:eastAsia="Times New Roman" w:hAnsi="Times New Roman" w:cs="Times New Roman"/>
          <w:lang w:eastAsia="lt-LT"/>
        </w:rPr>
        <w:t> </w:t>
      </w:r>
    </w:p>
    <w:p w14:paraId="4AF21A87" w14:textId="77777777" w:rsidR="00F23AE3" w:rsidRPr="00D526A7" w:rsidRDefault="00F23AE3" w:rsidP="00F23AE3">
      <w:pPr>
        <w:spacing w:after="0" w:line="240" w:lineRule="auto"/>
        <w:ind w:firstLine="720"/>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5A9B9BF6" w14:textId="24814932" w:rsidR="00F23AE3" w:rsidRPr="00D526A7" w:rsidRDefault="00D01884" w:rsidP="00DE48FF">
      <w:pPr>
        <w:spacing w:after="0" w:line="240" w:lineRule="auto"/>
        <w:ind w:firstLine="720"/>
        <w:jc w:val="both"/>
        <w:textAlignment w:val="baseline"/>
        <w:rPr>
          <w:rFonts w:ascii="Times New Roman" w:eastAsia="Times New Roman" w:hAnsi="Times New Roman" w:cs="Times New Roman"/>
          <w:lang w:eastAsia="lt-LT"/>
        </w:rPr>
      </w:pPr>
      <w:r w:rsidRPr="00D526A7">
        <w:rPr>
          <w:rFonts w:ascii="Segoe UI Symbol" w:eastAsia="Times New Roman" w:hAnsi="Segoe UI Symbol" w:cs="Segoe UI Symbol"/>
          <w:color w:val="000000"/>
          <w:lang w:eastAsia="lt-LT"/>
        </w:rPr>
        <w:t xml:space="preserve">☐ </w:t>
      </w:r>
      <w:r w:rsidR="00F23AE3" w:rsidRPr="00D526A7">
        <w:rPr>
          <w:rFonts w:ascii="Times New Roman" w:eastAsia="Times New Roman" w:hAnsi="Times New Roman" w:cs="Times New Roman"/>
          <w:lang w:eastAsia="lt-LT"/>
        </w:rPr>
        <w:t>PROJEKTĄ SIŪLOME FINANSUOTI </w:t>
      </w:r>
    </w:p>
    <w:p w14:paraId="1EBB18CA" w14:textId="0EE1BF43" w:rsidR="00F23AE3" w:rsidRPr="00D526A7" w:rsidRDefault="00D01884" w:rsidP="00F23AE3">
      <w:pPr>
        <w:spacing w:after="0" w:line="240" w:lineRule="auto"/>
        <w:ind w:firstLine="720"/>
        <w:jc w:val="both"/>
        <w:textAlignment w:val="baseline"/>
        <w:rPr>
          <w:rFonts w:ascii="Times New Roman" w:eastAsia="Times New Roman" w:hAnsi="Times New Roman" w:cs="Times New Roman"/>
          <w:lang w:eastAsia="lt-LT"/>
        </w:rPr>
      </w:pPr>
      <w:r w:rsidRPr="00D526A7">
        <w:rPr>
          <w:rFonts w:ascii="Segoe UI Symbol" w:eastAsia="Times New Roman" w:hAnsi="Segoe UI Symbol" w:cs="Segoe UI Symbol"/>
          <w:color w:val="000000"/>
          <w:lang w:eastAsia="lt-LT"/>
        </w:rPr>
        <w:t xml:space="preserve">☐ </w:t>
      </w:r>
      <w:r w:rsidR="00F23AE3" w:rsidRPr="00D526A7">
        <w:rPr>
          <w:rFonts w:ascii="Times New Roman" w:eastAsia="Times New Roman" w:hAnsi="Times New Roman" w:cs="Times New Roman"/>
          <w:lang w:eastAsia="lt-LT"/>
        </w:rPr>
        <w:t>PROJEKTO NESIŪLOME FINANSUOTI  </w:t>
      </w:r>
    </w:p>
    <w:p w14:paraId="1C9612F9" w14:textId="77777777" w:rsidR="00DE48FF" w:rsidRPr="00D526A7" w:rsidRDefault="00DE48FF" w:rsidP="00F23AE3">
      <w:pPr>
        <w:spacing w:after="0" w:line="240" w:lineRule="auto"/>
        <w:ind w:firstLine="720"/>
        <w:jc w:val="both"/>
        <w:textAlignment w:val="baseline"/>
        <w:rPr>
          <w:rFonts w:ascii="Times New Roman" w:eastAsia="Times New Roman" w:hAnsi="Times New Roman" w:cs="Times New Roman"/>
          <w:lang w:eastAsia="lt-LT"/>
        </w:rPr>
      </w:pPr>
    </w:p>
    <w:p w14:paraId="0AB2D0DB" w14:textId="77777777" w:rsidR="00F23AE3" w:rsidRPr="00D526A7" w:rsidRDefault="00F23AE3" w:rsidP="00F23AE3">
      <w:pPr>
        <w:spacing w:after="0" w:line="240" w:lineRule="auto"/>
        <w:ind w:firstLine="720"/>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09032260" w14:textId="50E8A1EF"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000000"/>
          <w:lang w:eastAsia="lt-LT"/>
        </w:rPr>
        <w:t>Aš, toliau pasirašęs, patvirtinu, kad atlikdamas savo pareigas</w:t>
      </w:r>
      <w:r w:rsidR="00B330E1">
        <w:rPr>
          <w:rFonts w:ascii="Times New Roman" w:eastAsia="Times New Roman" w:hAnsi="Times New Roman" w:cs="Times New Roman"/>
          <w:color w:val="000000"/>
          <w:lang w:eastAsia="lt-LT"/>
        </w:rPr>
        <w:t>,</w:t>
      </w:r>
      <w:r w:rsidRPr="00D526A7">
        <w:rPr>
          <w:rFonts w:ascii="Times New Roman" w:eastAsia="Times New Roman" w:hAnsi="Times New Roman" w:cs="Times New Roman"/>
          <w:color w:val="000000"/>
          <w:lang w:eastAsia="lt-LT"/>
        </w:rPr>
        <w:t xml:space="preserve"> susijusias su paraiškos vertinimu</w:t>
      </w:r>
      <w:r w:rsidR="00232F7E">
        <w:rPr>
          <w:rFonts w:ascii="Times New Roman" w:eastAsia="Times New Roman" w:hAnsi="Times New Roman" w:cs="Times New Roman"/>
          <w:color w:val="000000"/>
          <w:lang w:eastAsia="lt-LT"/>
        </w:rPr>
        <w:t>,</w:t>
      </w:r>
      <w:r w:rsidRPr="00D526A7">
        <w:rPr>
          <w:rFonts w:ascii="Times New Roman" w:eastAsia="Times New Roman" w:hAnsi="Times New Roman" w:cs="Times New Roman"/>
          <w:color w:val="000000"/>
          <w:lang w:eastAsia="lt-LT"/>
        </w:rPr>
        <w:t xml:space="preserve"> nepatekau į interesų konfliktą ir buvau objektyvus bei nešališkas, taip pat pasižadu saugoti ir tik teisės aktų nustatytais </w:t>
      </w:r>
      <w:r w:rsidRPr="00D526A7">
        <w:rPr>
          <w:rFonts w:ascii="Times New Roman" w:eastAsia="Times New Roman" w:hAnsi="Times New Roman" w:cs="Times New Roman"/>
          <w:color w:val="000000"/>
          <w:lang w:eastAsia="lt-LT"/>
        </w:rPr>
        <w:lastRenderedPageBreak/>
        <w:t xml:space="preserve">tikslais </w:t>
      </w:r>
      <w:r w:rsidR="00ED08BD">
        <w:rPr>
          <w:rFonts w:ascii="Times New Roman" w:eastAsia="Times New Roman" w:hAnsi="Times New Roman" w:cs="Times New Roman"/>
          <w:color w:val="000000"/>
          <w:lang w:eastAsia="lt-LT"/>
        </w:rPr>
        <w:t>ir</w:t>
      </w:r>
      <w:r w:rsidR="00ED08BD" w:rsidRPr="00D526A7">
        <w:rPr>
          <w:rFonts w:ascii="Times New Roman" w:eastAsia="Times New Roman" w:hAnsi="Times New Roman" w:cs="Times New Roman"/>
          <w:color w:val="000000"/>
          <w:lang w:eastAsia="lt-LT"/>
        </w:rPr>
        <w:t xml:space="preserve"> </w:t>
      </w:r>
      <w:r w:rsidRPr="00D526A7">
        <w:rPr>
          <w:rFonts w:ascii="Times New Roman" w:eastAsia="Times New Roman" w:hAnsi="Times New Roman" w:cs="Times New Roman"/>
          <w:color w:val="000000"/>
          <w:lang w:eastAsia="lt-LT"/>
        </w:rPr>
        <w:t>tvarka naudoti man patikėtą ir (ar) žinomą konfidencialią informaciją, kuri man tapo žinoma paraiškos vertinimo metu. </w:t>
      </w:r>
    </w:p>
    <w:p w14:paraId="3B74567B" w14:textId="63FC3E99" w:rsidR="00F23AE3" w:rsidRPr="00D526A7" w:rsidRDefault="00F23AE3" w:rsidP="00DE48F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4811B11B" w14:textId="77777777" w:rsidR="009B132D" w:rsidRDefault="009B132D" w:rsidP="00F23AE3">
      <w:pPr>
        <w:spacing w:after="0" w:line="240" w:lineRule="auto"/>
        <w:jc w:val="both"/>
        <w:textAlignment w:val="baseline"/>
        <w:rPr>
          <w:rFonts w:ascii="Times New Roman" w:eastAsia="Times New Roman" w:hAnsi="Times New Roman" w:cs="Times New Roman"/>
          <w:lang w:eastAsia="lt-LT"/>
        </w:rPr>
      </w:pPr>
    </w:p>
    <w:p w14:paraId="792670DD" w14:textId="57ED5CE5"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Vertintojas </w:t>
      </w:r>
    </w:p>
    <w:p w14:paraId="615B80F3" w14:textId="77777777" w:rsidR="00AF480C" w:rsidRDefault="00AF480C" w:rsidP="00F23AE3">
      <w:pPr>
        <w:spacing w:after="0" w:line="240" w:lineRule="auto"/>
        <w:jc w:val="both"/>
        <w:textAlignment w:val="baseline"/>
        <w:rPr>
          <w:rFonts w:ascii="Times New Roman" w:eastAsia="Times New Roman" w:hAnsi="Times New Roman" w:cs="Times New Roman"/>
          <w:lang w:eastAsia="lt-LT"/>
        </w:rPr>
      </w:pPr>
    </w:p>
    <w:p w14:paraId="63198342" w14:textId="77777777" w:rsidR="00AF480C" w:rsidRDefault="00AF480C" w:rsidP="00F23AE3">
      <w:pPr>
        <w:spacing w:after="0" w:line="240" w:lineRule="auto"/>
        <w:jc w:val="both"/>
        <w:textAlignment w:val="baseline"/>
        <w:rPr>
          <w:rFonts w:ascii="Times New Roman" w:eastAsia="Times New Roman" w:hAnsi="Times New Roman" w:cs="Times New Roman"/>
          <w:lang w:eastAsia="lt-LT"/>
        </w:rPr>
      </w:pPr>
    </w:p>
    <w:p w14:paraId="52C4D9BA" w14:textId="48EDAEE6"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(pareigos)</w:t>
      </w:r>
      <w:r w:rsidRPr="00D526A7">
        <w:rPr>
          <w:rFonts w:ascii="Times New Roman" w:eastAsia="Times New Roman" w:hAnsi="Times New Roman" w:cs="Times New Roman"/>
          <w:lang w:eastAsia="lt-LT"/>
        </w:rPr>
        <w:tab/>
      </w:r>
      <w:r w:rsidR="003C3B52" w:rsidRPr="00D526A7">
        <w:rPr>
          <w:rFonts w:ascii="Times New Roman" w:eastAsia="Times New Roman" w:hAnsi="Times New Roman" w:cs="Times New Roman"/>
          <w:lang w:eastAsia="lt-LT"/>
        </w:rPr>
        <w:tab/>
      </w:r>
      <w:r w:rsidR="008A2505" w:rsidRPr="00D526A7">
        <w:rPr>
          <w:rFonts w:ascii="Times New Roman" w:eastAsia="Times New Roman" w:hAnsi="Times New Roman" w:cs="Times New Roman"/>
          <w:lang w:eastAsia="lt-LT"/>
        </w:rPr>
        <w:t xml:space="preserve">                      </w:t>
      </w:r>
      <w:r w:rsidR="003C3B52" w:rsidRPr="00D526A7">
        <w:rPr>
          <w:rFonts w:ascii="Times New Roman" w:eastAsia="Times New Roman" w:hAnsi="Times New Roman" w:cs="Times New Roman"/>
          <w:lang w:eastAsia="lt-LT"/>
        </w:rPr>
        <w:tab/>
      </w:r>
      <w:r w:rsidRPr="00D526A7">
        <w:rPr>
          <w:rFonts w:ascii="Times New Roman" w:eastAsia="Times New Roman" w:hAnsi="Times New Roman" w:cs="Times New Roman"/>
          <w:lang w:eastAsia="lt-LT"/>
        </w:rPr>
        <w:t>(parašas)</w:t>
      </w:r>
      <w:r w:rsidRPr="00D526A7">
        <w:rPr>
          <w:rFonts w:ascii="Times New Roman" w:eastAsia="Times New Roman" w:hAnsi="Times New Roman" w:cs="Times New Roman"/>
          <w:lang w:eastAsia="lt-LT"/>
        </w:rPr>
        <w:tab/>
      </w:r>
      <w:r w:rsidR="003C3B52" w:rsidRPr="00D526A7">
        <w:rPr>
          <w:rFonts w:ascii="Times New Roman" w:eastAsia="Times New Roman" w:hAnsi="Times New Roman" w:cs="Times New Roman"/>
          <w:lang w:eastAsia="lt-LT"/>
        </w:rPr>
        <w:tab/>
      </w:r>
      <w:r w:rsidR="003C3B52" w:rsidRPr="00D526A7">
        <w:rPr>
          <w:rFonts w:ascii="Times New Roman" w:eastAsia="Times New Roman" w:hAnsi="Times New Roman" w:cs="Times New Roman"/>
          <w:lang w:eastAsia="lt-LT"/>
        </w:rPr>
        <w:tab/>
      </w:r>
      <w:r w:rsidRPr="00D526A7">
        <w:rPr>
          <w:rFonts w:ascii="Times New Roman" w:eastAsia="Times New Roman" w:hAnsi="Times New Roman" w:cs="Times New Roman"/>
          <w:lang w:eastAsia="lt-LT"/>
        </w:rPr>
        <w:t>(vardas, pavardė) </w:t>
      </w:r>
    </w:p>
    <w:p w14:paraId="4CC4B1E8" w14:textId="77777777" w:rsidR="008A2505" w:rsidRPr="00D526A7" w:rsidRDefault="008A2505" w:rsidP="00F23AE3">
      <w:pPr>
        <w:spacing w:after="0" w:line="240" w:lineRule="auto"/>
        <w:jc w:val="center"/>
        <w:textAlignment w:val="baseline"/>
        <w:rPr>
          <w:rFonts w:ascii="Times New Roman" w:eastAsia="Times New Roman" w:hAnsi="Times New Roman" w:cs="Times New Roman"/>
          <w:lang w:eastAsia="lt-LT"/>
        </w:rPr>
      </w:pPr>
    </w:p>
    <w:p w14:paraId="131D33FA" w14:textId="703C7C6A" w:rsidR="003D4267" w:rsidRDefault="0016231C" w:rsidP="00F23AE3">
      <w:pPr>
        <w:spacing w:after="0" w:line="240" w:lineRule="auto"/>
        <w:jc w:val="center"/>
        <w:textAlignment w:val="baseline"/>
        <w:rPr>
          <w:rFonts w:ascii="Times New Roman" w:eastAsia="Times New Roman" w:hAnsi="Times New Roman" w:cs="Times New Roman"/>
          <w:lang w:eastAsia="lt-LT"/>
        </w:rPr>
        <w:sectPr w:rsidR="003D4267" w:rsidSect="0084220D">
          <w:headerReference w:type="default" r:id="rId14"/>
          <w:footerReference w:type="even" r:id="rId15"/>
          <w:pgSz w:w="11906" w:h="16838"/>
          <w:pgMar w:top="1134" w:right="567" w:bottom="1134" w:left="1701" w:header="567" w:footer="567" w:gutter="0"/>
          <w:pgNumType w:start="1"/>
          <w:cols w:space="1296"/>
          <w:titlePg/>
          <w:docGrid w:linePitch="360"/>
        </w:sectPr>
      </w:pPr>
      <w:r>
        <w:rPr>
          <w:rFonts w:ascii="Times New Roman" w:eastAsia="Times New Roman" w:hAnsi="Times New Roman" w:cs="Times New Roman"/>
          <w:lang w:eastAsia="lt-LT"/>
        </w:rPr>
        <w:t>__________________</w:t>
      </w:r>
      <w:r w:rsidR="00F23AE3" w:rsidRPr="00D526A7">
        <w:rPr>
          <w:rFonts w:ascii="Times New Roman" w:eastAsia="Times New Roman" w:hAnsi="Times New Roman" w:cs="Times New Roman"/>
          <w:lang w:eastAsia="lt-LT"/>
        </w:rPr>
        <w:t>______________ </w:t>
      </w:r>
    </w:p>
    <w:p w14:paraId="0FE1B0D9" w14:textId="79522395" w:rsidR="00D731FA" w:rsidRPr="00D2302B" w:rsidRDefault="00DC0DDE" w:rsidP="00433E7D">
      <w:pPr>
        <w:spacing w:after="0" w:line="240" w:lineRule="auto"/>
        <w:ind w:left="5529"/>
        <w:textAlignment w:val="baseline"/>
        <w:rPr>
          <w:rFonts w:ascii="Times New Roman" w:eastAsia="Times New Roman" w:hAnsi="Times New Roman" w:cs="Times New Roman"/>
          <w:lang w:eastAsia="lt-LT"/>
        </w:rPr>
      </w:pPr>
      <w:r w:rsidRPr="00D2302B">
        <w:rPr>
          <w:rStyle w:val="eop"/>
          <w:rFonts w:ascii="Times New Roman" w:eastAsia="Times New Roman" w:hAnsi="Times New Roman" w:cs="Times New Roman"/>
          <w:color w:val="000000"/>
          <w:shd w:val="clear" w:color="auto" w:fill="FFFFFF"/>
        </w:rPr>
        <w:lastRenderedPageBreak/>
        <w:t xml:space="preserve">Subsidijų, kuriomis </w:t>
      </w:r>
      <w:r w:rsidRPr="00D2302B">
        <w:rPr>
          <w:rFonts w:ascii="Times New Roman" w:eastAsia="Times New Roman" w:hAnsi="Times New Roman" w:cs="Times New Roman"/>
          <w:color w:val="000000"/>
        </w:rPr>
        <w:t>viešojo sektoriaus subjektai skatinami diegti</w:t>
      </w:r>
      <w:r w:rsidRPr="00D2302B">
        <w:rPr>
          <w:rStyle w:val="eop"/>
          <w:rFonts w:ascii="Times New Roman" w:eastAsia="Times New Roman" w:hAnsi="Times New Roman" w:cs="Times New Roman"/>
          <w:color w:val="000000"/>
          <w:shd w:val="clear" w:color="auto" w:fill="FFFFFF"/>
        </w:rPr>
        <w:t xml:space="preserve"> </w:t>
      </w:r>
      <w:r w:rsidRPr="00D2302B">
        <w:rPr>
          <w:rFonts w:ascii="Times New Roman" w:eastAsia="Times New Roman" w:hAnsi="Times New Roman" w:cs="Times New Roman"/>
          <w:color w:val="000000"/>
        </w:rPr>
        <w:t xml:space="preserve">„GovTech“ sprendimus, </w:t>
      </w:r>
      <w:r w:rsidRPr="00D2302B">
        <w:rPr>
          <w:rStyle w:val="eop"/>
          <w:rFonts w:ascii="Times New Roman" w:eastAsia="Times New Roman" w:hAnsi="Times New Roman" w:cs="Times New Roman"/>
          <w:color w:val="000000"/>
          <w:shd w:val="clear" w:color="auto" w:fill="FFFFFF"/>
        </w:rPr>
        <w:t>skyrimo ir administravimo</w:t>
      </w:r>
      <w:r w:rsidRPr="00D2302B" w:rsidDel="00DC0DDE">
        <w:rPr>
          <w:rFonts w:ascii="Times New Roman" w:eastAsia="Times New Roman" w:hAnsi="Times New Roman" w:cs="Times New Roman"/>
          <w:lang w:eastAsia="lt-LT"/>
        </w:rPr>
        <w:t xml:space="preserve"> </w:t>
      </w:r>
      <w:r w:rsidR="00A24BA3" w:rsidRPr="00D2302B">
        <w:rPr>
          <w:rFonts w:ascii="Times New Roman" w:eastAsia="Times New Roman" w:hAnsi="Times New Roman" w:cs="Times New Roman"/>
          <w:lang w:eastAsia="lt-LT"/>
        </w:rPr>
        <w:t>tvarkos aprašo</w:t>
      </w:r>
      <w:r w:rsidR="00D731FA" w:rsidRPr="00D2302B">
        <w:rPr>
          <w:rFonts w:ascii="Times New Roman" w:eastAsia="Times New Roman" w:hAnsi="Times New Roman" w:cs="Times New Roman"/>
          <w:lang w:eastAsia="lt-LT"/>
        </w:rPr>
        <w:t xml:space="preserve"> </w:t>
      </w:r>
    </w:p>
    <w:p w14:paraId="1ECD0065" w14:textId="6901ADE3" w:rsidR="00F23AE3" w:rsidRPr="00D2302B" w:rsidRDefault="00125881" w:rsidP="00433E7D">
      <w:pPr>
        <w:spacing w:after="0" w:line="240" w:lineRule="auto"/>
        <w:ind w:left="5529"/>
        <w:textAlignment w:val="baseline"/>
        <w:rPr>
          <w:rFonts w:ascii="Times New Roman" w:eastAsia="Times New Roman" w:hAnsi="Times New Roman" w:cs="Times New Roman"/>
          <w:lang w:eastAsia="lt-LT"/>
        </w:rPr>
      </w:pPr>
      <w:r w:rsidRPr="00D2302B">
        <w:rPr>
          <w:rFonts w:ascii="Times New Roman" w:eastAsia="Times New Roman" w:hAnsi="Times New Roman" w:cs="Times New Roman"/>
          <w:lang w:eastAsia="lt-LT"/>
        </w:rPr>
        <w:t xml:space="preserve">5 </w:t>
      </w:r>
      <w:r w:rsidR="00D731FA" w:rsidRPr="00D2302B">
        <w:rPr>
          <w:rFonts w:ascii="Times New Roman" w:eastAsia="Times New Roman" w:hAnsi="Times New Roman" w:cs="Times New Roman"/>
          <w:lang w:eastAsia="lt-LT"/>
        </w:rPr>
        <w:t>p</w:t>
      </w:r>
      <w:r w:rsidRPr="00D2302B">
        <w:rPr>
          <w:rFonts w:ascii="Times New Roman" w:eastAsia="Times New Roman" w:hAnsi="Times New Roman" w:cs="Times New Roman"/>
          <w:lang w:eastAsia="lt-LT"/>
        </w:rPr>
        <w:t>riedas</w:t>
      </w:r>
    </w:p>
    <w:p w14:paraId="68FFFD2A" w14:textId="77777777" w:rsidR="00052BA1" w:rsidRPr="00D2302B" w:rsidRDefault="00052BA1" w:rsidP="008E778F">
      <w:pPr>
        <w:spacing w:after="0" w:line="240" w:lineRule="auto"/>
        <w:ind w:firstLine="720"/>
        <w:jc w:val="right"/>
        <w:textAlignment w:val="baseline"/>
        <w:rPr>
          <w:rFonts w:ascii="Times New Roman" w:eastAsia="Times New Roman" w:hAnsi="Times New Roman" w:cs="Times New Roman"/>
          <w:lang w:eastAsia="lt-LT"/>
        </w:rPr>
      </w:pPr>
    </w:p>
    <w:p w14:paraId="583501F1" w14:textId="77777777" w:rsidR="00052BA1" w:rsidRPr="00D2302B" w:rsidRDefault="00052BA1" w:rsidP="00052BA1">
      <w:pPr>
        <w:spacing w:after="0" w:line="240" w:lineRule="auto"/>
        <w:jc w:val="center"/>
        <w:textAlignment w:val="baseline"/>
        <w:rPr>
          <w:rFonts w:ascii="Times New Roman" w:eastAsia="Times New Roman" w:hAnsi="Times New Roman" w:cs="Times New Roman"/>
          <w:b/>
          <w:bCs/>
          <w:lang w:eastAsia="lt-LT"/>
        </w:rPr>
      </w:pPr>
      <w:r w:rsidRPr="00D2302B">
        <w:rPr>
          <w:rFonts w:ascii="Times New Roman" w:eastAsia="Times New Roman" w:hAnsi="Times New Roman" w:cs="Times New Roman"/>
          <w:b/>
          <w:bCs/>
          <w:lang w:eastAsia="lt-LT"/>
        </w:rPr>
        <w:t>(Projekto finansinės ataskaitos forma)</w:t>
      </w:r>
    </w:p>
    <w:p w14:paraId="0498524C" w14:textId="77777777" w:rsidR="00052BA1" w:rsidRPr="00D2302B" w:rsidRDefault="00052BA1" w:rsidP="00052BA1">
      <w:pPr>
        <w:jc w:val="center"/>
        <w:rPr>
          <w:rFonts w:ascii="Times New Roman" w:eastAsia="Times New Roman" w:hAnsi="Times New Roman" w:cs="Times New Roman"/>
          <w:lang w:eastAsia="lt-LT"/>
        </w:rPr>
      </w:pPr>
    </w:p>
    <w:p w14:paraId="6299D59F" w14:textId="3402C727" w:rsidR="00052BA1" w:rsidRPr="00433E7D" w:rsidRDefault="00052BA1" w:rsidP="00052BA1">
      <w:pPr>
        <w:jc w:val="center"/>
        <w:rPr>
          <w:rFonts w:ascii="Times New Roman" w:eastAsia="Times New Roman" w:hAnsi="Times New Roman"/>
          <w:b/>
          <w:color w:val="000000"/>
        </w:rPr>
      </w:pPr>
      <w:r w:rsidRPr="00433E7D">
        <w:rPr>
          <w:rFonts w:ascii="Times New Roman" w:eastAsia="Times New Roman" w:hAnsi="Times New Roman"/>
          <w:b/>
          <w:color w:val="000000"/>
        </w:rPr>
        <w:t>PROJEKTO FINANSINĖ ATASKAIT</w:t>
      </w:r>
      <w:r w:rsidR="00F92AF8" w:rsidRPr="00433E7D">
        <w:rPr>
          <w:rFonts w:ascii="Times New Roman" w:eastAsia="Times New Roman" w:hAnsi="Times New Roman"/>
          <w:b/>
          <w:color w:val="000000"/>
        </w:rPr>
        <w:t>A</w:t>
      </w:r>
    </w:p>
    <w:p w14:paraId="42A50E73" w14:textId="77777777" w:rsidR="00052BA1" w:rsidRPr="00D526A7" w:rsidRDefault="00052BA1" w:rsidP="00052BA1">
      <w:pPr>
        <w:spacing w:after="0" w:line="240" w:lineRule="auto"/>
        <w:jc w:val="center"/>
        <w:rPr>
          <w:rFonts w:ascii="Times New Roman" w:eastAsia="Times New Roman" w:hAnsi="Times New Roman"/>
          <w:b/>
          <w:color w:val="000000"/>
          <w:sz w:val="20"/>
          <w:szCs w:val="20"/>
        </w:rPr>
      </w:pPr>
    </w:p>
    <w:p w14:paraId="51283BE0" w14:textId="77777777" w:rsidR="00052BA1" w:rsidRPr="00D526A7" w:rsidRDefault="00052BA1" w:rsidP="00052BA1">
      <w:pPr>
        <w:spacing w:after="0" w:line="240" w:lineRule="auto"/>
        <w:jc w:val="center"/>
        <w:textAlignment w:val="baseline"/>
        <w:rPr>
          <w:rFonts w:ascii="Times New Roman" w:eastAsia="Times New Roman" w:hAnsi="Times New Roman"/>
          <w:sz w:val="20"/>
          <w:szCs w:val="20"/>
          <w:lang w:eastAsia="lt-LT"/>
        </w:rPr>
      </w:pPr>
      <w:r w:rsidRPr="00D526A7">
        <w:rPr>
          <w:rFonts w:ascii="Times New Roman" w:eastAsia="Times New Roman" w:hAnsi="Times New Roman"/>
          <w:sz w:val="20"/>
          <w:szCs w:val="20"/>
          <w:lang w:eastAsia="lt-LT"/>
        </w:rPr>
        <w:t>________________ </w:t>
      </w:r>
    </w:p>
    <w:p w14:paraId="0F8DE203" w14:textId="77777777" w:rsidR="00052BA1" w:rsidRPr="00D526A7" w:rsidRDefault="00052BA1" w:rsidP="00052BA1">
      <w:pPr>
        <w:spacing w:after="0" w:line="240" w:lineRule="auto"/>
        <w:jc w:val="center"/>
        <w:textAlignment w:val="baseline"/>
        <w:rPr>
          <w:rFonts w:ascii="Times New Roman" w:eastAsia="Times New Roman" w:hAnsi="Times New Roman"/>
          <w:sz w:val="20"/>
          <w:szCs w:val="20"/>
          <w:lang w:eastAsia="lt-LT"/>
        </w:rPr>
      </w:pPr>
      <w:r w:rsidRPr="00D526A7">
        <w:rPr>
          <w:rFonts w:ascii="Times New Roman" w:eastAsia="Times New Roman" w:hAnsi="Times New Roman"/>
          <w:sz w:val="20"/>
          <w:szCs w:val="20"/>
          <w:lang w:eastAsia="lt-LT"/>
        </w:rPr>
        <w:t>(pildymo data) </w:t>
      </w:r>
    </w:p>
    <w:p w14:paraId="51243434" w14:textId="77777777" w:rsidR="00052BA1" w:rsidRPr="00D526A7" w:rsidRDefault="00052BA1" w:rsidP="00052BA1">
      <w:pPr>
        <w:spacing w:after="0" w:line="240" w:lineRule="auto"/>
        <w:ind w:firstLine="720"/>
        <w:jc w:val="center"/>
        <w:rPr>
          <w:rFonts w:ascii="Times New Roman" w:eastAsia="Times New Roman" w:hAnsi="Times New Roman"/>
          <w:color w:val="000000"/>
          <w:sz w:val="20"/>
          <w:szCs w:val="20"/>
        </w:rPr>
      </w:pPr>
    </w:p>
    <w:p w14:paraId="74F381AF" w14:textId="77777777" w:rsidR="00052BA1" w:rsidRPr="00D526A7" w:rsidRDefault="00052BA1" w:rsidP="00052BA1">
      <w:pPr>
        <w:spacing w:after="0" w:line="240" w:lineRule="auto"/>
        <w:jc w:val="center"/>
        <w:rPr>
          <w:rFonts w:ascii="Times New Roman" w:eastAsia="Times New Roman" w:hAnsi="Times New Roman"/>
          <w:b/>
          <w:color w:val="000000"/>
          <w:sz w:val="20"/>
          <w:szCs w:val="20"/>
        </w:rPr>
      </w:pPr>
    </w:p>
    <w:p w14:paraId="3CC30BC3" w14:textId="77777777" w:rsidR="00052BA1" w:rsidRPr="00D526A7" w:rsidRDefault="00052BA1" w:rsidP="00052BA1">
      <w:pPr>
        <w:spacing w:after="0" w:line="240" w:lineRule="auto"/>
        <w:jc w:val="center"/>
        <w:rPr>
          <w:rFonts w:ascii="Times New Roman" w:eastAsia="Times New Roman" w:hAnsi="Times New Roman"/>
          <w:b/>
          <w:color w:val="000000"/>
          <w:sz w:val="20"/>
          <w:szCs w:val="20"/>
        </w:rPr>
      </w:pPr>
    </w:p>
    <w:tbl>
      <w:tblPr>
        <w:tblW w:w="9072" w:type="dxa"/>
        <w:tblInd w:w="274" w:type="dxa"/>
        <w:tblLayout w:type="fixed"/>
        <w:tblLook w:val="06A0" w:firstRow="1" w:lastRow="0" w:firstColumn="1" w:lastColumn="0" w:noHBand="1" w:noVBand="1"/>
      </w:tblPr>
      <w:tblGrid>
        <w:gridCol w:w="1028"/>
        <w:gridCol w:w="1665"/>
        <w:gridCol w:w="1701"/>
        <w:gridCol w:w="370"/>
        <w:gridCol w:w="764"/>
        <w:gridCol w:w="851"/>
        <w:gridCol w:w="567"/>
        <w:gridCol w:w="992"/>
        <w:gridCol w:w="1134"/>
      </w:tblGrid>
      <w:tr w:rsidR="00052BA1" w:rsidRPr="00D526A7" w14:paraId="24FB17AF" w14:textId="77777777" w:rsidTr="0080351C">
        <w:trPr>
          <w:trHeight w:val="572"/>
        </w:trPr>
        <w:tc>
          <w:tcPr>
            <w:tcW w:w="4764" w:type="dxa"/>
            <w:gridSpan w:val="4"/>
            <w:tcBorders>
              <w:top w:val="single" w:sz="8" w:space="0" w:color="auto"/>
              <w:left w:val="single" w:sz="8" w:space="0" w:color="auto"/>
              <w:bottom w:val="single" w:sz="8" w:space="0" w:color="auto"/>
              <w:right w:val="single" w:sz="8" w:space="0" w:color="auto"/>
            </w:tcBorders>
            <w:vAlign w:val="center"/>
          </w:tcPr>
          <w:p w14:paraId="21A714FA" w14:textId="77777777" w:rsidR="00052BA1" w:rsidRPr="00D526A7" w:rsidRDefault="00052BA1" w:rsidP="009D5DB8">
            <w:pPr>
              <w:spacing w:after="0" w:line="240" w:lineRule="auto"/>
              <w:rPr>
                <w:rFonts w:ascii="Times New Roman" w:eastAsia="Times New Roman" w:hAnsi="Times New Roman"/>
                <w:bCs/>
                <w:sz w:val="20"/>
                <w:szCs w:val="20"/>
              </w:rPr>
            </w:pPr>
            <w:r w:rsidRPr="00D526A7">
              <w:rPr>
                <w:rFonts w:ascii="Times New Roman" w:eastAsia="Times New Roman" w:hAnsi="Times New Roman"/>
                <w:bCs/>
                <w:sz w:val="20"/>
                <w:szCs w:val="20"/>
              </w:rPr>
              <w:t>Projekto vykdytojas (projekto partneris) (institucijos pavadinimas)</w:t>
            </w:r>
          </w:p>
        </w:tc>
        <w:tc>
          <w:tcPr>
            <w:tcW w:w="4308" w:type="dxa"/>
            <w:gridSpan w:val="5"/>
            <w:tcBorders>
              <w:top w:val="single" w:sz="8" w:space="0" w:color="auto"/>
              <w:left w:val="single" w:sz="8" w:space="0" w:color="auto"/>
              <w:bottom w:val="single" w:sz="8" w:space="0" w:color="auto"/>
              <w:right w:val="single" w:sz="8" w:space="0" w:color="auto"/>
            </w:tcBorders>
          </w:tcPr>
          <w:p w14:paraId="21DC8C32" w14:textId="77777777" w:rsidR="00052BA1" w:rsidRPr="00D526A7" w:rsidRDefault="00052BA1" w:rsidP="009D5DB8">
            <w:pPr>
              <w:spacing w:after="0" w:line="240" w:lineRule="auto"/>
              <w:jc w:val="both"/>
              <w:rPr>
                <w:rFonts w:ascii="Times New Roman" w:eastAsia="Times New Roman" w:hAnsi="Times New Roman"/>
                <w:sz w:val="20"/>
                <w:szCs w:val="20"/>
              </w:rPr>
            </w:pPr>
            <w:r w:rsidRPr="00D526A7">
              <w:rPr>
                <w:rFonts w:ascii="Times New Roman" w:eastAsia="Times New Roman" w:hAnsi="Times New Roman"/>
                <w:sz w:val="20"/>
                <w:szCs w:val="20"/>
              </w:rPr>
              <w:t xml:space="preserve"> </w:t>
            </w:r>
          </w:p>
        </w:tc>
      </w:tr>
      <w:tr w:rsidR="00052BA1" w:rsidRPr="00D526A7" w14:paraId="59DA9AF9" w14:textId="77777777" w:rsidTr="0080351C">
        <w:trPr>
          <w:trHeight w:val="572"/>
        </w:trPr>
        <w:tc>
          <w:tcPr>
            <w:tcW w:w="4764" w:type="dxa"/>
            <w:gridSpan w:val="4"/>
            <w:tcBorders>
              <w:top w:val="single" w:sz="8" w:space="0" w:color="auto"/>
              <w:left w:val="single" w:sz="8" w:space="0" w:color="auto"/>
              <w:bottom w:val="single" w:sz="8" w:space="0" w:color="auto"/>
              <w:right w:val="single" w:sz="8" w:space="0" w:color="auto"/>
            </w:tcBorders>
            <w:vAlign w:val="center"/>
          </w:tcPr>
          <w:p w14:paraId="4FC84CEB" w14:textId="77777777" w:rsidR="00052BA1" w:rsidRPr="00D526A7" w:rsidRDefault="00052BA1" w:rsidP="009D5DB8">
            <w:pPr>
              <w:spacing w:after="0" w:line="240" w:lineRule="auto"/>
              <w:rPr>
                <w:rFonts w:ascii="Times New Roman" w:eastAsia="Times New Roman" w:hAnsi="Times New Roman"/>
                <w:bCs/>
                <w:sz w:val="20"/>
                <w:szCs w:val="20"/>
              </w:rPr>
            </w:pPr>
            <w:r w:rsidRPr="00D526A7">
              <w:rPr>
                <w:rFonts w:ascii="Times New Roman" w:eastAsia="Times New Roman" w:hAnsi="Times New Roman"/>
                <w:bCs/>
                <w:sz w:val="20"/>
                <w:szCs w:val="20"/>
              </w:rPr>
              <w:t>Projekto pavadinimas (santrumpa)</w:t>
            </w:r>
          </w:p>
        </w:tc>
        <w:tc>
          <w:tcPr>
            <w:tcW w:w="4308" w:type="dxa"/>
            <w:gridSpan w:val="5"/>
            <w:tcBorders>
              <w:top w:val="single" w:sz="8" w:space="0" w:color="auto"/>
              <w:left w:val="single" w:sz="8" w:space="0" w:color="auto"/>
              <w:bottom w:val="single" w:sz="8" w:space="0" w:color="auto"/>
              <w:right w:val="single" w:sz="8" w:space="0" w:color="auto"/>
            </w:tcBorders>
          </w:tcPr>
          <w:p w14:paraId="523BC3FD" w14:textId="77777777" w:rsidR="00052BA1" w:rsidRPr="00D526A7" w:rsidRDefault="00052BA1" w:rsidP="009D5DB8">
            <w:pPr>
              <w:spacing w:after="0" w:line="240" w:lineRule="auto"/>
              <w:jc w:val="both"/>
              <w:rPr>
                <w:rFonts w:ascii="Times New Roman" w:eastAsia="Times New Roman" w:hAnsi="Times New Roman"/>
                <w:sz w:val="20"/>
                <w:szCs w:val="20"/>
              </w:rPr>
            </w:pPr>
            <w:r w:rsidRPr="00D526A7">
              <w:rPr>
                <w:rFonts w:ascii="Times New Roman" w:eastAsia="Times New Roman" w:hAnsi="Times New Roman"/>
                <w:sz w:val="20"/>
                <w:szCs w:val="20"/>
              </w:rPr>
              <w:t xml:space="preserve"> </w:t>
            </w:r>
          </w:p>
        </w:tc>
      </w:tr>
      <w:tr w:rsidR="00052BA1" w:rsidRPr="00D526A7" w14:paraId="767D31F5" w14:textId="77777777" w:rsidTr="0080351C">
        <w:trPr>
          <w:trHeight w:val="572"/>
        </w:trPr>
        <w:tc>
          <w:tcPr>
            <w:tcW w:w="4764" w:type="dxa"/>
            <w:gridSpan w:val="4"/>
            <w:tcBorders>
              <w:top w:val="single" w:sz="8" w:space="0" w:color="auto"/>
              <w:left w:val="single" w:sz="8" w:space="0" w:color="auto"/>
              <w:bottom w:val="single" w:sz="8" w:space="0" w:color="auto"/>
              <w:right w:val="single" w:sz="8" w:space="0" w:color="auto"/>
            </w:tcBorders>
            <w:vAlign w:val="center"/>
          </w:tcPr>
          <w:p w14:paraId="32782909" w14:textId="77777777" w:rsidR="00052BA1" w:rsidRPr="00D526A7" w:rsidRDefault="00052BA1" w:rsidP="009D5DB8">
            <w:pPr>
              <w:spacing w:after="0" w:line="240" w:lineRule="auto"/>
              <w:rPr>
                <w:rFonts w:ascii="Times New Roman" w:eastAsia="Times New Roman" w:hAnsi="Times New Roman"/>
                <w:bCs/>
                <w:sz w:val="20"/>
                <w:szCs w:val="20"/>
              </w:rPr>
            </w:pPr>
            <w:r w:rsidRPr="00D526A7">
              <w:rPr>
                <w:rFonts w:ascii="Times New Roman" w:eastAsia="Times New Roman" w:hAnsi="Times New Roman"/>
                <w:bCs/>
                <w:sz w:val="20"/>
                <w:szCs w:val="20"/>
              </w:rPr>
              <w:t>Finansavimo skyrimo sutarties data ir numeris</w:t>
            </w:r>
          </w:p>
        </w:tc>
        <w:tc>
          <w:tcPr>
            <w:tcW w:w="4308" w:type="dxa"/>
            <w:gridSpan w:val="5"/>
            <w:tcBorders>
              <w:top w:val="single" w:sz="8" w:space="0" w:color="auto"/>
              <w:left w:val="single" w:sz="8" w:space="0" w:color="auto"/>
              <w:bottom w:val="single" w:sz="8" w:space="0" w:color="auto"/>
              <w:right w:val="single" w:sz="8" w:space="0" w:color="auto"/>
            </w:tcBorders>
          </w:tcPr>
          <w:p w14:paraId="46CB0B4C" w14:textId="77777777" w:rsidR="00052BA1" w:rsidRPr="00D526A7" w:rsidRDefault="00052BA1" w:rsidP="009D5DB8">
            <w:pPr>
              <w:spacing w:after="0" w:line="240" w:lineRule="auto"/>
              <w:jc w:val="both"/>
              <w:rPr>
                <w:rFonts w:ascii="Times New Roman" w:eastAsia="Times New Roman" w:hAnsi="Times New Roman"/>
                <w:sz w:val="20"/>
                <w:szCs w:val="20"/>
              </w:rPr>
            </w:pPr>
            <w:r w:rsidRPr="00D526A7">
              <w:rPr>
                <w:rFonts w:ascii="Times New Roman" w:eastAsia="Times New Roman" w:hAnsi="Times New Roman"/>
                <w:sz w:val="20"/>
                <w:szCs w:val="20"/>
              </w:rPr>
              <w:t xml:space="preserve"> </w:t>
            </w:r>
          </w:p>
        </w:tc>
      </w:tr>
      <w:tr w:rsidR="00052BA1" w:rsidRPr="00D526A7" w14:paraId="5E15019F" w14:textId="77777777" w:rsidTr="00803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blHeader/>
        </w:trPr>
        <w:tc>
          <w:tcPr>
            <w:tcW w:w="9072" w:type="dxa"/>
            <w:gridSpan w:val="9"/>
            <w:shd w:val="clear" w:color="auto" w:fill="auto"/>
            <w:vAlign w:val="center"/>
          </w:tcPr>
          <w:p w14:paraId="3BF26B8E"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b/>
                <w:bCs/>
                <w:sz w:val="20"/>
                <w:szCs w:val="20"/>
              </w:rPr>
            </w:pPr>
            <w:r w:rsidRPr="00D526A7">
              <w:rPr>
                <w:rFonts w:ascii="Times New Roman" w:eastAsia="Times New Roman" w:hAnsi="Times New Roman"/>
                <w:b/>
                <w:bCs/>
                <w:sz w:val="20"/>
                <w:szCs w:val="20"/>
              </w:rPr>
              <w:t>Faktinės išlaidos</w:t>
            </w:r>
          </w:p>
        </w:tc>
      </w:tr>
      <w:tr w:rsidR="00052BA1" w:rsidRPr="00D526A7" w14:paraId="6945A81D" w14:textId="77777777" w:rsidTr="00803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62"/>
          <w:tblHeader/>
        </w:trPr>
        <w:tc>
          <w:tcPr>
            <w:tcW w:w="1028" w:type="dxa"/>
            <w:vMerge w:val="restart"/>
            <w:shd w:val="clear" w:color="auto" w:fill="auto"/>
            <w:vAlign w:val="center"/>
          </w:tcPr>
          <w:p w14:paraId="66EC2533"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proofErr w:type="spellStart"/>
            <w:r w:rsidRPr="00D526A7">
              <w:rPr>
                <w:rFonts w:ascii="Times New Roman" w:eastAsia="Times New Roman" w:hAnsi="Times New Roman"/>
                <w:sz w:val="20"/>
                <w:szCs w:val="20"/>
              </w:rPr>
              <w:t>Eil</w:t>
            </w:r>
            <w:proofErr w:type="spellEnd"/>
            <w:r w:rsidRPr="00D526A7">
              <w:rPr>
                <w:rFonts w:ascii="Times New Roman" w:eastAsia="Times New Roman" w:hAnsi="Times New Roman"/>
                <w:sz w:val="20"/>
                <w:szCs w:val="20"/>
              </w:rPr>
              <w:t xml:space="preserve"> Nr.</w:t>
            </w:r>
          </w:p>
        </w:tc>
        <w:tc>
          <w:tcPr>
            <w:tcW w:w="1665" w:type="dxa"/>
            <w:vMerge w:val="restart"/>
            <w:shd w:val="clear" w:color="auto" w:fill="auto"/>
            <w:vAlign w:val="center"/>
          </w:tcPr>
          <w:p w14:paraId="0C5BF9B6"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r w:rsidRPr="00D526A7">
              <w:rPr>
                <w:rFonts w:ascii="Times New Roman" w:eastAsia="Times New Roman" w:hAnsi="Times New Roman"/>
                <w:sz w:val="20"/>
                <w:szCs w:val="20"/>
              </w:rPr>
              <w:t xml:space="preserve">Išlaidų pavadinimas </w:t>
            </w:r>
          </w:p>
        </w:tc>
        <w:tc>
          <w:tcPr>
            <w:tcW w:w="1701" w:type="dxa"/>
            <w:vMerge w:val="restart"/>
            <w:shd w:val="clear" w:color="auto" w:fill="auto"/>
            <w:vAlign w:val="center"/>
          </w:tcPr>
          <w:p w14:paraId="3F8768F9"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r w:rsidRPr="00D526A7">
              <w:rPr>
                <w:rFonts w:ascii="Times New Roman" w:eastAsia="Times New Roman" w:hAnsi="Times New Roman"/>
                <w:sz w:val="20"/>
                <w:szCs w:val="20"/>
              </w:rPr>
              <w:t xml:space="preserve">Išlaidas įrodantis </w:t>
            </w:r>
            <w:proofErr w:type="spellStart"/>
            <w:r w:rsidRPr="00D526A7">
              <w:rPr>
                <w:rFonts w:ascii="Times New Roman" w:eastAsia="Times New Roman" w:hAnsi="Times New Roman"/>
                <w:sz w:val="20"/>
                <w:szCs w:val="20"/>
              </w:rPr>
              <w:t>buh</w:t>
            </w:r>
            <w:proofErr w:type="spellEnd"/>
            <w:r w:rsidRPr="00D526A7">
              <w:rPr>
                <w:rFonts w:ascii="Times New Roman" w:eastAsia="Times New Roman" w:hAnsi="Times New Roman"/>
                <w:sz w:val="20"/>
                <w:szCs w:val="20"/>
              </w:rPr>
              <w:t>. apskaitos dokumentas, jo data ir Nr.</w:t>
            </w:r>
          </w:p>
        </w:tc>
        <w:tc>
          <w:tcPr>
            <w:tcW w:w="1134" w:type="dxa"/>
            <w:gridSpan w:val="2"/>
            <w:vMerge w:val="restart"/>
            <w:shd w:val="clear" w:color="auto" w:fill="auto"/>
            <w:vAlign w:val="center"/>
          </w:tcPr>
          <w:p w14:paraId="48D2F897"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r w:rsidRPr="00D526A7">
              <w:rPr>
                <w:rFonts w:ascii="Times New Roman" w:eastAsia="Times New Roman" w:hAnsi="Times New Roman"/>
                <w:sz w:val="20"/>
                <w:szCs w:val="20"/>
              </w:rPr>
              <w:t>Mokėjimo dokumento data ir Nr.</w:t>
            </w:r>
          </w:p>
        </w:tc>
        <w:tc>
          <w:tcPr>
            <w:tcW w:w="2410" w:type="dxa"/>
            <w:gridSpan w:val="3"/>
            <w:shd w:val="clear" w:color="auto" w:fill="auto"/>
            <w:vAlign w:val="center"/>
          </w:tcPr>
          <w:p w14:paraId="6097946B"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r w:rsidRPr="00D526A7">
              <w:rPr>
                <w:rFonts w:ascii="Times New Roman" w:eastAsia="Times New Roman" w:hAnsi="Times New Roman"/>
                <w:sz w:val="20"/>
                <w:szCs w:val="20"/>
              </w:rPr>
              <w:t>Suma, Eur</w:t>
            </w:r>
          </w:p>
        </w:tc>
        <w:tc>
          <w:tcPr>
            <w:tcW w:w="1134" w:type="dxa"/>
            <w:vMerge w:val="restart"/>
            <w:shd w:val="clear" w:color="auto" w:fill="auto"/>
            <w:vAlign w:val="center"/>
          </w:tcPr>
          <w:p w14:paraId="3225A55D" w14:textId="77777777" w:rsidR="00052BA1" w:rsidRPr="00D526A7" w:rsidRDefault="00052BA1" w:rsidP="0080351C">
            <w:pPr>
              <w:overflowPunct w:val="0"/>
              <w:autoSpaceDE w:val="0"/>
              <w:autoSpaceDN w:val="0"/>
              <w:adjustRightInd w:val="0"/>
              <w:spacing w:after="0" w:line="240" w:lineRule="auto"/>
              <w:ind w:right="-106"/>
              <w:jc w:val="center"/>
              <w:textAlignment w:val="baseline"/>
              <w:rPr>
                <w:rFonts w:ascii="Times New Roman" w:eastAsia="Times New Roman" w:hAnsi="Times New Roman"/>
                <w:sz w:val="20"/>
                <w:szCs w:val="20"/>
              </w:rPr>
            </w:pPr>
            <w:r w:rsidRPr="00D526A7">
              <w:rPr>
                <w:rFonts w:ascii="Times New Roman" w:eastAsia="Times New Roman" w:hAnsi="Times New Roman"/>
                <w:sz w:val="20"/>
                <w:szCs w:val="20"/>
              </w:rPr>
              <w:t>Gavėjas (paslaugų tiekėjas, darbuotojas ir pan.)</w:t>
            </w:r>
          </w:p>
        </w:tc>
      </w:tr>
      <w:tr w:rsidR="00052BA1" w:rsidRPr="00D526A7" w14:paraId="27108BA1" w14:textId="77777777" w:rsidTr="00803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96"/>
          <w:tblHeader/>
        </w:trPr>
        <w:tc>
          <w:tcPr>
            <w:tcW w:w="1028" w:type="dxa"/>
            <w:vMerge/>
            <w:shd w:val="clear" w:color="auto" w:fill="auto"/>
            <w:vAlign w:val="center"/>
          </w:tcPr>
          <w:p w14:paraId="304F5DBE"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p>
        </w:tc>
        <w:tc>
          <w:tcPr>
            <w:tcW w:w="1665" w:type="dxa"/>
            <w:vMerge/>
            <w:shd w:val="clear" w:color="auto" w:fill="auto"/>
            <w:vAlign w:val="center"/>
          </w:tcPr>
          <w:p w14:paraId="6FCC0981"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p>
        </w:tc>
        <w:tc>
          <w:tcPr>
            <w:tcW w:w="1701" w:type="dxa"/>
            <w:vMerge/>
            <w:shd w:val="clear" w:color="auto" w:fill="auto"/>
            <w:vAlign w:val="center"/>
          </w:tcPr>
          <w:p w14:paraId="01957EA5"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p>
        </w:tc>
        <w:tc>
          <w:tcPr>
            <w:tcW w:w="1134" w:type="dxa"/>
            <w:gridSpan w:val="2"/>
            <w:vMerge/>
            <w:shd w:val="clear" w:color="auto" w:fill="auto"/>
            <w:vAlign w:val="center"/>
          </w:tcPr>
          <w:p w14:paraId="5F283F41"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p>
        </w:tc>
        <w:tc>
          <w:tcPr>
            <w:tcW w:w="851" w:type="dxa"/>
            <w:vMerge w:val="restart"/>
            <w:shd w:val="clear" w:color="auto" w:fill="auto"/>
            <w:vAlign w:val="center"/>
          </w:tcPr>
          <w:p w14:paraId="260F8D1D"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r w:rsidRPr="00D526A7">
              <w:rPr>
                <w:rFonts w:ascii="Times New Roman" w:eastAsia="Times New Roman" w:hAnsi="Times New Roman"/>
                <w:sz w:val="20"/>
                <w:szCs w:val="20"/>
              </w:rPr>
              <w:t>Bendra suma</w:t>
            </w:r>
          </w:p>
        </w:tc>
        <w:tc>
          <w:tcPr>
            <w:tcW w:w="1559" w:type="dxa"/>
            <w:gridSpan w:val="2"/>
            <w:shd w:val="clear" w:color="auto" w:fill="auto"/>
            <w:vAlign w:val="center"/>
          </w:tcPr>
          <w:p w14:paraId="3DA55113"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r w:rsidRPr="00D526A7">
              <w:rPr>
                <w:rFonts w:ascii="Times New Roman" w:eastAsia="Times New Roman" w:hAnsi="Times New Roman"/>
                <w:sz w:val="20"/>
                <w:szCs w:val="20"/>
              </w:rPr>
              <w:t>Subsidijos lėšos</w:t>
            </w:r>
          </w:p>
        </w:tc>
        <w:tc>
          <w:tcPr>
            <w:tcW w:w="1134" w:type="dxa"/>
            <w:vMerge/>
            <w:shd w:val="clear" w:color="auto" w:fill="auto"/>
            <w:vAlign w:val="center"/>
          </w:tcPr>
          <w:p w14:paraId="0A2420F2"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p>
        </w:tc>
      </w:tr>
      <w:tr w:rsidR="00C77677" w:rsidRPr="00D526A7" w14:paraId="27DEC0ED" w14:textId="77777777" w:rsidTr="00803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96"/>
          <w:tblHeader/>
        </w:trPr>
        <w:tc>
          <w:tcPr>
            <w:tcW w:w="1028" w:type="dxa"/>
            <w:vMerge/>
            <w:shd w:val="clear" w:color="auto" w:fill="auto"/>
            <w:vAlign w:val="center"/>
          </w:tcPr>
          <w:p w14:paraId="40C95D4E"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p>
        </w:tc>
        <w:tc>
          <w:tcPr>
            <w:tcW w:w="1665" w:type="dxa"/>
            <w:vMerge/>
            <w:shd w:val="clear" w:color="auto" w:fill="auto"/>
            <w:vAlign w:val="center"/>
          </w:tcPr>
          <w:p w14:paraId="080D4D8F"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p>
        </w:tc>
        <w:tc>
          <w:tcPr>
            <w:tcW w:w="1701" w:type="dxa"/>
            <w:vMerge/>
            <w:shd w:val="clear" w:color="auto" w:fill="auto"/>
            <w:vAlign w:val="center"/>
          </w:tcPr>
          <w:p w14:paraId="016520B9"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p>
        </w:tc>
        <w:tc>
          <w:tcPr>
            <w:tcW w:w="1134" w:type="dxa"/>
            <w:gridSpan w:val="2"/>
            <w:vMerge/>
            <w:shd w:val="clear" w:color="auto" w:fill="auto"/>
            <w:vAlign w:val="center"/>
          </w:tcPr>
          <w:p w14:paraId="1FA50E69"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p>
        </w:tc>
        <w:tc>
          <w:tcPr>
            <w:tcW w:w="851" w:type="dxa"/>
            <w:vMerge/>
            <w:shd w:val="clear" w:color="auto" w:fill="auto"/>
            <w:vAlign w:val="center"/>
          </w:tcPr>
          <w:p w14:paraId="1A268446"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p>
        </w:tc>
        <w:tc>
          <w:tcPr>
            <w:tcW w:w="567" w:type="dxa"/>
            <w:shd w:val="clear" w:color="auto" w:fill="auto"/>
            <w:vAlign w:val="center"/>
          </w:tcPr>
          <w:p w14:paraId="52AD4443"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r w:rsidRPr="00D526A7">
              <w:rPr>
                <w:rFonts w:ascii="Times New Roman" w:eastAsia="Times New Roman" w:hAnsi="Times New Roman"/>
                <w:sz w:val="20"/>
                <w:szCs w:val="20"/>
              </w:rPr>
              <w:t>Eur</w:t>
            </w:r>
          </w:p>
        </w:tc>
        <w:tc>
          <w:tcPr>
            <w:tcW w:w="992" w:type="dxa"/>
            <w:shd w:val="clear" w:color="auto" w:fill="auto"/>
            <w:vAlign w:val="center"/>
          </w:tcPr>
          <w:p w14:paraId="5C20A3D4"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proofErr w:type="spellStart"/>
            <w:r w:rsidRPr="00D526A7">
              <w:rPr>
                <w:rFonts w:ascii="Times New Roman" w:eastAsia="Times New Roman" w:hAnsi="Times New Roman"/>
                <w:sz w:val="20"/>
                <w:szCs w:val="20"/>
              </w:rPr>
              <w:t>Finansa</w:t>
            </w:r>
            <w:proofErr w:type="spellEnd"/>
            <w:r w:rsidRPr="00D526A7">
              <w:rPr>
                <w:rFonts w:ascii="Times New Roman" w:eastAsia="Times New Roman" w:hAnsi="Times New Roman"/>
                <w:sz w:val="20"/>
                <w:szCs w:val="20"/>
              </w:rPr>
              <w:t xml:space="preserve">-vimo </w:t>
            </w:r>
            <w:proofErr w:type="spellStart"/>
            <w:r w:rsidRPr="00D526A7">
              <w:rPr>
                <w:rFonts w:ascii="Times New Roman" w:eastAsia="Times New Roman" w:hAnsi="Times New Roman"/>
                <w:sz w:val="20"/>
                <w:szCs w:val="20"/>
              </w:rPr>
              <w:t>intensy-vumas</w:t>
            </w:r>
            <w:proofErr w:type="spellEnd"/>
            <w:r w:rsidRPr="00D526A7">
              <w:rPr>
                <w:rFonts w:ascii="Times New Roman" w:eastAsia="Times New Roman" w:hAnsi="Times New Roman"/>
                <w:sz w:val="20"/>
                <w:szCs w:val="20"/>
              </w:rPr>
              <w:t>, proc.</w:t>
            </w:r>
          </w:p>
        </w:tc>
        <w:tc>
          <w:tcPr>
            <w:tcW w:w="1134" w:type="dxa"/>
            <w:vMerge/>
            <w:shd w:val="clear" w:color="auto" w:fill="auto"/>
            <w:vAlign w:val="center"/>
          </w:tcPr>
          <w:p w14:paraId="6B39EA4F"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p>
        </w:tc>
      </w:tr>
      <w:tr w:rsidR="00052BA1" w:rsidRPr="00D526A7" w14:paraId="2946E81B" w14:textId="77777777" w:rsidTr="00803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9072" w:type="dxa"/>
            <w:gridSpan w:val="9"/>
            <w:shd w:val="clear" w:color="auto" w:fill="auto"/>
            <w:vAlign w:val="center"/>
          </w:tcPr>
          <w:p w14:paraId="279C110D" w14:textId="77777777" w:rsidR="00052BA1" w:rsidRPr="00D526A7" w:rsidRDefault="00052BA1" w:rsidP="009D5DB8">
            <w:pPr>
              <w:overflowPunct w:val="0"/>
              <w:autoSpaceDE w:val="0"/>
              <w:autoSpaceDN w:val="0"/>
              <w:adjustRightInd w:val="0"/>
              <w:spacing w:after="0" w:line="240" w:lineRule="auto"/>
              <w:textAlignment w:val="baseline"/>
              <w:rPr>
                <w:rFonts w:ascii="Times New Roman" w:eastAsia="Times New Roman" w:hAnsi="Times New Roman"/>
                <w:b/>
                <w:sz w:val="20"/>
                <w:szCs w:val="20"/>
              </w:rPr>
            </w:pPr>
            <w:r w:rsidRPr="00D526A7">
              <w:rPr>
                <w:rFonts w:ascii="Times New Roman" w:eastAsia="Times New Roman" w:hAnsi="Times New Roman"/>
                <w:sz w:val="20"/>
                <w:szCs w:val="20"/>
              </w:rPr>
              <w:t>Išlaidos projekto vykdymui</w:t>
            </w:r>
          </w:p>
        </w:tc>
      </w:tr>
      <w:tr w:rsidR="00C77677" w:rsidRPr="00D526A7" w14:paraId="4C169538" w14:textId="77777777" w:rsidTr="00803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5"/>
        </w:trPr>
        <w:tc>
          <w:tcPr>
            <w:tcW w:w="1028" w:type="dxa"/>
            <w:vMerge w:val="restart"/>
            <w:shd w:val="clear" w:color="auto" w:fill="auto"/>
            <w:vAlign w:val="center"/>
          </w:tcPr>
          <w:p w14:paraId="2043191F"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r w:rsidRPr="00D526A7">
              <w:rPr>
                <w:rFonts w:ascii="Times New Roman" w:eastAsia="Times New Roman" w:hAnsi="Times New Roman"/>
                <w:sz w:val="20"/>
                <w:szCs w:val="20"/>
              </w:rPr>
              <w:t>1.</w:t>
            </w:r>
          </w:p>
        </w:tc>
        <w:tc>
          <w:tcPr>
            <w:tcW w:w="1665" w:type="dxa"/>
            <w:vMerge w:val="restart"/>
            <w:shd w:val="clear" w:color="auto" w:fill="auto"/>
            <w:vAlign w:val="center"/>
          </w:tcPr>
          <w:p w14:paraId="49276E69" w14:textId="77777777" w:rsidR="00052BA1" w:rsidRPr="00D526A7" w:rsidRDefault="00052BA1" w:rsidP="009D5DB8">
            <w:pPr>
              <w:numPr>
                <w:ilvl w:val="1"/>
                <w:numId w:val="14"/>
              </w:num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1701" w:type="dxa"/>
            <w:shd w:val="clear" w:color="auto" w:fill="auto"/>
            <w:vAlign w:val="center"/>
          </w:tcPr>
          <w:p w14:paraId="08C39C2C" w14:textId="77777777" w:rsidR="00052BA1" w:rsidRPr="00D526A7" w:rsidRDefault="00052BA1" w:rsidP="009D5DB8">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1134" w:type="dxa"/>
            <w:gridSpan w:val="2"/>
            <w:shd w:val="clear" w:color="auto" w:fill="auto"/>
            <w:vAlign w:val="center"/>
          </w:tcPr>
          <w:p w14:paraId="534AF849" w14:textId="77777777" w:rsidR="00052BA1" w:rsidRPr="00D526A7" w:rsidRDefault="00052BA1" w:rsidP="009D5DB8">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851" w:type="dxa"/>
            <w:shd w:val="clear" w:color="auto" w:fill="auto"/>
            <w:vAlign w:val="center"/>
          </w:tcPr>
          <w:p w14:paraId="7E23DA1D" w14:textId="77777777" w:rsidR="00052BA1" w:rsidRPr="00D526A7" w:rsidRDefault="00052BA1" w:rsidP="009D5DB8">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567" w:type="dxa"/>
            <w:shd w:val="clear" w:color="auto" w:fill="auto"/>
            <w:vAlign w:val="center"/>
          </w:tcPr>
          <w:p w14:paraId="40738352" w14:textId="77777777" w:rsidR="00052BA1" w:rsidRPr="00D526A7" w:rsidRDefault="00052BA1" w:rsidP="009D5DB8">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992" w:type="dxa"/>
            <w:shd w:val="clear" w:color="auto" w:fill="auto"/>
            <w:vAlign w:val="center"/>
          </w:tcPr>
          <w:p w14:paraId="2A81B323" w14:textId="77777777" w:rsidR="00052BA1" w:rsidRPr="00D526A7" w:rsidRDefault="00052BA1" w:rsidP="009D5DB8">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1134" w:type="dxa"/>
            <w:shd w:val="clear" w:color="auto" w:fill="auto"/>
            <w:vAlign w:val="center"/>
          </w:tcPr>
          <w:p w14:paraId="4CC21118" w14:textId="77777777" w:rsidR="00052BA1" w:rsidRPr="00D526A7" w:rsidRDefault="00052BA1" w:rsidP="009D5DB8">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C77677" w:rsidRPr="00D526A7" w14:paraId="5373A322" w14:textId="77777777" w:rsidTr="00803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5"/>
        </w:trPr>
        <w:tc>
          <w:tcPr>
            <w:tcW w:w="1028" w:type="dxa"/>
            <w:vMerge/>
            <w:shd w:val="clear" w:color="auto" w:fill="auto"/>
            <w:vAlign w:val="center"/>
          </w:tcPr>
          <w:p w14:paraId="19675479"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p>
        </w:tc>
        <w:tc>
          <w:tcPr>
            <w:tcW w:w="1665" w:type="dxa"/>
            <w:vMerge/>
            <w:shd w:val="clear" w:color="auto" w:fill="auto"/>
            <w:vAlign w:val="center"/>
          </w:tcPr>
          <w:p w14:paraId="2C20523E" w14:textId="77777777" w:rsidR="00052BA1" w:rsidRPr="00D526A7" w:rsidRDefault="00052BA1" w:rsidP="009D5DB8">
            <w:pPr>
              <w:numPr>
                <w:ilvl w:val="1"/>
                <w:numId w:val="14"/>
              </w:num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1701" w:type="dxa"/>
            <w:shd w:val="clear" w:color="auto" w:fill="auto"/>
            <w:vAlign w:val="center"/>
          </w:tcPr>
          <w:p w14:paraId="6EFFD569" w14:textId="77777777" w:rsidR="00052BA1" w:rsidRPr="00D526A7" w:rsidRDefault="00052BA1" w:rsidP="009D5DB8">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1134" w:type="dxa"/>
            <w:gridSpan w:val="2"/>
            <w:shd w:val="clear" w:color="auto" w:fill="auto"/>
            <w:vAlign w:val="center"/>
          </w:tcPr>
          <w:p w14:paraId="67AB0285" w14:textId="77777777" w:rsidR="00052BA1" w:rsidRPr="00D526A7" w:rsidRDefault="00052BA1" w:rsidP="009D5DB8">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851" w:type="dxa"/>
            <w:shd w:val="clear" w:color="auto" w:fill="auto"/>
            <w:vAlign w:val="center"/>
          </w:tcPr>
          <w:p w14:paraId="268C9F61" w14:textId="77777777" w:rsidR="00052BA1" w:rsidRPr="00D526A7" w:rsidRDefault="00052BA1" w:rsidP="009D5DB8">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567" w:type="dxa"/>
            <w:shd w:val="clear" w:color="auto" w:fill="auto"/>
            <w:vAlign w:val="center"/>
          </w:tcPr>
          <w:p w14:paraId="7BCB17C3" w14:textId="77777777" w:rsidR="00052BA1" w:rsidRPr="00D526A7" w:rsidRDefault="00052BA1" w:rsidP="009D5DB8">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992" w:type="dxa"/>
            <w:shd w:val="clear" w:color="auto" w:fill="auto"/>
            <w:vAlign w:val="center"/>
          </w:tcPr>
          <w:p w14:paraId="395B97A4" w14:textId="77777777" w:rsidR="00052BA1" w:rsidRPr="00D526A7" w:rsidRDefault="00052BA1" w:rsidP="009D5DB8">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1134" w:type="dxa"/>
            <w:shd w:val="clear" w:color="auto" w:fill="auto"/>
            <w:vAlign w:val="center"/>
          </w:tcPr>
          <w:p w14:paraId="09D5358A" w14:textId="77777777" w:rsidR="00052BA1" w:rsidRPr="00D526A7" w:rsidRDefault="00052BA1" w:rsidP="009D5DB8">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C77677" w:rsidRPr="00D526A7" w14:paraId="3EDAD20C" w14:textId="77777777" w:rsidTr="00803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5"/>
        </w:trPr>
        <w:tc>
          <w:tcPr>
            <w:tcW w:w="1028" w:type="dxa"/>
            <w:vMerge/>
            <w:shd w:val="clear" w:color="auto" w:fill="auto"/>
            <w:vAlign w:val="center"/>
          </w:tcPr>
          <w:p w14:paraId="16462B71" w14:textId="77777777" w:rsidR="00052BA1" w:rsidRPr="00D526A7" w:rsidRDefault="00052BA1" w:rsidP="009D5DB8">
            <w:pPr>
              <w:overflowPunct w:val="0"/>
              <w:autoSpaceDE w:val="0"/>
              <w:autoSpaceDN w:val="0"/>
              <w:adjustRightInd w:val="0"/>
              <w:spacing w:after="0" w:line="240" w:lineRule="auto"/>
              <w:jc w:val="center"/>
              <w:textAlignment w:val="baseline"/>
              <w:rPr>
                <w:rFonts w:ascii="Times New Roman" w:eastAsia="Times New Roman" w:hAnsi="Times New Roman"/>
                <w:sz w:val="20"/>
                <w:szCs w:val="20"/>
              </w:rPr>
            </w:pPr>
          </w:p>
        </w:tc>
        <w:tc>
          <w:tcPr>
            <w:tcW w:w="1665" w:type="dxa"/>
            <w:vMerge/>
            <w:shd w:val="clear" w:color="auto" w:fill="auto"/>
            <w:vAlign w:val="center"/>
          </w:tcPr>
          <w:p w14:paraId="1CFD4A98" w14:textId="77777777" w:rsidR="00052BA1" w:rsidRPr="00D526A7" w:rsidRDefault="00052BA1" w:rsidP="009D5DB8">
            <w:pPr>
              <w:numPr>
                <w:ilvl w:val="1"/>
                <w:numId w:val="14"/>
              </w:num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1701" w:type="dxa"/>
            <w:shd w:val="clear" w:color="auto" w:fill="auto"/>
            <w:vAlign w:val="center"/>
          </w:tcPr>
          <w:p w14:paraId="3C237A11" w14:textId="77777777" w:rsidR="00052BA1" w:rsidRPr="00D526A7" w:rsidRDefault="00052BA1" w:rsidP="009D5DB8">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1134" w:type="dxa"/>
            <w:gridSpan w:val="2"/>
            <w:shd w:val="clear" w:color="auto" w:fill="auto"/>
            <w:vAlign w:val="center"/>
          </w:tcPr>
          <w:p w14:paraId="380EB7A4" w14:textId="77777777" w:rsidR="00052BA1" w:rsidRPr="00D526A7" w:rsidRDefault="00052BA1" w:rsidP="009D5DB8">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851" w:type="dxa"/>
            <w:shd w:val="clear" w:color="auto" w:fill="auto"/>
            <w:vAlign w:val="center"/>
          </w:tcPr>
          <w:p w14:paraId="27A7E3C6" w14:textId="77777777" w:rsidR="00052BA1" w:rsidRPr="00D526A7" w:rsidRDefault="00052BA1" w:rsidP="009D5DB8">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567" w:type="dxa"/>
            <w:shd w:val="clear" w:color="auto" w:fill="auto"/>
            <w:vAlign w:val="center"/>
          </w:tcPr>
          <w:p w14:paraId="6ED9EA8F" w14:textId="77777777" w:rsidR="00052BA1" w:rsidRPr="00D526A7" w:rsidRDefault="00052BA1" w:rsidP="009D5DB8">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992" w:type="dxa"/>
            <w:shd w:val="clear" w:color="auto" w:fill="FFFFFF" w:themeFill="background1"/>
            <w:vAlign w:val="center"/>
          </w:tcPr>
          <w:p w14:paraId="390862AA" w14:textId="77777777" w:rsidR="00052BA1" w:rsidRPr="00D526A7" w:rsidRDefault="00052BA1" w:rsidP="009D5DB8">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c>
          <w:tcPr>
            <w:tcW w:w="1134" w:type="dxa"/>
            <w:shd w:val="clear" w:color="auto" w:fill="FFFFFF" w:themeFill="background1"/>
            <w:vAlign w:val="center"/>
          </w:tcPr>
          <w:p w14:paraId="11BDF132" w14:textId="77777777" w:rsidR="00052BA1" w:rsidRPr="00D526A7" w:rsidRDefault="00052BA1" w:rsidP="009D5DB8">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052BA1" w:rsidRPr="00D526A7" w14:paraId="4B474E44" w14:textId="77777777" w:rsidTr="00803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5528" w:type="dxa"/>
            <w:gridSpan w:val="5"/>
            <w:shd w:val="clear" w:color="auto" w:fill="auto"/>
            <w:vAlign w:val="center"/>
          </w:tcPr>
          <w:p w14:paraId="6BB8E9C1" w14:textId="77777777" w:rsidR="00052BA1" w:rsidRPr="00D526A7" w:rsidRDefault="00052BA1" w:rsidP="009D5DB8">
            <w:pPr>
              <w:overflowPunct w:val="0"/>
              <w:autoSpaceDE w:val="0"/>
              <w:autoSpaceDN w:val="0"/>
              <w:adjustRightInd w:val="0"/>
              <w:spacing w:after="0" w:line="240" w:lineRule="auto"/>
              <w:jc w:val="right"/>
              <w:textAlignment w:val="baseline"/>
              <w:rPr>
                <w:rFonts w:ascii="Times New Roman" w:eastAsia="Times New Roman" w:hAnsi="Times New Roman"/>
                <w:b/>
                <w:sz w:val="20"/>
                <w:szCs w:val="20"/>
              </w:rPr>
            </w:pPr>
            <w:r w:rsidRPr="00D526A7">
              <w:rPr>
                <w:rFonts w:ascii="Times New Roman" w:eastAsia="Times New Roman" w:hAnsi="Times New Roman"/>
                <w:b/>
                <w:sz w:val="20"/>
                <w:szCs w:val="20"/>
              </w:rPr>
              <w:t>Iš viso:</w:t>
            </w:r>
          </w:p>
        </w:tc>
        <w:tc>
          <w:tcPr>
            <w:tcW w:w="851" w:type="dxa"/>
            <w:shd w:val="clear" w:color="auto" w:fill="auto"/>
            <w:vAlign w:val="center"/>
          </w:tcPr>
          <w:p w14:paraId="2FEC7153" w14:textId="77777777" w:rsidR="00052BA1" w:rsidRPr="00D526A7" w:rsidRDefault="00052BA1" w:rsidP="009D5DB8">
            <w:pPr>
              <w:overflowPunct w:val="0"/>
              <w:autoSpaceDE w:val="0"/>
              <w:autoSpaceDN w:val="0"/>
              <w:adjustRightInd w:val="0"/>
              <w:spacing w:after="0" w:line="240" w:lineRule="auto"/>
              <w:jc w:val="right"/>
              <w:textAlignment w:val="baseline"/>
              <w:rPr>
                <w:rFonts w:ascii="Times New Roman" w:eastAsia="Times New Roman" w:hAnsi="Times New Roman"/>
                <w:sz w:val="20"/>
                <w:szCs w:val="20"/>
              </w:rPr>
            </w:pPr>
          </w:p>
        </w:tc>
        <w:tc>
          <w:tcPr>
            <w:tcW w:w="567" w:type="dxa"/>
            <w:shd w:val="clear" w:color="auto" w:fill="auto"/>
            <w:vAlign w:val="center"/>
          </w:tcPr>
          <w:p w14:paraId="1CC43952" w14:textId="77777777" w:rsidR="00052BA1" w:rsidRPr="00D526A7" w:rsidRDefault="00052BA1" w:rsidP="009D5DB8">
            <w:pPr>
              <w:overflowPunct w:val="0"/>
              <w:autoSpaceDE w:val="0"/>
              <w:autoSpaceDN w:val="0"/>
              <w:adjustRightInd w:val="0"/>
              <w:spacing w:after="0" w:line="240" w:lineRule="auto"/>
              <w:jc w:val="right"/>
              <w:textAlignment w:val="baseline"/>
              <w:rPr>
                <w:rFonts w:ascii="Times New Roman" w:eastAsia="Times New Roman" w:hAnsi="Times New Roman"/>
                <w:sz w:val="20"/>
                <w:szCs w:val="20"/>
              </w:rPr>
            </w:pPr>
          </w:p>
        </w:tc>
        <w:tc>
          <w:tcPr>
            <w:tcW w:w="992" w:type="dxa"/>
            <w:shd w:val="clear" w:color="auto" w:fill="FFFFFF" w:themeFill="background1"/>
            <w:vAlign w:val="center"/>
          </w:tcPr>
          <w:p w14:paraId="2ED7D329" w14:textId="77777777" w:rsidR="00052BA1" w:rsidRPr="00D526A7" w:rsidRDefault="00052BA1" w:rsidP="009D5DB8">
            <w:pPr>
              <w:overflowPunct w:val="0"/>
              <w:autoSpaceDE w:val="0"/>
              <w:autoSpaceDN w:val="0"/>
              <w:adjustRightInd w:val="0"/>
              <w:spacing w:after="0" w:line="240" w:lineRule="auto"/>
              <w:jc w:val="right"/>
              <w:textAlignment w:val="baseline"/>
              <w:rPr>
                <w:rFonts w:ascii="Times New Roman" w:eastAsia="Times New Roman" w:hAnsi="Times New Roman"/>
                <w:sz w:val="20"/>
                <w:szCs w:val="20"/>
              </w:rPr>
            </w:pPr>
          </w:p>
        </w:tc>
        <w:tc>
          <w:tcPr>
            <w:tcW w:w="1134" w:type="dxa"/>
            <w:tcBorders>
              <w:tl2br w:val="nil"/>
              <w:tr2bl w:val="nil"/>
            </w:tcBorders>
            <w:shd w:val="clear" w:color="auto" w:fill="FFFFFF" w:themeFill="background1"/>
            <w:vAlign w:val="center"/>
          </w:tcPr>
          <w:p w14:paraId="28CC939A" w14:textId="77777777" w:rsidR="00052BA1" w:rsidRPr="00D526A7" w:rsidRDefault="00052BA1" w:rsidP="009D5DB8">
            <w:pPr>
              <w:overflowPunct w:val="0"/>
              <w:autoSpaceDE w:val="0"/>
              <w:autoSpaceDN w:val="0"/>
              <w:adjustRightInd w:val="0"/>
              <w:spacing w:after="0" w:line="240" w:lineRule="auto"/>
              <w:textAlignment w:val="baseline"/>
              <w:rPr>
                <w:rFonts w:ascii="Times New Roman" w:eastAsia="Times New Roman" w:hAnsi="Times New Roman"/>
                <w:sz w:val="20"/>
                <w:szCs w:val="20"/>
              </w:rPr>
            </w:pPr>
          </w:p>
        </w:tc>
      </w:tr>
      <w:tr w:rsidR="00052BA1" w:rsidRPr="00D526A7" w14:paraId="7F865239" w14:textId="77777777" w:rsidTr="00803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134" w:type="dxa"/>
          <w:trHeight w:val="227"/>
        </w:trPr>
        <w:tc>
          <w:tcPr>
            <w:tcW w:w="5528" w:type="dxa"/>
            <w:gridSpan w:val="5"/>
            <w:shd w:val="clear" w:color="auto" w:fill="auto"/>
            <w:vAlign w:val="center"/>
          </w:tcPr>
          <w:p w14:paraId="09925FF2" w14:textId="77777777" w:rsidR="00052BA1" w:rsidRPr="00D526A7" w:rsidRDefault="00052BA1" w:rsidP="009D5DB8">
            <w:pPr>
              <w:overflowPunct w:val="0"/>
              <w:autoSpaceDE w:val="0"/>
              <w:autoSpaceDN w:val="0"/>
              <w:adjustRightInd w:val="0"/>
              <w:spacing w:after="0" w:line="240" w:lineRule="auto"/>
              <w:jc w:val="right"/>
              <w:textAlignment w:val="baseline"/>
              <w:rPr>
                <w:rFonts w:ascii="Times New Roman" w:eastAsia="Times New Roman" w:hAnsi="Times New Roman"/>
                <w:b/>
                <w:sz w:val="20"/>
                <w:szCs w:val="20"/>
              </w:rPr>
            </w:pPr>
            <w:r w:rsidRPr="00D526A7">
              <w:rPr>
                <w:rFonts w:ascii="Times New Roman" w:eastAsia="Times New Roman" w:hAnsi="Times New Roman"/>
                <w:b/>
                <w:sz w:val="20"/>
                <w:szCs w:val="20"/>
              </w:rPr>
              <w:t>Gautas faktinis finansavimas, Eur:</w:t>
            </w:r>
          </w:p>
        </w:tc>
        <w:tc>
          <w:tcPr>
            <w:tcW w:w="851" w:type="dxa"/>
            <w:shd w:val="clear" w:color="auto" w:fill="auto"/>
            <w:vAlign w:val="center"/>
          </w:tcPr>
          <w:p w14:paraId="4F778734" w14:textId="77777777" w:rsidR="00052BA1" w:rsidRPr="00D526A7" w:rsidRDefault="00052BA1" w:rsidP="009D5DB8">
            <w:pPr>
              <w:overflowPunct w:val="0"/>
              <w:autoSpaceDE w:val="0"/>
              <w:autoSpaceDN w:val="0"/>
              <w:adjustRightInd w:val="0"/>
              <w:spacing w:after="0" w:line="240" w:lineRule="auto"/>
              <w:jc w:val="right"/>
              <w:textAlignment w:val="baseline"/>
              <w:rPr>
                <w:rFonts w:ascii="Times New Roman" w:eastAsia="Times New Roman" w:hAnsi="Times New Roman"/>
                <w:sz w:val="20"/>
                <w:szCs w:val="20"/>
              </w:rPr>
            </w:pPr>
          </w:p>
        </w:tc>
        <w:tc>
          <w:tcPr>
            <w:tcW w:w="567" w:type="dxa"/>
            <w:shd w:val="clear" w:color="auto" w:fill="auto"/>
            <w:vAlign w:val="center"/>
          </w:tcPr>
          <w:p w14:paraId="378AA9E3" w14:textId="77777777" w:rsidR="00052BA1" w:rsidRPr="00D526A7" w:rsidRDefault="00052BA1" w:rsidP="009D5DB8">
            <w:pPr>
              <w:overflowPunct w:val="0"/>
              <w:autoSpaceDE w:val="0"/>
              <w:autoSpaceDN w:val="0"/>
              <w:adjustRightInd w:val="0"/>
              <w:spacing w:after="0" w:line="240" w:lineRule="auto"/>
              <w:jc w:val="right"/>
              <w:textAlignment w:val="baseline"/>
              <w:rPr>
                <w:rFonts w:ascii="Times New Roman" w:eastAsia="Times New Roman" w:hAnsi="Times New Roman"/>
                <w:sz w:val="20"/>
                <w:szCs w:val="20"/>
              </w:rPr>
            </w:pPr>
          </w:p>
        </w:tc>
        <w:tc>
          <w:tcPr>
            <w:tcW w:w="992" w:type="dxa"/>
            <w:shd w:val="clear" w:color="auto" w:fill="auto"/>
            <w:vAlign w:val="center"/>
          </w:tcPr>
          <w:p w14:paraId="5DA434B1" w14:textId="77777777" w:rsidR="00052BA1" w:rsidRPr="00D526A7" w:rsidRDefault="00052BA1" w:rsidP="009D5DB8">
            <w:pPr>
              <w:overflowPunct w:val="0"/>
              <w:autoSpaceDE w:val="0"/>
              <w:autoSpaceDN w:val="0"/>
              <w:adjustRightInd w:val="0"/>
              <w:spacing w:after="0" w:line="240" w:lineRule="auto"/>
              <w:jc w:val="right"/>
              <w:textAlignment w:val="baseline"/>
              <w:rPr>
                <w:rFonts w:ascii="Times New Roman" w:eastAsia="Times New Roman" w:hAnsi="Times New Roman"/>
                <w:sz w:val="20"/>
                <w:szCs w:val="20"/>
              </w:rPr>
            </w:pPr>
          </w:p>
        </w:tc>
      </w:tr>
      <w:tr w:rsidR="00052BA1" w:rsidRPr="00D526A7" w14:paraId="2CDD3D3A" w14:textId="77777777" w:rsidTr="008035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134" w:type="dxa"/>
          <w:trHeight w:val="227"/>
        </w:trPr>
        <w:tc>
          <w:tcPr>
            <w:tcW w:w="5528" w:type="dxa"/>
            <w:gridSpan w:val="5"/>
            <w:shd w:val="clear" w:color="auto" w:fill="auto"/>
            <w:vAlign w:val="center"/>
          </w:tcPr>
          <w:p w14:paraId="5F0D526F" w14:textId="77777777" w:rsidR="00052BA1" w:rsidRPr="00D526A7" w:rsidRDefault="00052BA1" w:rsidP="009D5DB8">
            <w:pPr>
              <w:overflowPunct w:val="0"/>
              <w:autoSpaceDE w:val="0"/>
              <w:autoSpaceDN w:val="0"/>
              <w:adjustRightInd w:val="0"/>
              <w:spacing w:after="0" w:line="240" w:lineRule="auto"/>
              <w:jc w:val="right"/>
              <w:textAlignment w:val="baseline"/>
              <w:rPr>
                <w:rFonts w:ascii="Times New Roman" w:eastAsia="Times New Roman" w:hAnsi="Times New Roman"/>
                <w:b/>
                <w:sz w:val="20"/>
                <w:szCs w:val="20"/>
              </w:rPr>
            </w:pPr>
            <w:r w:rsidRPr="00D526A7">
              <w:rPr>
                <w:rFonts w:ascii="Times New Roman" w:eastAsia="Times New Roman" w:hAnsi="Times New Roman"/>
                <w:b/>
                <w:sz w:val="20"/>
                <w:szCs w:val="20"/>
              </w:rPr>
              <w:t>Prašoma suma, Eur:</w:t>
            </w:r>
          </w:p>
        </w:tc>
        <w:tc>
          <w:tcPr>
            <w:tcW w:w="851" w:type="dxa"/>
            <w:shd w:val="clear" w:color="auto" w:fill="auto"/>
            <w:vAlign w:val="center"/>
          </w:tcPr>
          <w:p w14:paraId="1D2064BD" w14:textId="77777777" w:rsidR="00052BA1" w:rsidRPr="00D526A7" w:rsidRDefault="00052BA1" w:rsidP="009D5DB8">
            <w:pPr>
              <w:overflowPunct w:val="0"/>
              <w:autoSpaceDE w:val="0"/>
              <w:autoSpaceDN w:val="0"/>
              <w:adjustRightInd w:val="0"/>
              <w:spacing w:after="0" w:line="240" w:lineRule="auto"/>
              <w:jc w:val="right"/>
              <w:textAlignment w:val="baseline"/>
              <w:rPr>
                <w:rFonts w:ascii="Times New Roman" w:eastAsia="Times New Roman" w:hAnsi="Times New Roman"/>
                <w:sz w:val="20"/>
                <w:szCs w:val="20"/>
              </w:rPr>
            </w:pPr>
          </w:p>
        </w:tc>
        <w:tc>
          <w:tcPr>
            <w:tcW w:w="567" w:type="dxa"/>
            <w:shd w:val="clear" w:color="auto" w:fill="auto"/>
            <w:vAlign w:val="center"/>
          </w:tcPr>
          <w:p w14:paraId="7EC55629" w14:textId="77777777" w:rsidR="00052BA1" w:rsidRPr="00D526A7" w:rsidRDefault="00052BA1" w:rsidP="009D5DB8">
            <w:pPr>
              <w:overflowPunct w:val="0"/>
              <w:autoSpaceDE w:val="0"/>
              <w:autoSpaceDN w:val="0"/>
              <w:adjustRightInd w:val="0"/>
              <w:spacing w:after="0" w:line="240" w:lineRule="auto"/>
              <w:jc w:val="right"/>
              <w:textAlignment w:val="baseline"/>
              <w:rPr>
                <w:rFonts w:ascii="Times New Roman" w:eastAsia="Times New Roman" w:hAnsi="Times New Roman"/>
                <w:sz w:val="20"/>
                <w:szCs w:val="20"/>
              </w:rPr>
            </w:pPr>
          </w:p>
        </w:tc>
        <w:tc>
          <w:tcPr>
            <w:tcW w:w="992" w:type="dxa"/>
            <w:shd w:val="clear" w:color="auto" w:fill="auto"/>
            <w:vAlign w:val="center"/>
          </w:tcPr>
          <w:p w14:paraId="7387693D" w14:textId="77777777" w:rsidR="00052BA1" w:rsidRPr="00D526A7" w:rsidRDefault="00052BA1" w:rsidP="009D5DB8">
            <w:pPr>
              <w:overflowPunct w:val="0"/>
              <w:autoSpaceDE w:val="0"/>
              <w:autoSpaceDN w:val="0"/>
              <w:adjustRightInd w:val="0"/>
              <w:spacing w:after="0" w:line="240" w:lineRule="auto"/>
              <w:jc w:val="right"/>
              <w:textAlignment w:val="baseline"/>
              <w:rPr>
                <w:rFonts w:ascii="Times New Roman" w:eastAsia="Times New Roman" w:hAnsi="Times New Roman"/>
                <w:sz w:val="20"/>
                <w:szCs w:val="20"/>
              </w:rPr>
            </w:pPr>
          </w:p>
        </w:tc>
      </w:tr>
    </w:tbl>
    <w:p w14:paraId="3E829B7C" w14:textId="77777777" w:rsidR="00052BA1" w:rsidRPr="00D526A7" w:rsidRDefault="00052BA1" w:rsidP="00052BA1">
      <w:pPr>
        <w:overflowPunct w:val="0"/>
        <w:autoSpaceDE w:val="0"/>
        <w:autoSpaceDN w:val="0"/>
        <w:adjustRightInd w:val="0"/>
        <w:spacing w:after="0" w:line="240" w:lineRule="auto"/>
        <w:textAlignment w:val="baseline"/>
        <w:rPr>
          <w:rFonts w:ascii="Times New Roman" w:eastAsia="Times New Roman" w:hAnsi="Times New Roman"/>
          <w:sz w:val="20"/>
          <w:szCs w:val="20"/>
        </w:rPr>
      </w:pPr>
    </w:p>
    <w:p w14:paraId="3393AD7A" w14:textId="77777777" w:rsidR="00052BA1" w:rsidRPr="00433E7D" w:rsidRDefault="00052BA1" w:rsidP="00052BA1">
      <w:pPr>
        <w:overflowPunct w:val="0"/>
        <w:autoSpaceDE w:val="0"/>
        <w:autoSpaceDN w:val="0"/>
        <w:adjustRightInd w:val="0"/>
        <w:spacing w:after="0" w:line="240" w:lineRule="auto"/>
        <w:ind w:left="851"/>
        <w:textAlignment w:val="baseline"/>
        <w:rPr>
          <w:rFonts w:ascii="Times New Roman" w:eastAsia="Times New Roman" w:hAnsi="Times New Roman"/>
        </w:rPr>
      </w:pPr>
      <w:r w:rsidRPr="00433E7D">
        <w:rPr>
          <w:rFonts w:ascii="Times New Roman" w:eastAsia="Times New Roman" w:hAnsi="Times New Roman"/>
        </w:rPr>
        <w:t>PRIDEDAMA:</w:t>
      </w:r>
    </w:p>
    <w:p w14:paraId="4372FB76" w14:textId="77777777" w:rsidR="00052BA1" w:rsidRPr="00433E7D" w:rsidRDefault="00052BA1" w:rsidP="00052BA1">
      <w:pPr>
        <w:overflowPunct w:val="0"/>
        <w:autoSpaceDE w:val="0"/>
        <w:autoSpaceDN w:val="0"/>
        <w:adjustRightInd w:val="0"/>
        <w:spacing w:after="0" w:line="240" w:lineRule="auto"/>
        <w:ind w:left="851"/>
        <w:textAlignment w:val="baseline"/>
        <w:rPr>
          <w:rFonts w:ascii="Times New Roman" w:eastAsia="Times New Roman" w:hAnsi="Times New Roman"/>
        </w:rPr>
      </w:pPr>
      <w:r w:rsidRPr="00433E7D">
        <w:rPr>
          <w:rFonts w:ascii="Times New Roman" w:eastAsia="Times New Roman" w:hAnsi="Times New Roman"/>
        </w:rPr>
        <w:t xml:space="preserve">1. Išlaidas pagrindžiančių dokumentų kopijos (įsakymai, potvarkiai, sutartys, sąskaitos ir pan.). </w:t>
      </w:r>
    </w:p>
    <w:p w14:paraId="2D25A50D" w14:textId="475084EF" w:rsidR="00052BA1" w:rsidRPr="00433E7D" w:rsidRDefault="00052BA1" w:rsidP="00052BA1">
      <w:pPr>
        <w:overflowPunct w:val="0"/>
        <w:autoSpaceDE w:val="0"/>
        <w:autoSpaceDN w:val="0"/>
        <w:adjustRightInd w:val="0"/>
        <w:spacing w:after="0" w:line="240" w:lineRule="auto"/>
        <w:ind w:left="851"/>
        <w:textAlignment w:val="baseline"/>
        <w:rPr>
          <w:rFonts w:ascii="Times New Roman" w:eastAsia="Times New Roman" w:hAnsi="Times New Roman"/>
        </w:rPr>
      </w:pPr>
      <w:r w:rsidRPr="00433E7D">
        <w:rPr>
          <w:rFonts w:ascii="Times New Roman" w:eastAsia="Times New Roman" w:hAnsi="Times New Roman"/>
        </w:rPr>
        <w:t>2. Mokėjimą patvirtinančių dokumentų kopijos (mokėjimo dokumentai, banko išrašai ir pan.)</w:t>
      </w:r>
      <w:r w:rsidR="00ED08BD">
        <w:rPr>
          <w:rFonts w:ascii="Times New Roman" w:eastAsia="Times New Roman" w:hAnsi="Times New Roman"/>
        </w:rPr>
        <w:t>.</w:t>
      </w:r>
    </w:p>
    <w:p w14:paraId="1839ACA1" w14:textId="77777777" w:rsidR="00052BA1" w:rsidRPr="00433E7D" w:rsidRDefault="00052BA1" w:rsidP="00052BA1">
      <w:pPr>
        <w:overflowPunct w:val="0"/>
        <w:autoSpaceDE w:val="0"/>
        <w:autoSpaceDN w:val="0"/>
        <w:adjustRightInd w:val="0"/>
        <w:spacing w:after="0" w:line="240" w:lineRule="auto"/>
        <w:ind w:left="851"/>
        <w:textAlignment w:val="baseline"/>
        <w:rPr>
          <w:rFonts w:ascii="Times New Roman" w:eastAsia="Times New Roman" w:hAnsi="Times New Roman"/>
        </w:rPr>
      </w:pPr>
    </w:p>
    <w:p w14:paraId="77A06C35" w14:textId="77777777" w:rsidR="00052BA1" w:rsidRPr="00433E7D" w:rsidRDefault="00052BA1" w:rsidP="00052BA1">
      <w:pPr>
        <w:overflowPunct w:val="0"/>
        <w:autoSpaceDE w:val="0"/>
        <w:autoSpaceDN w:val="0"/>
        <w:adjustRightInd w:val="0"/>
        <w:spacing w:after="0" w:line="240" w:lineRule="auto"/>
        <w:ind w:left="851"/>
        <w:textAlignment w:val="baseline"/>
        <w:rPr>
          <w:rFonts w:ascii="Times New Roman" w:eastAsia="Times New Roman" w:hAnsi="Times New Roman"/>
        </w:rPr>
      </w:pPr>
    </w:p>
    <w:tbl>
      <w:tblPr>
        <w:tblW w:w="8828" w:type="dxa"/>
        <w:tblInd w:w="284" w:type="dxa"/>
        <w:tblLook w:val="01E0" w:firstRow="1" w:lastRow="1" w:firstColumn="1" w:lastColumn="1" w:noHBand="0" w:noVBand="0"/>
      </w:tblPr>
      <w:tblGrid>
        <w:gridCol w:w="1956"/>
        <w:gridCol w:w="737"/>
        <w:gridCol w:w="3201"/>
        <w:gridCol w:w="279"/>
        <w:gridCol w:w="2655"/>
      </w:tblGrid>
      <w:tr w:rsidR="00052BA1" w:rsidRPr="00D2302B" w14:paraId="1F832CC0" w14:textId="77777777" w:rsidTr="006001FB">
        <w:trPr>
          <w:trHeight w:val="343"/>
        </w:trPr>
        <w:tc>
          <w:tcPr>
            <w:tcW w:w="1956" w:type="dxa"/>
            <w:vAlign w:val="center"/>
          </w:tcPr>
          <w:p w14:paraId="606437A5" w14:textId="77777777" w:rsidR="00052BA1" w:rsidRPr="00433E7D" w:rsidRDefault="00052BA1" w:rsidP="006001FB">
            <w:pPr>
              <w:overflowPunct w:val="0"/>
              <w:autoSpaceDE w:val="0"/>
              <w:autoSpaceDN w:val="0"/>
              <w:adjustRightInd w:val="0"/>
              <w:spacing w:after="0" w:line="240" w:lineRule="atLeast"/>
              <w:ind w:left="-872" w:firstLine="858"/>
              <w:textAlignment w:val="baseline"/>
              <w:rPr>
                <w:rFonts w:ascii="Times New Roman" w:eastAsia="Times New Roman" w:hAnsi="Times New Roman"/>
              </w:rPr>
            </w:pPr>
            <w:r w:rsidRPr="00433E7D">
              <w:rPr>
                <w:rFonts w:ascii="Times New Roman" w:eastAsia="Times New Roman" w:hAnsi="Times New Roman"/>
              </w:rPr>
              <w:t>Institucijos atstovas</w:t>
            </w:r>
          </w:p>
        </w:tc>
        <w:tc>
          <w:tcPr>
            <w:tcW w:w="737" w:type="dxa"/>
            <w:vAlign w:val="center"/>
          </w:tcPr>
          <w:p w14:paraId="7FB7A1A9" w14:textId="77777777" w:rsidR="00052BA1" w:rsidRPr="00433E7D" w:rsidRDefault="00052BA1" w:rsidP="009D5DB8">
            <w:pPr>
              <w:overflowPunct w:val="0"/>
              <w:autoSpaceDE w:val="0"/>
              <w:autoSpaceDN w:val="0"/>
              <w:adjustRightInd w:val="0"/>
              <w:spacing w:after="0" w:line="240" w:lineRule="atLeast"/>
              <w:ind w:left="851"/>
              <w:textAlignment w:val="baseline"/>
              <w:rPr>
                <w:rFonts w:ascii="Times New Roman" w:eastAsia="Times New Roman" w:hAnsi="Times New Roman"/>
              </w:rPr>
            </w:pPr>
          </w:p>
        </w:tc>
        <w:tc>
          <w:tcPr>
            <w:tcW w:w="3201" w:type="dxa"/>
            <w:tcBorders>
              <w:bottom w:val="single" w:sz="4" w:space="0" w:color="auto"/>
            </w:tcBorders>
            <w:vAlign w:val="center"/>
          </w:tcPr>
          <w:p w14:paraId="42C1BFBD" w14:textId="77777777" w:rsidR="00052BA1" w:rsidRPr="00433E7D" w:rsidRDefault="00052BA1" w:rsidP="009D5DB8">
            <w:pPr>
              <w:overflowPunct w:val="0"/>
              <w:autoSpaceDE w:val="0"/>
              <w:autoSpaceDN w:val="0"/>
              <w:adjustRightInd w:val="0"/>
              <w:spacing w:after="0" w:line="240" w:lineRule="atLeast"/>
              <w:ind w:left="851"/>
              <w:textAlignment w:val="baseline"/>
              <w:rPr>
                <w:rFonts w:ascii="Times New Roman" w:eastAsia="Times New Roman" w:hAnsi="Times New Roman"/>
              </w:rPr>
            </w:pPr>
          </w:p>
        </w:tc>
        <w:tc>
          <w:tcPr>
            <w:tcW w:w="279" w:type="dxa"/>
            <w:vAlign w:val="center"/>
          </w:tcPr>
          <w:p w14:paraId="1DE58C81" w14:textId="77777777" w:rsidR="00052BA1" w:rsidRPr="00433E7D" w:rsidRDefault="00052BA1" w:rsidP="009D5DB8">
            <w:pPr>
              <w:overflowPunct w:val="0"/>
              <w:autoSpaceDE w:val="0"/>
              <w:autoSpaceDN w:val="0"/>
              <w:adjustRightInd w:val="0"/>
              <w:spacing w:after="0" w:line="240" w:lineRule="atLeast"/>
              <w:ind w:left="851"/>
              <w:textAlignment w:val="baseline"/>
              <w:rPr>
                <w:rFonts w:ascii="Times New Roman" w:eastAsia="Times New Roman" w:hAnsi="Times New Roman"/>
              </w:rPr>
            </w:pPr>
          </w:p>
        </w:tc>
        <w:tc>
          <w:tcPr>
            <w:tcW w:w="2655" w:type="dxa"/>
            <w:tcBorders>
              <w:bottom w:val="single" w:sz="4" w:space="0" w:color="auto"/>
            </w:tcBorders>
            <w:vAlign w:val="center"/>
          </w:tcPr>
          <w:p w14:paraId="0A4BF859" w14:textId="77777777" w:rsidR="00052BA1" w:rsidRPr="00433E7D" w:rsidRDefault="00052BA1" w:rsidP="009D5DB8">
            <w:pPr>
              <w:overflowPunct w:val="0"/>
              <w:autoSpaceDE w:val="0"/>
              <w:autoSpaceDN w:val="0"/>
              <w:adjustRightInd w:val="0"/>
              <w:spacing w:after="0" w:line="240" w:lineRule="atLeast"/>
              <w:ind w:left="851"/>
              <w:textAlignment w:val="baseline"/>
              <w:rPr>
                <w:rFonts w:ascii="Times New Roman" w:eastAsia="Times New Roman" w:hAnsi="Times New Roman"/>
              </w:rPr>
            </w:pPr>
          </w:p>
        </w:tc>
      </w:tr>
      <w:tr w:rsidR="00052BA1" w:rsidRPr="00D2302B" w14:paraId="017A1C04" w14:textId="77777777" w:rsidTr="006001FB">
        <w:tc>
          <w:tcPr>
            <w:tcW w:w="1956" w:type="dxa"/>
          </w:tcPr>
          <w:p w14:paraId="065880FE" w14:textId="77777777" w:rsidR="00052BA1" w:rsidRPr="00433E7D" w:rsidRDefault="00052BA1" w:rsidP="009D5DB8">
            <w:pPr>
              <w:overflowPunct w:val="0"/>
              <w:autoSpaceDE w:val="0"/>
              <w:autoSpaceDN w:val="0"/>
              <w:adjustRightInd w:val="0"/>
              <w:spacing w:after="0" w:line="240" w:lineRule="auto"/>
              <w:ind w:left="851"/>
              <w:jc w:val="center"/>
              <w:textAlignment w:val="baseline"/>
              <w:rPr>
                <w:rFonts w:ascii="Times New Roman" w:eastAsia="Times New Roman" w:hAnsi="Times New Roman"/>
              </w:rPr>
            </w:pPr>
          </w:p>
        </w:tc>
        <w:tc>
          <w:tcPr>
            <w:tcW w:w="737" w:type="dxa"/>
          </w:tcPr>
          <w:p w14:paraId="0C594F71" w14:textId="77777777" w:rsidR="00052BA1" w:rsidRPr="00433E7D" w:rsidRDefault="00052BA1" w:rsidP="009D5DB8">
            <w:pPr>
              <w:overflowPunct w:val="0"/>
              <w:autoSpaceDE w:val="0"/>
              <w:autoSpaceDN w:val="0"/>
              <w:adjustRightInd w:val="0"/>
              <w:spacing w:after="0" w:line="240" w:lineRule="auto"/>
              <w:ind w:left="851"/>
              <w:jc w:val="center"/>
              <w:textAlignment w:val="baseline"/>
              <w:rPr>
                <w:rFonts w:ascii="Times New Roman" w:eastAsia="Times New Roman" w:hAnsi="Times New Roman"/>
              </w:rPr>
            </w:pPr>
          </w:p>
        </w:tc>
        <w:tc>
          <w:tcPr>
            <w:tcW w:w="3201" w:type="dxa"/>
            <w:tcBorders>
              <w:top w:val="single" w:sz="4" w:space="0" w:color="auto"/>
            </w:tcBorders>
          </w:tcPr>
          <w:p w14:paraId="59495A3F" w14:textId="77777777" w:rsidR="00052BA1" w:rsidRPr="00D2302B" w:rsidRDefault="00052BA1" w:rsidP="009D5DB8">
            <w:pPr>
              <w:overflowPunct w:val="0"/>
              <w:autoSpaceDE w:val="0"/>
              <w:autoSpaceDN w:val="0"/>
              <w:adjustRightInd w:val="0"/>
              <w:spacing w:after="0" w:line="240" w:lineRule="auto"/>
              <w:ind w:left="851"/>
              <w:jc w:val="center"/>
              <w:textAlignment w:val="baseline"/>
              <w:rPr>
                <w:rFonts w:ascii="Times New Roman" w:eastAsia="Times New Roman" w:hAnsi="Times New Roman"/>
                <w:sz w:val="20"/>
                <w:szCs w:val="20"/>
              </w:rPr>
            </w:pPr>
            <w:r w:rsidRPr="00D2302B">
              <w:rPr>
                <w:rFonts w:ascii="Times New Roman" w:eastAsia="Times New Roman" w:hAnsi="Times New Roman"/>
                <w:sz w:val="20"/>
                <w:szCs w:val="20"/>
              </w:rPr>
              <w:t>(parašas)</w:t>
            </w:r>
          </w:p>
        </w:tc>
        <w:tc>
          <w:tcPr>
            <w:tcW w:w="279" w:type="dxa"/>
          </w:tcPr>
          <w:p w14:paraId="6E180591" w14:textId="77777777" w:rsidR="00052BA1" w:rsidRPr="00D2302B" w:rsidRDefault="00052BA1" w:rsidP="009D5DB8">
            <w:pPr>
              <w:overflowPunct w:val="0"/>
              <w:autoSpaceDE w:val="0"/>
              <w:autoSpaceDN w:val="0"/>
              <w:adjustRightInd w:val="0"/>
              <w:spacing w:after="0" w:line="240" w:lineRule="auto"/>
              <w:ind w:left="851"/>
              <w:jc w:val="center"/>
              <w:textAlignment w:val="baseline"/>
              <w:rPr>
                <w:rFonts w:ascii="Times New Roman" w:eastAsia="Times New Roman" w:hAnsi="Times New Roman"/>
                <w:sz w:val="20"/>
                <w:szCs w:val="20"/>
              </w:rPr>
            </w:pPr>
          </w:p>
        </w:tc>
        <w:tc>
          <w:tcPr>
            <w:tcW w:w="2655" w:type="dxa"/>
            <w:tcBorders>
              <w:top w:val="single" w:sz="4" w:space="0" w:color="auto"/>
            </w:tcBorders>
          </w:tcPr>
          <w:p w14:paraId="2A9A6DFC" w14:textId="77777777" w:rsidR="00052BA1" w:rsidRPr="00D2302B" w:rsidRDefault="00052BA1" w:rsidP="009D5DB8">
            <w:pPr>
              <w:overflowPunct w:val="0"/>
              <w:autoSpaceDE w:val="0"/>
              <w:autoSpaceDN w:val="0"/>
              <w:adjustRightInd w:val="0"/>
              <w:spacing w:after="0" w:line="240" w:lineRule="auto"/>
              <w:ind w:left="851"/>
              <w:jc w:val="center"/>
              <w:textAlignment w:val="baseline"/>
              <w:rPr>
                <w:rFonts w:ascii="Times New Roman" w:eastAsia="Times New Roman" w:hAnsi="Times New Roman"/>
                <w:sz w:val="20"/>
                <w:szCs w:val="20"/>
              </w:rPr>
            </w:pPr>
            <w:r w:rsidRPr="00D2302B">
              <w:rPr>
                <w:rFonts w:ascii="Times New Roman" w:eastAsia="Times New Roman" w:hAnsi="Times New Roman"/>
                <w:sz w:val="20"/>
                <w:szCs w:val="20"/>
              </w:rPr>
              <w:t>(vardas ir pavardė)</w:t>
            </w:r>
          </w:p>
        </w:tc>
      </w:tr>
    </w:tbl>
    <w:p w14:paraId="44917329" w14:textId="77777777" w:rsidR="00052BA1" w:rsidRPr="00433E7D" w:rsidRDefault="00052BA1" w:rsidP="00052BA1">
      <w:pPr>
        <w:overflowPunct w:val="0"/>
        <w:autoSpaceDE w:val="0"/>
        <w:autoSpaceDN w:val="0"/>
        <w:adjustRightInd w:val="0"/>
        <w:spacing w:after="0" w:line="240" w:lineRule="auto"/>
        <w:ind w:left="851"/>
        <w:jc w:val="both"/>
        <w:textAlignment w:val="baseline"/>
        <w:rPr>
          <w:rFonts w:ascii="Times New Roman" w:eastAsia="Times New Roman" w:hAnsi="Times New Roman"/>
        </w:rPr>
      </w:pPr>
    </w:p>
    <w:tbl>
      <w:tblPr>
        <w:tblW w:w="8871" w:type="dxa"/>
        <w:tblInd w:w="284" w:type="dxa"/>
        <w:tblLook w:val="01E0" w:firstRow="1" w:lastRow="1" w:firstColumn="1" w:lastColumn="1" w:noHBand="0" w:noVBand="0"/>
      </w:tblPr>
      <w:tblGrid>
        <w:gridCol w:w="2057"/>
        <w:gridCol w:w="778"/>
        <w:gridCol w:w="3150"/>
        <w:gridCol w:w="277"/>
        <w:gridCol w:w="2609"/>
      </w:tblGrid>
      <w:tr w:rsidR="00052BA1" w:rsidRPr="00D2302B" w14:paraId="7CD22333" w14:textId="77777777" w:rsidTr="006001FB">
        <w:trPr>
          <w:trHeight w:val="343"/>
        </w:trPr>
        <w:tc>
          <w:tcPr>
            <w:tcW w:w="2057" w:type="dxa"/>
            <w:vAlign w:val="center"/>
          </w:tcPr>
          <w:p w14:paraId="1AFBBE18" w14:textId="77777777" w:rsidR="00052BA1" w:rsidRPr="00433E7D" w:rsidRDefault="00052BA1" w:rsidP="00433E7D">
            <w:pPr>
              <w:overflowPunct w:val="0"/>
              <w:autoSpaceDE w:val="0"/>
              <w:autoSpaceDN w:val="0"/>
              <w:adjustRightInd w:val="0"/>
              <w:spacing w:after="0" w:line="240" w:lineRule="atLeast"/>
              <w:textAlignment w:val="baseline"/>
              <w:rPr>
                <w:rFonts w:ascii="Times New Roman" w:eastAsia="Times New Roman" w:hAnsi="Times New Roman"/>
              </w:rPr>
            </w:pPr>
            <w:r w:rsidRPr="00433E7D">
              <w:rPr>
                <w:rFonts w:ascii="Times New Roman" w:eastAsia="Times New Roman" w:hAnsi="Times New Roman"/>
              </w:rPr>
              <w:t>Vyriausiasis buhalteris</w:t>
            </w:r>
          </w:p>
        </w:tc>
        <w:tc>
          <w:tcPr>
            <w:tcW w:w="778" w:type="dxa"/>
            <w:vAlign w:val="center"/>
          </w:tcPr>
          <w:p w14:paraId="46B867A0" w14:textId="77777777" w:rsidR="00052BA1" w:rsidRPr="00433E7D" w:rsidRDefault="00052BA1" w:rsidP="00433E7D">
            <w:pPr>
              <w:overflowPunct w:val="0"/>
              <w:autoSpaceDE w:val="0"/>
              <w:autoSpaceDN w:val="0"/>
              <w:adjustRightInd w:val="0"/>
              <w:spacing w:after="0" w:line="240" w:lineRule="atLeast"/>
              <w:textAlignment w:val="baseline"/>
              <w:rPr>
                <w:rFonts w:ascii="Times New Roman" w:eastAsia="Times New Roman" w:hAnsi="Times New Roman"/>
              </w:rPr>
            </w:pPr>
          </w:p>
        </w:tc>
        <w:tc>
          <w:tcPr>
            <w:tcW w:w="3150" w:type="dxa"/>
            <w:tcBorders>
              <w:bottom w:val="single" w:sz="4" w:space="0" w:color="auto"/>
            </w:tcBorders>
            <w:vAlign w:val="center"/>
          </w:tcPr>
          <w:p w14:paraId="2B6C34DA" w14:textId="77777777" w:rsidR="00052BA1" w:rsidRPr="00433E7D" w:rsidRDefault="00052BA1" w:rsidP="009D5DB8">
            <w:pPr>
              <w:overflowPunct w:val="0"/>
              <w:autoSpaceDE w:val="0"/>
              <w:autoSpaceDN w:val="0"/>
              <w:adjustRightInd w:val="0"/>
              <w:spacing w:after="0" w:line="240" w:lineRule="atLeast"/>
              <w:ind w:left="851"/>
              <w:textAlignment w:val="baseline"/>
              <w:rPr>
                <w:rFonts w:ascii="Times New Roman" w:eastAsia="Times New Roman" w:hAnsi="Times New Roman"/>
              </w:rPr>
            </w:pPr>
          </w:p>
        </w:tc>
        <w:tc>
          <w:tcPr>
            <w:tcW w:w="277" w:type="dxa"/>
            <w:vAlign w:val="center"/>
          </w:tcPr>
          <w:p w14:paraId="71344CDC" w14:textId="77777777" w:rsidR="00052BA1" w:rsidRPr="00433E7D" w:rsidRDefault="00052BA1" w:rsidP="009D5DB8">
            <w:pPr>
              <w:overflowPunct w:val="0"/>
              <w:autoSpaceDE w:val="0"/>
              <w:autoSpaceDN w:val="0"/>
              <w:adjustRightInd w:val="0"/>
              <w:spacing w:after="0" w:line="240" w:lineRule="atLeast"/>
              <w:ind w:left="851"/>
              <w:textAlignment w:val="baseline"/>
              <w:rPr>
                <w:rFonts w:ascii="Times New Roman" w:eastAsia="Times New Roman" w:hAnsi="Times New Roman"/>
              </w:rPr>
            </w:pPr>
          </w:p>
        </w:tc>
        <w:tc>
          <w:tcPr>
            <w:tcW w:w="2609" w:type="dxa"/>
            <w:tcBorders>
              <w:bottom w:val="single" w:sz="4" w:space="0" w:color="auto"/>
            </w:tcBorders>
            <w:vAlign w:val="center"/>
          </w:tcPr>
          <w:p w14:paraId="7E758090" w14:textId="77777777" w:rsidR="00052BA1" w:rsidRPr="00433E7D" w:rsidRDefault="00052BA1" w:rsidP="009D5DB8">
            <w:pPr>
              <w:overflowPunct w:val="0"/>
              <w:autoSpaceDE w:val="0"/>
              <w:autoSpaceDN w:val="0"/>
              <w:adjustRightInd w:val="0"/>
              <w:spacing w:after="0" w:line="240" w:lineRule="atLeast"/>
              <w:ind w:left="851"/>
              <w:textAlignment w:val="baseline"/>
              <w:rPr>
                <w:rFonts w:ascii="Times New Roman" w:eastAsia="Times New Roman" w:hAnsi="Times New Roman"/>
              </w:rPr>
            </w:pPr>
          </w:p>
        </w:tc>
      </w:tr>
      <w:tr w:rsidR="00052BA1" w:rsidRPr="00D2302B" w14:paraId="7083618E" w14:textId="77777777" w:rsidTr="006001FB">
        <w:tc>
          <w:tcPr>
            <w:tcW w:w="2057" w:type="dxa"/>
          </w:tcPr>
          <w:p w14:paraId="249D445B" w14:textId="77777777" w:rsidR="00052BA1" w:rsidRPr="00433E7D" w:rsidRDefault="00052BA1" w:rsidP="00433E7D">
            <w:pPr>
              <w:overflowPunct w:val="0"/>
              <w:autoSpaceDE w:val="0"/>
              <w:autoSpaceDN w:val="0"/>
              <w:adjustRightInd w:val="0"/>
              <w:spacing w:after="0" w:line="240" w:lineRule="auto"/>
              <w:jc w:val="center"/>
              <w:textAlignment w:val="baseline"/>
              <w:rPr>
                <w:rFonts w:ascii="Times New Roman" w:eastAsia="Times New Roman" w:hAnsi="Times New Roman"/>
              </w:rPr>
            </w:pPr>
          </w:p>
        </w:tc>
        <w:tc>
          <w:tcPr>
            <w:tcW w:w="778" w:type="dxa"/>
          </w:tcPr>
          <w:p w14:paraId="40540F08" w14:textId="77777777" w:rsidR="00052BA1" w:rsidRPr="00433E7D" w:rsidRDefault="00052BA1" w:rsidP="00433E7D">
            <w:pPr>
              <w:overflowPunct w:val="0"/>
              <w:autoSpaceDE w:val="0"/>
              <w:autoSpaceDN w:val="0"/>
              <w:adjustRightInd w:val="0"/>
              <w:spacing w:after="0" w:line="240" w:lineRule="auto"/>
              <w:jc w:val="center"/>
              <w:textAlignment w:val="baseline"/>
              <w:rPr>
                <w:rFonts w:ascii="Times New Roman" w:eastAsia="Times New Roman" w:hAnsi="Times New Roman"/>
              </w:rPr>
            </w:pPr>
          </w:p>
        </w:tc>
        <w:tc>
          <w:tcPr>
            <w:tcW w:w="3150" w:type="dxa"/>
            <w:tcBorders>
              <w:top w:val="single" w:sz="4" w:space="0" w:color="auto"/>
            </w:tcBorders>
          </w:tcPr>
          <w:p w14:paraId="73D173AE" w14:textId="77777777" w:rsidR="00052BA1" w:rsidRPr="00D2302B" w:rsidRDefault="00052BA1" w:rsidP="009D5DB8">
            <w:pPr>
              <w:overflowPunct w:val="0"/>
              <w:autoSpaceDE w:val="0"/>
              <w:autoSpaceDN w:val="0"/>
              <w:adjustRightInd w:val="0"/>
              <w:spacing w:after="0" w:line="240" w:lineRule="auto"/>
              <w:ind w:left="851"/>
              <w:jc w:val="center"/>
              <w:textAlignment w:val="baseline"/>
              <w:rPr>
                <w:rFonts w:ascii="Times New Roman" w:eastAsia="Times New Roman" w:hAnsi="Times New Roman"/>
                <w:sz w:val="20"/>
                <w:szCs w:val="20"/>
              </w:rPr>
            </w:pPr>
            <w:r w:rsidRPr="00D2302B">
              <w:rPr>
                <w:rFonts w:ascii="Times New Roman" w:eastAsia="Times New Roman" w:hAnsi="Times New Roman"/>
                <w:sz w:val="20"/>
                <w:szCs w:val="20"/>
              </w:rPr>
              <w:t>(parašas)</w:t>
            </w:r>
          </w:p>
        </w:tc>
        <w:tc>
          <w:tcPr>
            <w:tcW w:w="277" w:type="dxa"/>
          </w:tcPr>
          <w:p w14:paraId="454FC8E1" w14:textId="77777777" w:rsidR="00052BA1" w:rsidRPr="00D2302B" w:rsidRDefault="00052BA1" w:rsidP="009D5DB8">
            <w:pPr>
              <w:overflowPunct w:val="0"/>
              <w:autoSpaceDE w:val="0"/>
              <w:autoSpaceDN w:val="0"/>
              <w:adjustRightInd w:val="0"/>
              <w:spacing w:after="0" w:line="240" w:lineRule="auto"/>
              <w:ind w:left="851"/>
              <w:jc w:val="center"/>
              <w:textAlignment w:val="baseline"/>
              <w:rPr>
                <w:rFonts w:ascii="Times New Roman" w:eastAsia="Times New Roman" w:hAnsi="Times New Roman"/>
                <w:sz w:val="20"/>
                <w:szCs w:val="20"/>
              </w:rPr>
            </w:pPr>
          </w:p>
        </w:tc>
        <w:tc>
          <w:tcPr>
            <w:tcW w:w="2609" w:type="dxa"/>
            <w:tcBorders>
              <w:top w:val="single" w:sz="4" w:space="0" w:color="auto"/>
            </w:tcBorders>
          </w:tcPr>
          <w:p w14:paraId="20DA4485" w14:textId="77777777" w:rsidR="00052BA1" w:rsidRPr="00D2302B" w:rsidRDefault="00052BA1" w:rsidP="009D5DB8">
            <w:pPr>
              <w:overflowPunct w:val="0"/>
              <w:autoSpaceDE w:val="0"/>
              <w:autoSpaceDN w:val="0"/>
              <w:adjustRightInd w:val="0"/>
              <w:spacing w:after="0" w:line="240" w:lineRule="auto"/>
              <w:ind w:left="851"/>
              <w:jc w:val="center"/>
              <w:textAlignment w:val="baseline"/>
              <w:rPr>
                <w:rFonts w:ascii="Times New Roman" w:eastAsia="Times New Roman" w:hAnsi="Times New Roman"/>
                <w:sz w:val="20"/>
                <w:szCs w:val="20"/>
              </w:rPr>
            </w:pPr>
            <w:r w:rsidRPr="00D2302B">
              <w:rPr>
                <w:rFonts w:ascii="Times New Roman" w:eastAsia="Times New Roman" w:hAnsi="Times New Roman"/>
                <w:sz w:val="20"/>
                <w:szCs w:val="20"/>
              </w:rPr>
              <w:t>(vardas ir pavardė)</w:t>
            </w:r>
          </w:p>
        </w:tc>
      </w:tr>
    </w:tbl>
    <w:p w14:paraId="76538E25" w14:textId="77777777" w:rsidR="00485111" w:rsidRPr="00433E7D" w:rsidRDefault="00485111" w:rsidP="00052BA1">
      <w:pPr>
        <w:spacing w:after="0" w:line="240" w:lineRule="auto"/>
        <w:ind w:left="851"/>
        <w:jc w:val="both"/>
        <w:rPr>
          <w:rFonts w:ascii="Times New Roman" w:eastAsia="Times New Roman" w:hAnsi="Times New Roman"/>
        </w:rPr>
      </w:pPr>
    </w:p>
    <w:p w14:paraId="7F2C0E7E" w14:textId="33C4DB5B" w:rsidR="009029F2" w:rsidRPr="00433E7D" w:rsidRDefault="00052BA1" w:rsidP="006001FB">
      <w:pPr>
        <w:spacing w:after="0" w:line="240" w:lineRule="auto"/>
        <w:ind w:left="284"/>
        <w:jc w:val="both"/>
        <w:rPr>
          <w:rFonts w:ascii="Times New Roman" w:eastAsia="Times New Roman" w:hAnsi="Times New Roman"/>
        </w:rPr>
      </w:pPr>
      <w:r w:rsidRPr="00433E7D">
        <w:rPr>
          <w:rFonts w:ascii="Times New Roman" w:eastAsia="Times New Roman" w:hAnsi="Times New Roman"/>
        </w:rPr>
        <w:t>Parengė</w:t>
      </w:r>
      <w:r w:rsidR="004357AD" w:rsidRPr="00433E7D">
        <w:rPr>
          <w:rFonts w:ascii="Times New Roman" w:eastAsia="Times New Roman" w:hAnsi="Times New Roman"/>
        </w:rPr>
        <w:t xml:space="preserve"> </w:t>
      </w:r>
      <w:r w:rsidR="00284361" w:rsidRPr="00433E7D">
        <w:rPr>
          <w:rFonts w:ascii="Times New Roman" w:eastAsia="Times New Roman" w:hAnsi="Times New Roman"/>
        </w:rPr>
        <w:t>(v</w:t>
      </w:r>
      <w:r w:rsidRPr="00433E7D">
        <w:rPr>
          <w:rFonts w:ascii="Times New Roman" w:eastAsia="Times New Roman" w:hAnsi="Times New Roman"/>
        </w:rPr>
        <w:t>ardas, pavardė, tel., el.</w:t>
      </w:r>
      <w:r w:rsidR="004357AD" w:rsidRPr="00433E7D">
        <w:rPr>
          <w:rFonts w:ascii="Times New Roman" w:eastAsia="Times New Roman" w:hAnsi="Times New Roman"/>
        </w:rPr>
        <w:t xml:space="preserve"> </w:t>
      </w:r>
      <w:r w:rsidRPr="00433E7D">
        <w:rPr>
          <w:rFonts w:ascii="Times New Roman" w:eastAsia="Times New Roman" w:hAnsi="Times New Roman"/>
        </w:rPr>
        <w:t>p.</w:t>
      </w:r>
      <w:r w:rsidR="00284361" w:rsidRPr="00433E7D">
        <w:rPr>
          <w:rFonts w:ascii="Times New Roman" w:eastAsia="Times New Roman" w:hAnsi="Times New Roman"/>
        </w:rPr>
        <w:t>)</w:t>
      </w:r>
    </w:p>
    <w:p w14:paraId="7D3545BD" w14:textId="77777777" w:rsidR="004357AD" w:rsidRPr="00433E7D" w:rsidRDefault="004357AD" w:rsidP="004357AD">
      <w:pPr>
        <w:spacing w:after="0" w:line="240" w:lineRule="auto"/>
        <w:ind w:left="851"/>
        <w:jc w:val="both"/>
        <w:rPr>
          <w:rFonts w:ascii="Times New Roman" w:eastAsia="Times New Roman" w:hAnsi="Times New Roman"/>
        </w:rPr>
      </w:pPr>
    </w:p>
    <w:p w14:paraId="32D5C1BC" w14:textId="6C57BE88" w:rsidR="004357AD" w:rsidRDefault="004357AD" w:rsidP="00433E7D">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____________________________</w:t>
      </w:r>
    </w:p>
    <w:p w14:paraId="67D0BE6E" w14:textId="77777777" w:rsidR="0016231C" w:rsidRDefault="0016231C" w:rsidP="0080351C">
      <w:pPr>
        <w:spacing w:after="0" w:line="240" w:lineRule="auto"/>
        <w:textAlignment w:val="baseline"/>
        <w:rPr>
          <w:rFonts w:ascii="Times New Roman" w:eastAsia="Times New Roman" w:hAnsi="Times New Roman" w:cs="Times New Roman"/>
          <w:lang w:eastAsia="lt-LT"/>
        </w:rPr>
        <w:sectPr w:rsidR="0016231C" w:rsidSect="0084220D">
          <w:pgSz w:w="11906" w:h="16838"/>
          <w:pgMar w:top="1134" w:right="567" w:bottom="1134" w:left="1701" w:header="567" w:footer="567" w:gutter="0"/>
          <w:pgNumType w:start="1"/>
          <w:cols w:space="1296"/>
          <w:titlePg/>
          <w:docGrid w:linePitch="360"/>
        </w:sectPr>
      </w:pPr>
    </w:p>
    <w:p w14:paraId="098A8B23" w14:textId="0F19972E" w:rsidR="0084552B" w:rsidRPr="00D526A7" w:rsidRDefault="00731D71" w:rsidP="00433E7D">
      <w:pPr>
        <w:spacing w:after="0" w:line="240" w:lineRule="auto"/>
        <w:ind w:left="5387"/>
        <w:textAlignment w:val="baseline"/>
        <w:rPr>
          <w:rFonts w:ascii="Times New Roman" w:eastAsia="Times New Roman" w:hAnsi="Times New Roman" w:cs="Times New Roman"/>
          <w:lang w:eastAsia="lt-LT"/>
        </w:rPr>
      </w:pPr>
      <w:r w:rsidRPr="005F6BD1">
        <w:rPr>
          <w:rStyle w:val="eop"/>
          <w:rFonts w:ascii="Times New Roman" w:eastAsia="Times New Roman" w:hAnsi="Times New Roman" w:cs="Times New Roman"/>
          <w:color w:val="000000"/>
          <w:shd w:val="clear" w:color="auto" w:fill="FFFFFF"/>
        </w:rPr>
        <w:lastRenderedPageBreak/>
        <w:t xml:space="preserve">Subsidijų, kuriomis </w:t>
      </w:r>
      <w:r w:rsidRPr="005F6BD1">
        <w:rPr>
          <w:rFonts w:ascii="Times New Roman" w:eastAsia="Times New Roman" w:hAnsi="Times New Roman" w:cs="Times New Roman"/>
          <w:color w:val="000000"/>
        </w:rPr>
        <w:t>viešojo sektoriaus subjektai skatinami diegti</w:t>
      </w:r>
      <w:r w:rsidRPr="005F6BD1">
        <w:rPr>
          <w:rStyle w:val="eop"/>
          <w:rFonts w:ascii="Times New Roman" w:eastAsia="Times New Roman" w:hAnsi="Times New Roman" w:cs="Times New Roman"/>
          <w:color w:val="000000"/>
          <w:shd w:val="clear" w:color="auto" w:fill="FFFFFF"/>
        </w:rPr>
        <w:t xml:space="preserve"> </w:t>
      </w:r>
      <w:r w:rsidRPr="005F6BD1">
        <w:rPr>
          <w:rFonts w:ascii="Times New Roman" w:eastAsia="Times New Roman" w:hAnsi="Times New Roman" w:cs="Times New Roman"/>
          <w:color w:val="000000"/>
        </w:rPr>
        <w:t xml:space="preserve">„GovTech“ sprendimus, </w:t>
      </w:r>
      <w:r w:rsidRPr="005F6BD1">
        <w:rPr>
          <w:rStyle w:val="eop"/>
          <w:rFonts w:ascii="Times New Roman" w:eastAsia="Times New Roman" w:hAnsi="Times New Roman" w:cs="Times New Roman"/>
          <w:color w:val="000000"/>
          <w:shd w:val="clear" w:color="auto" w:fill="FFFFFF"/>
        </w:rPr>
        <w:t>skyrimo ir administravimo</w:t>
      </w:r>
      <w:r w:rsidRPr="00D526A7" w:rsidDel="00731D71">
        <w:rPr>
          <w:rFonts w:ascii="Times New Roman" w:eastAsia="Times New Roman" w:hAnsi="Times New Roman" w:cs="Times New Roman"/>
          <w:lang w:eastAsia="lt-LT"/>
        </w:rPr>
        <w:t xml:space="preserve"> </w:t>
      </w:r>
      <w:r w:rsidR="00052BA1" w:rsidRPr="00D526A7">
        <w:rPr>
          <w:rFonts w:ascii="Times New Roman" w:eastAsia="Times New Roman" w:hAnsi="Times New Roman" w:cs="Times New Roman"/>
          <w:lang w:eastAsia="lt-LT"/>
        </w:rPr>
        <w:t>tvarkos aprašo</w:t>
      </w:r>
      <w:r w:rsidR="0084552B">
        <w:rPr>
          <w:rFonts w:ascii="Times New Roman" w:eastAsia="Times New Roman" w:hAnsi="Times New Roman" w:cs="Times New Roman"/>
          <w:lang w:eastAsia="lt-LT"/>
        </w:rPr>
        <w:t xml:space="preserve"> </w:t>
      </w:r>
    </w:p>
    <w:p w14:paraId="2E081962" w14:textId="07E2168F" w:rsidR="00052BA1" w:rsidRPr="00D526A7" w:rsidRDefault="00052BA1" w:rsidP="00433E7D">
      <w:pPr>
        <w:spacing w:after="0" w:line="240" w:lineRule="auto"/>
        <w:ind w:left="5387"/>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xml:space="preserve">6 </w:t>
      </w:r>
      <w:r w:rsidR="0084552B">
        <w:rPr>
          <w:rFonts w:ascii="Times New Roman" w:eastAsia="Times New Roman" w:hAnsi="Times New Roman" w:cs="Times New Roman"/>
          <w:lang w:eastAsia="lt-LT"/>
        </w:rPr>
        <w:t>p</w:t>
      </w:r>
      <w:r w:rsidRPr="00D526A7">
        <w:rPr>
          <w:rFonts w:ascii="Times New Roman" w:eastAsia="Times New Roman" w:hAnsi="Times New Roman" w:cs="Times New Roman"/>
          <w:lang w:eastAsia="lt-LT"/>
        </w:rPr>
        <w:t>riedas</w:t>
      </w:r>
    </w:p>
    <w:p w14:paraId="3994F138" w14:textId="3335B0BE" w:rsidR="00F23AE3" w:rsidRPr="00D526A7" w:rsidRDefault="00F23AE3" w:rsidP="003C3B52">
      <w:pPr>
        <w:spacing w:after="0" w:line="240" w:lineRule="auto"/>
        <w:ind w:firstLine="720"/>
        <w:jc w:val="center"/>
        <w:textAlignment w:val="baseline"/>
        <w:rPr>
          <w:rFonts w:ascii="Times New Roman" w:eastAsia="Times New Roman" w:hAnsi="Times New Roman" w:cs="Times New Roman"/>
          <w:lang w:eastAsia="lt-LT"/>
        </w:rPr>
      </w:pPr>
    </w:p>
    <w:p w14:paraId="178A1058" w14:textId="0B3EB4E1" w:rsidR="00D01884" w:rsidRPr="00D526A7" w:rsidRDefault="00D01884" w:rsidP="00D01884">
      <w:pPr>
        <w:spacing w:after="0" w:line="240" w:lineRule="auto"/>
        <w:jc w:val="center"/>
        <w:textAlignment w:val="baseline"/>
        <w:rPr>
          <w:rFonts w:ascii="Times New Roman" w:eastAsia="Times New Roman" w:hAnsi="Times New Roman" w:cs="Times New Roman"/>
          <w:b/>
          <w:bCs/>
          <w:lang w:eastAsia="lt-LT"/>
        </w:rPr>
      </w:pPr>
      <w:r w:rsidRPr="00D526A7">
        <w:rPr>
          <w:rFonts w:ascii="Times New Roman" w:eastAsia="Times New Roman" w:hAnsi="Times New Roman" w:cs="Times New Roman"/>
          <w:b/>
          <w:bCs/>
          <w:lang w:eastAsia="lt-LT"/>
        </w:rPr>
        <w:t>(</w:t>
      </w:r>
      <w:r w:rsidR="0068175A">
        <w:rPr>
          <w:rFonts w:ascii="Times New Roman" w:eastAsia="Times New Roman" w:hAnsi="Times New Roman" w:cs="Times New Roman"/>
          <w:b/>
          <w:bCs/>
          <w:lang w:eastAsia="lt-LT"/>
        </w:rPr>
        <w:t>D</w:t>
      </w:r>
      <w:r w:rsidR="00C64027" w:rsidRPr="00D526A7">
        <w:rPr>
          <w:rFonts w:ascii="Times New Roman" w:eastAsia="Times New Roman" w:hAnsi="Times New Roman" w:cs="Times New Roman"/>
          <w:b/>
          <w:bCs/>
          <w:lang w:eastAsia="lt-LT"/>
        </w:rPr>
        <w:t>alykinės</w:t>
      </w:r>
      <w:r w:rsidR="0068175A">
        <w:rPr>
          <w:rFonts w:ascii="Times New Roman" w:eastAsia="Times New Roman" w:hAnsi="Times New Roman" w:cs="Times New Roman"/>
          <w:b/>
          <w:bCs/>
          <w:lang w:eastAsia="lt-LT"/>
        </w:rPr>
        <w:t xml:space="preserve"> projekto</w:t>
      </w:r>
      <w:r w:rsidR="00C64027" w:rsidRPr="00D526A7">
        <w:rPr>
          <w:rFonts w:ascii="Times New Roman" w:eastAsia="Times New Roman" w:hAnsi="Times New Roman" w:cs="Times New Roman"/>
          <w:b/>
          <w:bCs/>
          <w:lang w:eastAsia="lt-LT"/>
        </w:rPr>
        <w:t xml:space="preserve"> ataskaitos forma</w:t>
      </w:r>
      <w:r w:rsidRPr="00D526A7">
        <w:rPr>
          <w:rFonts w:ascii="Times New Roman" w:eastAsia="Times New Roman" w:hAnsi="Times New Roman" w:cs="Times New Roman"/>
          <w:b/>
          <w:bCs/>
          <w:lang w:eastAsia="lt-LT"/>
        </w:rPr>
        <w:t>)</w:t>
      </w:r>
    </w:p>
    <w:p w14:paraId="1ACEFDA7" w14:textId="77777777" w:rsidR="00C64027" w:rsidRPr="00D526A7" w:rsidRDefault="00C64027" w:rsidP="003C3B52">
      <w:pPr>
        <w:spacing w:after="0" w:line="240" w:lineRule="auto"/>
        <w:ind w:firstLine="720"/>
        <w:jc w:val="center"/>
        <w:textAlignment w:val="baseline"/>
        <w:rPr>
          <w:rFonts w:ascii="Times New Roman" w:eastAsia="Times New Roman" w:hAnsi="Times New Roman" w:cs="Times New Roman"/>
          <w:lang w:eastAsia="lt-LT"/>
        </w:rPr>
      </w:pPr>
    </w:p>
    <w:p w14:paraId="21F6B29C" w14:textId="58CE6C8A" w:rsidR="00F23AE3" w:rsidRPr="00D526A7" w:rsidRDefault="00F23AE3" w:rsidP="003C3B52">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color w:val="000000"/>
          <w:lang w:eastAsia="lt-LT"/>
        </w:rPr>
        <w:t xml:space="preserve">DALYKINĖ </w:t>
      </w:r>
      <w:r w:rsidR="006961B6" w:rsidRPr="00D526A7">
        <w:rPr>
          <w:rFonts w:ascii="Times New Roman" w:eastAsia="Times New Roman" w:hAnsi="Times New Roman" w:cs="Times New Roman"/>
          <w:b/>
          <w:bCs/>
          <w:color w:val="000000"/>
          <w:lang w:eastAsia="lt-LT"/>
        </w:rPr>
        <w:t xml:space="preserve">PROJEKTO </w:t>
      </w:r>
      <w:r w:rsidRPr="00D526A7">
        <w:rPr>
          <w:rFonts w:ascii="Times New Roman" w:eastAsia="Times New Roman" w:hAnsi="Times New Roman" w:cs="Times New Roman"/>
          <w:b/>
          <w:bCs/>
          <w:color w:val="000000"/>
          <w:lang w:eastAsia="lt-LT"/>
        </w:rPr>
        <w:t>ATASKAITA</w:t>
      </w:r>
    </w:p>
    <w:p w14:paraId="5424FB90" w14:textId="6C2080CE" w:rsidR="001E4D97" w:rsidRPr="00D526A7" w:rsidRDefault="001E4D97" w:rsidP="001E4D97">
      <w:pPr>
        <w:spacing w:after="0" w:line="240" w:lineRule="auto"/>
        <w:ind w:firstLine="720"/>
        <w:jc w:val="center"/>
        <w:textAlignment w:val="baseline"/>
        <w:rPr>
          <w:rFonts w:ascii="Times New Roman" w:eastAsia="Times New Roman" w:hAnsi="Times New Roman" w:cs="Times New Roman"/>
          <w:color w:val="000000"/>
          <w:u w:val="single"/>
          <w:lang w:eastAsia="lt-LT"/>
        </w:rPr>
      </w:pPr>
    </w:p>
    <w:p w14:paraId="65572A7C" w14:textId="77777777" w:rsidR="008E778F" w:rsidRPr="00D526A7" w:rsidRDefault="008E778F" w:rsidP="008E778F">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________________ </w:t>
      </w:r>
    </w:p>
    <w:p w14:paraId="5C05BC80" w14:textId="77777777" w:rsidR="008E778F" w:rsidRPr="00D526A7" w:rsidRDefault="008E778F" w:rsidP="008E778F">
      <w:pPr>
        <w:spacing w:after="0" w:line="240" w:lineRule="auto"/>
        <w:jc w:val="center"/>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(pildymo data) </w:t>
      </w:r>
    </w:p>
    <w:p w14:paraId="1E638B1F" w14:textId="31533804" w:rsidR="001E4D97" w:rsidRPr="00D526A7" w:rsidRDefault="001E4D97" w:rsidP="001E4D97">
      <w:pPr>
        <w:spacing w:after="0" w:line="240" w:lineRule="auto"/>
        <w:ind w:firstLine="720"/>
        <w:jc w:val="center"/>
        <w:textAlignment w:val="baseline"/>
        <w:rPr>
          <w:rFonts w:ascii="Times New Roman" w:eastAsia="Times New Roman" w:hAnsi="Times New Roman" w:cs="Times New Roman"/>
          <w:lang w:eastAsia="lt-LT"/>
        </w:rPr>
      </w:pPr>
    </w:p>
    <w:p w14:paraId="6D751BA3" w14:textId="33C2787B" w:rsidR="00F23AE3" w:rsidRPr="00D526A7" w:rsidRDefault="00F23AE3" w:rsidP="003C3B52">
      <w:pPr>
        <w:spacing w:after="0" w:line="240" w:lineRule="auto"/>
        <w:ind w:firstLine="720"/>
        <w:jc w:val="center"/>
        <w:textAlignment w:val="baseline"/>
        <w:rPr>
          <w:rFonts w:ascii="Times New Roman" w:eastAsia="Times New Roman" w:hAnsi="Times New Roman" w:cs="Times New Roman"/>
          <w:lang w:eastAsia="lt-LT"/>
        </w:rPr>
      </w:pPr>
    </w:p>
    <w:p w14:paraId="40B22903" w14:textId="77777777" w:rsidR="00F23AE3" w:rsidRPr="00D526A7" w:rsidRDefault="00F23AE3" w:rsidP="00F23AE3">
      <w:pPr>
        <w:spacing w:after="0" w:line="240" w:lineRule="auto"/>
        <w:ind w:firstLine="720"/>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000000"/>
          <w:lang w:eastAsia="lt-LT"/>
        </w:rPr>
        <w:t>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4668"/>
      </w:tblGrid>
      <w:tr w:rsidR="00F23AE3" w:rsidRPr="00D526A7" w14:paraId="52D7DD2C" w14:textId="77777777" w:rsidTr="0080351C">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0DDC280B" w14:textId="77777777"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Projekto vykdytojas (ir projekto partneris) (institucijos pavadinimas)</w:t>
            </w:r>
            <w:r w:rsidRPr="00D526A7">
              <w:rPr>
                <w:rFonts w:ascii="Times New Roman" w:eastAsia="Times New Roman" w:hAnsi="Times New Roman" w:cs="Times New Roman"/>
                <w:lang w:eastAsia="lt-LT"/>
              </w:rPr>
              <w:t> </w:t>
            </w:r>
          </w:p>
        </w:tc>
        <w:tc>
          <w:tcPr>
            <w:tcW w:w="4668" w:type="dxa"/>
            <w:tcBorders>
              <w:top w:val="single" w:sz="6" w:space="0" w:color="auto"/>
              <w:left w:val="single" w:sz="6" w:space="0" w:color="auto"/>
              <w:bottom w:val="single" w:sz="6" w:space="0" w:color="auto"/>
              <w:right w:val="single" w:sz="6" w:space="0" w:color="auto"/>
            </w:tcBorders>
            <w:shd w:val="clear" w:color="auto" w:fill="auto"/>
            <w:hideMark/>
          </w:tcPr>
          <w:p w14:paraId="51F8DA34" w14:textId="77777777"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F23AE3" w:rsidRPr="00D526A7" w14:paraId="6FEA76B0" w14:textId="77777777" w:rsidTr="0080351C">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3E4CCA7C" w14:textId="61AD430E"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 xml:space="preserve">Projekto pavadinimas </w:t>
            </w:r>
          </w:p>
        </w:tc>
        <w:tc>
          <w:tcPr>
            <w:tcW w:w="4668" w:type="dxa"/>
            <w:tcBorders>
              <w:top w:val="single" w:sz="6" w:space="0" w:color="auto"/>
              <w:left w:val="single" w:sz="6" w:space="0" w:color="auto"/>
              <w:bottom w:val="single" w:sz="6" w:space="0" w:color="auto"/>
              <w:right w:val="single" w:sz="6" w:space="0" w:color="auto"/>
            </w:tcBorders>
            <w:shd w:val="clear" w:color="auto" w:fill="auto"/>
            <w:hideMark/>
          </w:tcPr>
          <w:p w14:paraId="2300C74C" w14:textId="77777777"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F23AE3" w:rsidRPr="00D526A7" w14:paraId="0D815DAA" w14:textId="77777777" w:rsidTr="0080351C">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10D8341A" w14:textId="77777777"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Finansavimo skyrimo sutarties data ir numeris</w:t>
            </w:r>
            <w:r w:rsidRPr="00D526A7">
              <w:rPr>
                <w:rFonts w:ascii="Times New Roman" w:eastAsia="Times New Roman" w:hAnsi="Times New Roman" w:cs="Times New Roman"/>
                <w:lang w:eastAsia="lt-LT"/>
              </w:rPr>
              <w:t> </w:t>
            </w:r>
          </w:p>
        </w:tc>
        <w:tc>
          <w:tcPr>
            <w:tcW w:w="4668" w:type="dxa"/>
            <w:tcBorders>
              <w:top w:val="single" w:sz="6" w:space="0" w:color="auto"/>
              <w:left w:val="single" w:sz="6" w:space="0" w:color="auto"/>
              <w:bottom w:val="single" w:sz="6" w:space="0" w:color="auto"/>
              <w:right w:val="single" w:sz="6" w:space="0" w:color="auto"/>
            </w:tcBorders>
            <w:shd w:val="clear" w:color="auto" w:fill="auto"/>
            <w:hideMark/>
          </w:tcPr>
          <w:p w14:paraId="51538E27" w14:textId="77777777"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F23AE3" w:rsidRPr="00D526A7" w14:paraId="44C1BE3D" w14:textId="77777777" w:rsidTr="0080351C">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36F30106" w14:textId="77777777"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Projekto etapas</w:t>
            </w:r>
            <w:r w:rsidRPr="00D526A7">
              <w:rPr>
                <w:rFonts w:ascii="Times New Roman" w:eastAsia="Times New Roman" w:hAnsi="Times New Roman" w:cs="Times New Roman"/>
                <w:lang w:eastAsia="lt-LT"/>
              </w:rPr>
              <w:t> </w:t>
            </w:r>
          </w:p>
        </w:tc>
        <w:tc>
          <w:tcPr>
            <w:tcW w:w="4668" w:type="dxa"/>
            <w:tcBorders>
              <w:top w:val="single" w:sz="6" w:space="0" w:color="auto"/>
              <w:left w:val="single" w:sz="6" w:space="0" w:color="auto"/>
              <w:bottom w:val="single" w:sz="6" w:space="0" w:color="auto"/>
              <w:right w:val="single" w:sz="6" w:space="0" w:color="auto"/>
            </w:tcBorders>
            <w:shd w:val="clear" w:color="auto" w:fill="auto"/>
            <w:hideMark/>
          </w:tcPr>
          <w:p w14:paraId="237B1AD9" w14:textId="77777777"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F23AE3" w:rsidRPr="00D526A7" w14:paraId="7B6B9D13" w14:textId="77777777" w:rsidTr="0080351C">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57AC07F8" w14:textId="0F2C6294"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Atsiskaitymo laikotarpis (pradžia</w:t>
            </w:r>
            <w:r w:rsidR="00877972" w:rsidRPr="00D526A7">
              <w:rPr>
                <w:rFonts w:ascii="Times New Roman" w:hAnsi="Times New Roman" w:cs="Times New Roman"/>
                <w:sz w:val="24"/>
                <w:szCs w:val="24"/>
                <w:lang w:eastAsia="en-GB"/>
              </w:rPr>
              <w:t>–</w:t>
            </w:r>
            <w:r w:rsidRPr="00D526A7">
              <w:rPr>
                <w:rFonts w:ascii="Times New Roman" w:eastAsia="Times New Roman" w:hAnsi="Times New Roman" w:cs="Times New Roman"/>
                <w:b/>
                <w:bCs/>
                <w:lang w:eastAsia="lt-LT"/>
              </w:rPr>
              <w:t>pabaiga)</w:t>
            </w:r>
            <w:r w:rsidRPr="00D526A7">
              <w:rPr>
                <w:rFonts w:ascii="Times New Roman" w:eastAsia="Times New Roman" w:hAnsi="Times New Roman" w:cs="Times New Roman"/>
                <w:lang w:eastAsia="lt-LT"/>
              </w:rPr>
              <w:t> </w:t>
            </w:r>
          </w:p>
        </w:tc>
        <w:tc>
          <w:tcPr>
            <w:tcW w:w="4668" w:type="dxa"/>
            <w:tcBorders>
              <w:top w:val="single" w:sz="6" w:space="0" w:color="auto"/>
              <w:left w:val="single" w:sz="6" w:space="0" w:color="auto"/>
              <w:bottom w:val="single" w:sz="6" w:space="0" w:color="auto"/>
              <w:right w:val="single" w:sz="6" w:space="0" w:color="auto"/>
            </w:tcBorders>
            <w:shd w:val="clear" w:color="auto" w:fill="auto"/>
            <w:hideMark/>
          </w:tcPr>
          <w:p w14:paraId="7DBA9ED0" w14:textId="77777777"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F23AE3" w:rsidRPr="00D526A7" w14:paraId="6C4736B2" w14:textId="77777777" w:rsidTr="0080351C">
        <w:trPr>
          <w:trHeight w:val="300"/>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6A75EA7F" w14:textId="77777777"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Projekto vykdytojas (projekto partneris) atsakingas projekto vykdytojas (vardas, pavardė)</w:t>
            </w:r>
            <w:r w:rsidRPr="00D526A7">
              <w:rPr>
                <w:rFonts w:ascii="Times New Roman" w:eastAsia="Times New Roman" w:hAnsi="Times New Roman" w:cs="Times New Roman"/>
                <w:lang w:eastAsia="lt-LT"/>
              </w:rPr>
              <w:t> </w:t>
            </w:r>
          </w:p>
        </w:tc>
        <w:tc>
          <w:tcPr>
            <w:tcW w:w="4668" w:type="dxa"/>
            <w:tcBorders>
              <w:top w:val="single" w:sz="6" w:space="0" w:color="auto"/>
              <w:left w:val="single" w:sz="6" w:space="0" w:color="auto"/>
              <w:bottom w:val="single" w:sz="6" w:space="0" w:color="auto"/>
              <w:right w:val="single" w:sz="6" w:space="0" w:color="auto"/>
            </w:tcBorders>
            <w:shd w:val="clear" w:color="auto" w:fill="auto"/>
            <w:hideMark/>
          </w:tcPr>
          <w:p w14:paraId="48B1E912" w14:textId="77777777"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bl>
    <w:p w14:paraId="030A3EBB" w14:textId="77777777" w:rsidR="00F23AE3" w:rsidRPr="00D526A7" w:rsidRDefault="00F23AE3" w:rsidP="00F23AE3">
      <w:pPr>
        <w:spacing w:after="0" w:line="240" w:lineRule="auto"/>
        <w:ind w:firstLine="720"/>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000000"/>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F23AE3" w:rsidRPr="00D526A7" w14:paraId="3B4518C4" w14:textId="77777777" w:rsidTr="00F23AE3">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3B154D59" w14:textId="77777777" w:rsidR="00F23AE3" w:rsidRPr="00D526A7" w:rsidRDefault="00F23AE3" w:rsidP="00F23AE3">
            <w:pPr>
              <w:spacing w:after="0" w:line="240" w:lineRule="auto"/>
              <w:jc w:val="both"/>
              <w:textAlignment w:val="baseline"/>
              <w:divId w:val="1934435852"/>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Projekto vykdytojo komandos sudėtis</w:t>
            </w:r>
            <w:r w:rsidRPr="00D526A7">
              <w:rPr>
                <w:rFonts w:ascii="Times New Roman" w:eastAsia="Times New Roman" w:hAnsi="Times New Roman" w:cs="Times New Roman"/>
                <w:lang w:eastAsia="lt-LT"/>
              </w:rPr>
              <w:t> </w:t>
            </w:r>
          </w:p>
        </w:tc>
      </w:tr>
      <w:tr w:rsidR="00F23AE3" w:rsidRPr="00D526A7" w14:paraId="2F913EAA" w14:textId="77777777" w:rsidTr="00F23AE3">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64D3E1FB" w14:textId="4F8F19C1"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767171" w:themeColor="background2" w:themeShade="80"/>
                <w:lang w:eastAsia="lt-LT"/>
              </w:rPr>
              <w:t xml:space="preserve">Pateikiami projekto vykdytojai, </w:t>
            </w:r>
            <w:r w:rsidR="00950924" w:rsidRPr="00D526A7">
              <w:rPr>
                <w:rFonts w:ascii="Times New Roman" w:eastAsia="Times New Roman" w:hAnsi="Times New Roman" w:cs="Times New Roman"/>
                <w:color w:val="767171" w:themeColor="background2" w:themeShade="80"/>
                <w:lang w:eastAsia="lt-LT"/>
              </w:rPr>
              <w:t>nurod</w:t>
            </w:r>
            <w:r w:rsidR="00950924">
              <w:rPr>
                <w:rFonts w:ascii="Times New Roman" w:eastAsia="Times New Roman" w:hAnsi="Times New Roman" w:cs="Times New Roman"/>
                <w:color w:val="767171" w:themeColor="background2" w:themeShade="80"/>
                <w:lang w:eastAsia="lt-LT"/>
              </w:rPr>
              <w:t>omi jų</w:t>
            </w:r>
            <w:r w:rsidR="00950924" w:rsidRPr="00D526A7">
              <w:rPr>
                <w:rFonts w:ascii="Times New Roman" w:eastAsia="Times New Roman" w:hAnsi="Times New Roman" w:cs="Times New Roman"/>
                <w:color w:val="767171" w:themeColor="background2" w:themeShade="80"/>
                <w:lang w:eastAsia="lt-LT"/>
              </w:rPr>
              <w:t xml:space="preserve"> vard</w:t>
            </w:r>
            <w:r w:rsidR="00950924">
              <w:rPr>
                <w:rFonts w:ascii="Times New Roman" w:eastAsia="Times New Roman" w:hAnsi="Times New Roman" w:cs="Times New Roman"/>
                <w:color w:val="767171" w:themeColor="background2" w:themeShade="80"/>
                <w:lang w:eastAsia="lt-LT"/>
              </w:rPr>
              <w:t>ai</w:t>
            </w:r>
            <w:r w:rsidR="00950924" w:rsidRPr="00D526A7">
              <w:rPr>
                <w:rFonts w:ascii="Times New Roman" w:eastAsia="Times New Roman" w:hAnsi="Times New Roman" w:cs="Times New Roman"/>
                <w:color w:val="767171" w:themeColor="background2" w:themeShade="80"/>
                <w:lang w:eastAsia="lt-LT"/>
              </w:rPr>
              <w:t xml:space="preserve"> </w:t>
            </w:r>
            <w:r w:rsidRPr="00D526A7">
              <w:rPr>
                <w:rFonts w:ascii="Times New Roman" w:eastAsia="Times New Roman" w:hAnsi="Times New Roman" w:cs="Times New Roman"/>
                <w:color w:val="767171" w:themeColor="background2" w:themeShade="80"/>
                <w:lang w:eastAsia="lt-LT"/>
              </w:rPr>
              <w:t xml:space="preserve">ir </w:t>
            </w:r>
            <w:r w:rsidR="00950924" w:rsidRPr="00D526A7">
              <w:rPr>
                <w:rFonts w:ascii="Times New Roman" w:eastAsia="Times New Roman" w:hAnsi="Times New Roman" w:cs="Times New Roman"/>
                <w:color w:val="767171" w:themeColor="background2" w:themeShade="80"/>
                <w:lang w:eastAsia="lt-LT"/>
              </w:rPr>
              <w:t>pavard</w:t>
            </w:r>
            <w:r w:rsidR="00950924">
              <w:rPr>
                <w:rFonts w:ascii="Times New Roman" w:eastAsia="Times New Roman" w:hAnsi="Times New Roman" w:cs="Times New Roman"/>
                <w:color w:val="767171" w:themeColor="background2" w:themeShade="80"/>
                <w:lang w:eastAsia="lt-LT"/>
              </w:rPr>
              <w:t>ė</w:t>
            </w:r>
            <w:r w:rsidR="00950924" w:rsidRPr="00D526A7">
              <w:rPr>
                <w:rFonts w:ascii="Times New Roman" w:eastAsia="Times New Roman" w:hAnsi="Times New Roman" w:cs="Times New Roman"/>
                <w:color w:val="767171" w:themeColor="background2" w:themeShade="80"/>
                <w:lang w:eastAsia="lt-LT"/>
              </w:rPr>
              <w:t>s</w:t>
            </w:r>
            <w:r w:rsidR="00950924">
              <w:rPr>
                <w:rFonts w:ascii="Times New Roman" w:eastAsia="Times New Roman" w:hAnsi="Times New Roman" w:cs="Times New Roman"/>
                <w:color w:val="767171" w:themeColor="background2" w:themeShade="80"/>
                <w:lang w:eastAsia="lt-LT"/>
              </w:rPr>
              <w:t xml:space="preserve">, </w:t>
            </w:r>
            <w:r w:rsidR="00950924" w:rsidRPr="00D526A7">
              <w:rPr>
                <w:rFonts w:ascii="Times New Roman" w:eastAsia="Times New Roman" w:hAnsi="Times New Roman" w:cs="Times New Roman"/>
                <w:color w:val="767171" w:themeColor="background2" w:themeShade="80"/>
                <w:lang w:eastAsia="lt-LT"/>
              </w:rPr>
              <w:t>institucijų</w:t>
            </w:r>
            <w:r w:rsidR="00950924">
              <w:rPr>
                <w:rFonts w:ascii="Times New Roman" w:eastAsia="Times New Roman" w:hAnsi="Times New Roman" w:cs="Times New Roman"/>
                <w:color w:val="767171" w:themeColor="background2" w:themeShade="80"/>
                <w:lang w:eastAsia="lt-LT"/>
              </w:rPr>
              <w:t>, kuriose jie dirba,</w:t>
            </w:r>
            <w:r w:rsidR="00950924" w:rsidRPr="00D526A7">
              <w:rPr>
                <w:rFonts w:ascii="Times New Roman" w:eastAsia="Times New Roman" w:hAnsi="Times New Roman" w:cs="Times New Roman"/>
                <w:color w:val="767171" w:themeColor="background2" w:themeShade="80"/>
                <w:lang w:eastAsia="lt-LT"/>
              </w:rPr>
              <w:t xml:space="preserve"> pavadinim</w:t>
            </w:r>
            <w:r w:rsidR="00950924">
              <w:rPr>
                <w:rFonts w:ascii="Times New Roman" w:eastAsia="Times New Roman" w:hAnsi="Times New Roman" w:cs="Times New Roman"/>
                <w:color w:val="767171" w:themeColor="background2" w:themeShade="80"/>
                <w:lang w:eastAsia="lt-LT"/>
              </w:rPr>
              <w:t>ai</w:t>
            </w:r>
            <w:r w:rsidRPr="00D526A7">
              <w:rPr>
                <w:rFonts w:ascii="Times New Roman" w:eastAsia="Times New Roman" w:hAnsi="Times New Roman" w:cs="Times New Roman"/>
                <w:color w:val="767171" w:themeColor="background2" w:themeShade="80"/>
                <w:lang w:eastAsia="lt-LT"/>
              </w:rPr>
              <w:t>. </w:t>
            </w:r>
          </w:p>
        </w:tc>
      </w:tr>
    </w:tbl>
    <w:p w14:paraId="721DC97C" w14:textId="77777777"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000000"/>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F23AE3" w:rsidRPr="00D526A7" w14:paraId="31EE6C96" w14:textId="77777777" w:rsidTr="00F23AE3">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7BC7900E" w14:textId="77777777" w:rsidR="00F23AE3" w:rsidRPr="00D526A7" w:rsidRDefault="00F23AE3" w:rsidP="00F23AE3">
            <w:pPr>
              <w:spacing w:after="0" w:line="240" w:lineRule="auto"/>
              <w:jc w:val="both"/>
              <w:textAlignment w:val="baseline"/>
              <w:divId w:val="305820169"/>
              <w:rPr>
                <w:rFonts w:ascii="Times New Roman" w:eastAsia="Times New Roman" w:hAnsi="Times New Roman" w:cs="Times New Roman"/>
                <w:lang w:val="en-US" w:eastAsia="lt-LT"/>
              </w:rPr>
            </w:pPr>
            <w:r w:rsidRPr="00D526A7">
              <w:rPr>
                <w:rFonts w:ascii="Times New Roman" w:eastAsia="Times New Roman" w:hAnsi="Times New Roman" w:cs="Times New Roman"/>
                <w:b/>
                <w:bCs/>
                <w:lang w:eastAsia="lt-LT"/>
              </w:rPr>
              <w:t>Projekto etapo darbai</w:t>
            </w:r>
            <w:r w:rsidRPr="00D526A7">
              <w:rPr>
                <w:rFonts w:ascii="Times New Roman" w:eastAsia="Times New Roman" w:hAnsi="Times New Roman" w:cs="Times New Roman"/>
                <w:lang w:eastAsia="lt-LT"/>
              </w:rPr>
              <w:t> </w:t>
            </w:r>
          </w:p>
        </w:tc>
      </w:tr>
      <w:tr w:rsidR="00F23AE3" w:rsidRPr="00D526A7" w14:paraId="0213ED0A" w14:textId="77777777" w:rsidTr="00F23AE3">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22C887F1" w14:textId="3FDBD170"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767171" w:themeColor="background2" w:themeShade="80"/>
                <w:lang w:eastAsia="lt-LT"/>
              </w:rPr>
              <w:t xml:space="preserve">Glaustai (iki </w:t>
            </w:r>
            <w:r w:rsidR="001842B2" w:rsidRPr="00D526A7">
              <w:rPr>
                <w:rFonts w:ascii="Times New Roman" w:eastAsia="Times New Roman" w:hAnsi="Times New Roman" w:cs="Times New Roman"/>
                <w:color w:val="767171" w:themeColor="background2" w:themeShade="80"/>
                <w:lang w:eastAsia="lt-LT"/>
              </w:rPr>
              <w:t>3</w:t>
            </w:r>
            <w:r w:rsidRPr="00D526A7">
              <w:rPr>
                <w:rFonts w:ascii="Times New Roman" w:eastAsia="Times New Roman" w:hAnsi="Times New Roman" w:cs="Times New Roman"/>
                <w:color w:val="767171" w:themeColor="background2" w:themeShade="80"/>
                <w:lang w:eastAsia="lt-LT"/>
              </w:rPr>
              <w:t>00 žodžių) pateikiami svarbiausi projekto etapo darbai ir rezultatai, įvertinamas jų kiekybinis ir</w:t>
            </w:r>
            <w:r w:rsidR="005E5DDF">
              <w:rPr>
                <w:rFonts w:ascii="Times New Roman" w:eastAsia="Times New Roman" w:hAnsi="Times New Roman" w:cs="Times New Roman"/>
                <w:color w:val="767171" w:themeColor="background2" w:themeShade="80"/>
                <w:lang w:eastAsia="lt-LT"/>
              </w:rPr>
              <w:t xml:space="preserve"> (</w:t>
            </w:r>
            <w:r w:rsidRPr="00D526A7">
              <w:rPr>
                <w:rFonts w:ascii="Times New Roman" w:eastAsia="Times New Roman" w:hAnsi="Times New Roman" w:cs="Times New Roman"/>
                <w:color w:val="767171" w:themeColor="background2" w:themeShade="80"/>
                <w:lang w:eastAsia="lt-LT"/>
              </w:rPr>
              <w:t>ar</w:t>
            </w:r>
            <w:r w:rsidR="005E5DDF">
              <w:rPr>
                <w:rFonts w:ascii="Times New Roman" w:eastAsia="Times New Roman" w:hAnsi="Times New Roman" w:cs="Times New Roman"/>
                <w:color w:val="767171" w:themeColor="background2" w:themeShade="80"/>
                <w:lang w:eastAsia="lt-LT"/>
              </w:rPr>
              <w:t>)</w:t>
            </w:r>
            <w:r w:rsidRPr="00D526A7">
              <w:rPr>
                <w:rFonts w:ascii="Times New Roman" w:eastAsia="Times New Roman" w:hAnsi="Times New Roman" w:cs="Times New Roman"/>
                <w:color w:val="767171" w:themeColor="background2" w:themeShade="80"/>
                <w:lang w:eastAsia="lt-LT"/>
              </w:rPr>
              <w:t xml:space="preserve"> kokybinis poveikis, nurodomi darbai, kurie buvo planuoti, bet neatlikti (jeigu tokie buvo)</w:t>
            </w:r>
            <w:r w:rsidR="00950924">
              <w:rPr>
                <w:rFonts w:ascii="Times New Roman" w:eastAsia="Times New Roman" w:hAnsi="Times New Roman" w:cs="Times New Roman"/>
                <w:color w:val="767171" w:themeColor="background2" w:themeShade="80"/>
                <w:lang w:eastAsia="lt-LT"/>
              </w:rPr>
              <w:t>,</w:t>
            </w:r>
            <w:r w:rsidRPr="00D526A7">
              <w:rPr>
                <w:rFonts w:ascii="Times New Roman" w:eastAsia="Times New Roman" w:hAnsi="Times New Roman" w:cs="Times New Roman"/>
                <w:color w:val="767171" w:themeColor="background2" w:themeShade="80"/>
                <w:lang w:eastAsia="lt-LT"/>
              </w:rPr>
              <w:t xml:space="preserve"> ir neatlikimo priežastys, detalizuojamos problemos, su kuriomis buvo susidurta įgyvendinant etapą. </w:t>
            </w:r>
          </w:p>
        </w:tc>
      </w:tr>
    </w:tbl>
    <w:p w14:paraId="51794CDB" w14:textId="77777777"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000000"/>
          <w:lang w:eastAsia="lt-LT"/>
        </w:rPr>
        <w:t>   </w:t>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0"/>
      </w:tblGrid>
      <w:tr w:rsidR="00F23AE3" w:rsidRPr="00D526A7" w14:paraId="7EE634C4" w14:textId="77777777" w:rsidTr="006534BF">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35865E8E" w14:textId="77777777" w:rsidR="00F23AE3" w:rsidRPr="00D526A7" w:rsidRDefault="00F23AE3" w:rsidP="00F23AE3">
            <w:pPr>
              <w:spacing w:after="0" w:line="240" w:lineRule="auto"/>
              <w:jc w:val="both"/>
              <w:textAlignment w:val="baseline"/>
              <w:divId w:val="1939437893"/>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Projekto tęstinumas</w:t>
            </w:r>
            <w:r w:rsidRPr="00D526A7">
              <w:rPr>
                <w:rFonts w:ascii="Times New Roman" w:eastAsia="Times New Roman" w:hAnsi="Times New Roman" w:cs="Times New Roman"/>
                <w:lang w:eastAsia="lt-LT"/>
              </w:rPr>
              <w:t> </w:t>
            </w:r>
          </w:p>
        </w:tc>
      </w:tr>
      <w:tr w:rsidR="00F23AE3" w:rsidRPr="00D526A7" w14:paraId="24341BC2" w14:textId="77777777" w:rsidTr="006534BF">
        <w:trPr>
          <w:trHeight w:val="300"/>
        </w:trPr>
        <w:tc>
          <w:tcPr>
            <w:tcW w:w="9630" w:type="dxa"/>
            <w:tcBorders>
              <w:top w:val="single" w:sz="6" w:space="0" w:color="auto"/>
              <w:left w:val="single" w:sz="6" w:space="0" w:color="auto"/>
              <w:bottom w:val="single" w:sz="6" w:space="0" w:color="auto"/>
              <w:right w:val="single" w:sz="6" w:space="0" w:color="auto"/>
            </w:tcBorders>
            <w:shd w:val="clear" w:color="auto" w:fill="auto"/>
            <w:hideMark/>
          </w:tcPr>
          <w:p w14:paraId="60833278" w14:textId="6EFE84BC" w:rsidR="00F23AE3" w:rsidRPr="00D526A7" w:rsidRDefault="00F23AE3" w:rsidP="00F23AE3">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767171" w:themeColor="background2" w:themeShade="80"/>
                <w:lang w:eastAsia="lt-LT"/>
              </w:rPr>
              <w:t>Pateikiamos tolesnės planuojamos su projektu susijusios veiklos. </w:t>
            </w:r>
          </w:p>
        </w:tc>
      </w:tr>
    </w:tbl>
    <w:p w14:paraId="3E06FC22" w14:textId="77777777" w:rsidR="00052BA1" w:rsidRPr="00D526A7" w:rsidRDefault="00052BA1" w:rsidP="00052BA1">
      <w:pPr>
        <w:spacing w:after="0" w:line="240" w:lineRule="auto"/>
        <w:jc w:val="both"/>
        <w:rPr>
          <w:rFonts w:ascii="Times New Roman" w:eastAsia="Times New Roman" w:hAnsi="Times New Roman"/>
          <w:sz w:val="20"/>
          <w:szCs w:val="20"/>
        </w:rPr>
      </w:pPr>
    </w:p>
    <w:p w14:paraId="7B885E66" w14:textId="77777777" w:rsidR="00052BA1" w:rsidRPr="00D526A7" w:rsidRDefault="00052BA1" w:rsidP="00052BA1">
      <w:pPr>
        <w:spacing w:after="0" w:line="240" w:lineRule="auto"/>
        <w:jc w:val="both"/>
        <w:rPr>
          <w:rFonts w:ascii="Times New Roman" w:eastAsia="Times New Roman" w:hAnsi="Times New Roman"/>
          <w:sz w:val="20"/>
          <w:szCs w:val="20"/>
        </w:rPr>
      </w:pPr>
    </w:p>
    <w:p w14:paraId="73915565" w14:textId="77777777" w:rsidR="00052BA1" w:rsidRPr="00D526A7" w:rsidRDefault="00052BA1" w:rsidP="00052BA1">
      <w:pPr>
        <w:spacing w:after="0" w:line="240" w:lineRule="auto"/>
        <w:jc w:val="both"/>
        <w:rPr>
          <w:rFonts w:ascii="Times New Roman" w:eastAsia="Times New Roman" w:hAnsi="Times New Roman"/>
          <w:sz w:val="20"/>
          <w:szCs w:val="20"/>
        </w:rPr>
      </w:pPr>
    </w:p>
    <w:p w14:paraId="0C545C4E" w14:textId="1CC758C4" w:rsidR="00052BA1" w:rsidRPr="006001FB" w:rsidRDefault="00052BA1" w:rsidP="00D02766">
      <w:pPr>
        <w:spacing w:after="0" w:line="240" w:lineRule="auto"/>
        <w:jc w:val="both"/>
        <w:rPr>
          <w:rFonts w:ascii="Times New Roman" w:eastAsia="Times New Roman" w:hAnsi="Times New Roman"/>
        </w:rPr>
      </w:pPr>
      <w:r w:rsidRPr="006001FB">
        <w:rPr>
          <w:rFonts w:ascii="Times New Roman" w:eastAsia="Times New Roman" w:hAnsi="Times New Roman"/>
        </w:rPr>
        <w:t>Parengė</w:t>
      </w:r>
      <w:r w:rsidR="00BC7082" w:rsidRPr="006001FB">
        <w:rPr>
          <w:rFonts w:ascii="Times New Roman" w:eastAsia="Times New Roman" w:hAnsi="Times New Roman"/>
        </w:rPr>
        <w:t xml:space="preserve"> (v</w:t>
      </w:r>
      <w:r w:rsidRPr="006001FB">
        <w:rPr>
          <w:rFonts w:ascii="Times New Roman" w:eastAsia="Times New Roman" w:hAnsi="Times New Roman"/>
        </w:rPr>
        <w:t>ardas, pavardė, tel., el.</w:t>
      </w:r>
      <w:r w:rsidR="009029F2" w:rsidRPr="006001FB">
        <w:rPr>
          <w:rFonts w:ascii="Times New Roman" w:eastAsia="Times New Roman" w:hAnsi="Times New Roman"/>
        </w:rPr>
        <w:t> </w:t>
      </w:r>
      <w:r w:rsidRPr="006001FB">
        <w:rPr>
          <w:rFonts w:ascii="Times New Roman" w:eastAsia="Times New Roman" w:hAnsi="Times New Roman"/>
        </w:rPr>
        <w:t>p.</w:t>
      </w:r>
      <w:r w:rsidR="00BC7082" w:rsidRPr="006001FB">
        <w:rPr>
          <w:rFonts w:ascii="Times New Roman" w:eastAsia="Times New Roman" w:hAnsi="Times New Roman"/>
        </w:rPr>
        <w:t>)</w:t>
      </w:r>
    </w:p>
    <w:p w14:paraId="5ED6DED7" w14:textId="77777777" w:rsidR="009F0B4B" w:rsidRDefault="009F0B4B" w:rsidP="00D02766">
      <w:pPr>
        <w:spacing w:after="0" w:line="240" w:lineRule="auto"/>
        <w:jc w:val="both"/>
        <w:rPr>
          <w:rFonts w:ascii="Times New Roman" w:eastAsia="Times New Roman" w:hAnsi="Times New Roman"/>
          <w:sz w:val="20"/>
          <w:szCs w:val="20"/>
        </w:rPr>
      </w:pPr>
    </w:p>
    <w:p w14:paraId="7957E741" w14:textId="274BF99F" w:rsidR="009F0B4B" w:rsidRPr="00D526A7" w:rsidRDefault="009F0B4B" w:rsidP="0080351C">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_________________________________</w:t>
      </w:r>
    </w:p>
    <w:p w14:paraId="20A8F789" w14:textId="77777777" w:rsidR="00063657" w:rsidRDefault="00063657" w:rsidP="008A2505">
      <w:pPr>
        <w:jc w:val="center"/>
        <w:rPr>
          <w:rFonts w:ascii="Times New Roman" w:eastAsia="Times New Roman" w:hAnsi="Times New Roman" w:cs="Times New Roman"/>
          <w:lang w:eastAsia="lt-LT"/>
        </w:rPr>
        <w:sectPr w:rsidR="00063657" w:rsidSect="0084220D">
          <w:pgSz w:w="11906" w:h="16838"/>
          <w:pgMar w:top="1134" w:right="567" w:bottom="1134" w:left="1701" w:header="567" w:footer="567" w:gutter="0"/>
          <w:pgNumType w:start="1"/>
          <w:cols w:space="1296"/>
          <w:titlePg/>
          <w:docGrid w:linePitch="360"/>
        </w:sectPr>
      </w:pPr>
    </w:p>
    <w:p w14:paraId="17538F62" w14:textId="7D5E6DDC" w:rsidR="00063657" w:rsidRDefault="008B3190" w:rsidP="00433E7D">
      <w:pPr>
        <w:spacing w:after="0"/>
        <w:ind w:left="5245"/>
        <w:rPr>
          <w:rFonts w:ascii="Times New Roman" w:eastAsia="Times New Roman" w:hAnsi="Times New Roman" w:cs="Times New Roman"/>
          <w:lang w:eastAsia="lt-LT"/>
        </w:rPr>
      </w:pPr>
      <w:r w:rsidRPr="005F6BD1">
        <w:rPr>
          <w:rStyle w:val="eop"/>
          <w:rFonts w:ascii="Times New Roman" w:eastAsia="Times New Roman" w:hAnsi="Times New Roman" w:cs="Times New Roman"/>
          <w:color w:val="000000"/>
          <w:shd w:val="clear" w:color="auto" w:fill="FFFFFF"/>
        </w:rPr>
        <w:lastRenderedPageBreak/>
        <w:t xml:space="preserve">Subsidijų, kuriomis </w:t>
      </w:r>
      <w:r w:rsidRPr="005F6BD1">
        <w:rPr>
          <w:rFonts w:ascii="Times New Roman" w:eastAsia="Times New Roman" w:hAnsi="Times New Roman" w:cs="Times New Roman"/>
          <w:color w:val="000000"/>
        </w:rPr>
        <w:t>viešojo sektoriaus subjektai skatinami diegti</w:t>
      </w:r>
      <w:r w:rsidRPr="005F6BD1">
        <w:rPr>
          <w:rStyle w:val="eop"/>
          <w:rFonts w:ascii="Times New Roman" w:eastAsia="Times New Roman" w:hAnsi="Times New Roman" w:cs="Times New Roman"/>
          <w:color w:val="000000"/>
          <w:shd w:val="clear" w:color="auto" w:fill="FFFFFF"/>
        </w:rPr>
        <w:t xml:space="preserve"> </w:t>
      </w:r>
      <w:r w:rsidRPr="005F6BD1">
        <w:rPr>
          <w:rFonts w:ascii="Times New Roman" w:eastAsia="Times New Roman" w:hAnsi="Times New Roman" w:cs="Times New Roman"/>
          <w:color w:val="000000"/>
        </w:rPr>
        <w:t xml:space="preserve">„GovTech“ sprendimus, </w:t>
      </w:r>
      <w:r w:rsidRPr="005F6BD1">
        <w:rPr>
          <w:rStyle w:val="eop"/>
          <w:rFonts w:ascii="Times New Roman" w:eastAsia="Times New Roman" w:hAnsi="Times New Roman" w:cs="Times New Roman"/>
          <w:color w:val="000000"/>
          <w:shd w:val="clear" w:color="auto" w:fill="FFFFFF"/>
        </w:rPr>
        <w:t>skyrimo ir administravimo</w:t>
      </w:r>
      <w:r w:rsidRPr="00D526A7" w:rsidDel="008B3190">
        <w:rPr>
          <w:rFonts w:ascii="Times New Roman" w:eastAsia="Times New Roman" w:hAnsi="Times New Roman" w:cs="Times New Roman"/>
          <w:lang w:eastAsia="lt-LT"/>
        </w:rPr>
        <w:t xml:space="preserve"> </w:t>
      </w:r>
      <w:r w:rsidR="006534BF" w:rsidRPr="00D526A7">
        <w:rPr>
          <w:rFonts w:ascii="Times New Roman" w:eastAsia="Times New Roman" w:hAnsi="Times New Roman" w:cs="Times New Roman"/>
          <w:lang w:eastAsia="lt-LT"/>
        </w:rPr>
        <w:t>tvarkos aprašo</w:t>
      </w:r>
    </w:p>
    <w:p w14:paraId="49CCEA51" w14:textId="7C751F7E" w:rsidR="006534BF" w:rsidRPr="00D526A7" w:rsidRDefault="008A2505" w:rsidP="00433E7D">
      <w:pPr>
        <w:ind w:left="5245"/>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7</w:t>
      </w:r>
      <w:r w:rsidR="006534BF" w:rsidRPr="00D526A7">
        <w:rPr>
          <w:rFonts w:ascii="Times New Roman" w:eastAsia="Times New Roman" w:hAnsi="Times New Roman" w:cs="Times New Roman"/>
          <w:lang w:eastAsia="lt-LT"/>
        </w:rPr>
        <w:t xml:space="preserve"> </w:t>
      </w:r>
      <w:r w:rsidR="00063657">
        <w:rPr>
          <w:rFonts w:ascii="Times New Roman" w:eastAsia="Times New Roman" w:hAnsi="Times New Roman" w:cs="Times New Roman"/>
          <w:lang w:eastAsia="lt-LT"/>
        </w:rPr>
        <w:t>p</w:t>
      </w:r>
      <w:r w:rsidR="006534BF" w:rsidRPr="00D526A7">
        <w:rPr>
          <w:rFonts w:ascii="Times New Roman" w:eastAsia="Times New Roman" w:hAnsi="Times New Roman" w:cs="Times New Roman"/>
          <w:lang w:eastAsia="lt-LT"/>
        </w:rPr>
        <w:t>riedas</w:t>
      </w:r>
    </w:p>
    <w:p w14:paraId="49372C50" w14:textId="77777777" w:rsidR="00DE5A28" w:rsidRPr="00D526A7" w:rsidRDefault="00DE5A28" w:rsidP="00AC7CF7">
      <w:pPr>
        <w:shd w:val="clear" w:color="auto" w:fill="FFFFFF" w:themeFill="background1"/>
        <w:spacing w:after="0" w:line="240" w:lineRule="auto"/>
        <w:ind w:firstLine="720"/>
        <w:jc w:val="right"/>
        <w:textAlignment w:val="baseline"/>
        <w:rPr>
          <w:rFonts w:ascii="Times New Roman" w:eastAsia="Times New Roman" w:hAnsi="Times New Roman" w:cs="Times New Roman"/>
          <w:lang w:eastAsia="lt-LT"/>
        </w:rPr>
      </w:pPr>
    </w:p>
    <w:p w14:paraId="684994F2" w14:textId="2AA990E7" w:rsidR="008A2505" w:rsidRPr="000A0AB5" w:rsidRDefault="008A2505" w:rsidP="0080351C">
      <w:pPr>
        <w:shd w:val="clear" w:color="auto" w:fill="FFFFFF" w:themeFill="background1"/>
        <w:spacing w:after="0" w:line="240" w:lineRule="auto"/>
        <w:jc w:val="center"/>
        <w:textAlignment w:val="baseline"/>
        <w:rPr>
          <w:rFonts w:ascii="Times New Roman" w:eastAsia="Times New Roman" w:hAnsi="Times New Roman" w:cs="Times New Roman"/>
          <w:b/>
          <w:bCs/>
          <w:lang w:eastAsia="lt-LT"/>
        </w:rPr>
      </w:pPr>
      <w:r w:rsidRPr="00F86738">
        <w:rPr>
          <w:rFonts w:ascii="Times New Roman" w:eastAsia="Times New Roman" w:hAnsi="Times New Roman" w:cs="Times New Roman"/>
          <w:b/>
          <w:bCs/>
          <w:lang w:eastAsia="lt-LT"/>
        </w:rPr>
        <w:t>(</w:t>
      </w:r>
      <w:r w:rsidR="00DE5A28" w:rsidRPr="00F86738">
        <w:rPr>
          <w:rFonts w:ascii="Times New Roman" w:eastAsia="Times New Roman" w:hAnsi="Times New Roman" w:cs="Times New Roman"/>
          <w:b/>
          <w:bCs/>
          <w:lang w:eastAsia="lt-LT"/>
        </w:rPr>
        <w:t>S</w:t>
      </w:r>
      <w:r w:rsidRPr="00F86738">
        <w:rPr>
          <w:rFonts w:ascii="Times New Roman" w:eastAsia="Times New Roman" w:hAnsi="Times New Roman" w:cs="Times New Roman"/>
          <w:b/>
          <w:bCs/>
          <w:lang w:eastAsia="lt-LT"/>
        </w:rPr>
        <w:t>utarties</w:t>
      </w:r>
      <w:r w:rsidR="00DE5A28" w:rsidRPr="000A0AB5">
        <w:rPr>
          <w:rFonts w:ascii="Times New Roman" w:eastAsia="Times New Roman" w:hAnsi="Times New Roman" w:cs="Times New Roman"/>
          <w:b/>
          <w:bCs/>
          <w:lang w:eastAsia="lt-LT"/>
        </w:rPr>
        <w:t xml:space="preserve"> dėl valstybės biudžeto lėšų pervedimo ir naudojimo</w:t>
      </w:r>
      <w:r w:rsidRPr="000A0AB5">
        <w:rPr>
          <w:rFonts w:ascii="Times New Roman" w:eastAsia="Times New Roman" w:hAnsi="Times New Roman" w:cs="Times New Roman"/>
          <w:b/>
          <w:bCs/>
          <w:lang w:eastAsia="lt-LT"/>
        </w:rPr>
        <w:t xml:space="preserve"> </w:t>
      </w:r>
      <w:r w:rsidR="000B235E" w:rsidRPr="00433E7D">
        <w:rPr>
          <w:rFonts w:ascii="Times New Roman" w:eastAsia="Times New Roman" w:hAnsi="Times New Roman" w:cs="Times New Roman"/>
          <w:b/>
          <w:bCs/>
          <w:lang w:eastAsia="lt-LT"/>
        </w:rPr>
        <w:t>forma</w:t>
      </w:r>
      <w:r w:rsidRPr="000A0AB5">
        <w:rPr>
          <w:rFonts w:ascii="Times New Roman" w:eastAsia="Times New Roman" w:hAnsi="Times New Roman" w:cs="Times New Roman"/>
          <w:b/>
          <w:bCs/>
          <w:lang w:eastAsia="lt-LT"/>
        </w:rPr>
        <w:t>)</w:t>
      </w:r>
    </w:p>
    <w:p w14:paraId="34039BD1" w14:textId="77777777" w:rsidR="000B235E" w:rsidRPr="000A0AB5" w:rsidRDefault="000B235E" w:rsidP="0080351C">
      <w:pPr>
        <w:shd w:val="clear" w:color="auto" w:fill="FFFFFF" w:themeFill="background1"/>
        <w:spacing w:after="0" w:line="240" w:lineRule="auto"/>
        <w:jc w:val="center"/>
        <w:textAlignment w:val="baseline"/>
        <w:rPr>
          <w:rFonts w:ascii="Times New Roman" w:eastAsia="Times New Roman" w:hAnsi="Times New Roman" w:cs="Times New Roman"/>
          <w:b/>
          <w:bCs/>
          <w:lang w:eastAsia="lt-LT"/>
        </w:rPr>
      </w:pPr>
    </w:p>
    <w:p w14:paraId="426B076A" w14:textId="3CAC07BC" w:rsidR="000B235E" w:rsidRPr="00D526A7" w:rsidRDefault="000B235E" w:rsidP="0080351C">
      <w:pPr>
        <w:shd w:val="clear" w:color="auto" w:fill="FFFFFF" w:themeFill="background1"/>
        <w:spacing w:after="0" w:line="240" w:lineRule="auto"/>
        <w:jc w:val="center"/>
        <w:textAlignment w:val="baseline"/>
        <w:rPr>
          <w:rFonts w:ascii="Times New Roman" w:eastAsia="Times New Roman" w:hAnsi="Times New Roman" w:cs="Times New Roman"/>
          <w:b/>
          <w:bCs/>
          <w:lang w:eastAsia="lt-LT"/>
        </w:rPr>
      </w:pPr>
      <w:r w:rsidRPr="00433E7D">
        <w:rPr>
          <w:rFonts w:ascii="Times New Roman" w:eastAsia="Times New Roman" w:hAnsi="Times New Roman" w:cs="Times New Roman"/>
          <w:b/>
          <w:bCs/>
          <w:lang w:eastAsia="lt-LT"/>
        </w:rPr>
        <w:t>SUTARTIS DĖL VALSTYBĖS BIUDŽETO LĖŠŲ PERVEDIMO IR NAUDOJIMO</w:t>
      </w:r>
    </w:p>
    <w:p w14:paraId="15A47ED3" w14:textId="77777777" w:rsidR="00DE5A28" w:rsidRPr="00D526A7" w:rsidRDefault="00DE5A28" w:rsidP="00AC7CF7">
      <w:pPr>
        <w:shd w:val="clear" w:color="auto" w:fill="FFFFFF" w:themeFill="background1"/>
        <w:spacing w:after="0" w:line="240" w:lineRule="auto"/>
        <w:ind w:firstLine="720"/>
        <w:jc w:val="center"/>
        <w:textAlignment w:val="baseline"/>
        <w:rPr>
          <w:rFonts w:ascii="Times New Roman" w:eastAsia="Times New Roman" w:hAnsi="Times New Roman" w:cs="Times New Roman"/>
          <w:b/>
          <w:bCs/>
          <w:lang w:eastAsia="lt-LT"/>
        </w:rPr>
      </w:pPr>
    </w:p>
    <w:p w14:paraId="76B5B05A" w14:textId="0445EC6A" w:rsidR="007B1C58" w:rsidRPr="00D526A7" w:rsidRDefault="007B1C58" w:rsidP="00AC7CF7">
      <w:pPr>
        <w:shd w:val="clear" w:color="auto" w:fill="FFFFFF" w:themeFill="background1"/>
        <w:spacing w:after="0" w:line="240" w:lineRule="auto"/>
        <w:jc w:val="both"/>
        <w:textAlignment w:val="baseline"/>
        <w:rPr>
          <w:rFonts w:ascii="Times New Roman" w:eastAsia="Times New Roman" w:hAnsi="Times New Roman" w:cs="Times New Roman"/>
          <w:lang w:eastAsia="lt-LT"/>
        </w:rPr>
      </w:pPr>
    </w:p>
    <w:tbl>
      <w:tblPr>
        <w:tblW w:w="9634" w:type="dxa"/>
        <w:tblBorders>
          <w:top w:val="single" w:sz="12" w:space="0" w:color="808080"/>
          <w:left w:val="single" w:sz="12" w:space="0" w:color="808080"/>
          <w:bottom w:val="single" w:sz="12" w:space="0" w:color="808080"/>
          <w:right w:val="single" w:sz="12" w:space="0" w:color="808080"/>
          <w:insideH w:val="single" w:sz="12" w:space="0" w:color="808080"/>
          <w:insideV w:val="single" w:sz="4" w:space="0" w:color="auto"/>
        </w:tblBorders>
        <w:tblLook w:val="04A0" w:firstRow="1" w:lastRow="0" w:firstColumn="1" w:lastColumn="0" w:noHBand="0" w:noVBand="1"/>
      </w:tblPr>
      <w:tblGrid>
        <w:gridCol w:w="7196"/>
        <w:gridCol w:w="2438"/>
      </w:tblGrid>
      <w:tr w:rsidR="001B55B5" w:rsidRPr="00D526A7" w14:paraId="5AAA1B01" w14:textId="77777777" w:rsidTr="0080351C">
        <w:tc>
          <w:tcPr>
            <w:tcW w:w="7196" w:type="dxa"/>
            <w:tcBorders>
              <w:top w:val="single" w:sz="4" w:space="0" w:color="000000" w:themeColor="text1"/>
              <w:left w:val="single" w:sz="4" w:space="0" w:color="000000" w:themeColor="text1"/>
              <w:bottom w:val="single" w:sz="4" w:space="0" w:color="000000" w:themeColor="text1"/>
            </w:tcBorders>
            <w:shd w:val="clear" w:color="auto" w:fill="auto"/>
          </w:tcPr>
          <w:p w14:paraId="46B34C13" w14:textId="2249231D" w:rsidR="001B55B5" w:rsidRPr="00D526A7" w:rsidRDefault="00CB0D35" w:rsidP="00AC7CF7">
            <w:pPr>
              <w:shd w:val="clear" w:color="auto" w:fill="FFFFFF" w:themeFill="background1"/>
              <w:spacing w:after="0" w:line="240" w:lineRule="auto"/>
              <w:rPr>
                <w:rFonts w:ascii="Times New Roman" w:hAnsi="Times New Roman" w:cs="Times New Roman"/>
                <w:b/>
                <w:bCs/>
              </w:rPr>
            </w:pPr>
            <w:r w:rsidRPr="00D526A7">
              <w:rPr>
                <w:rFonts w:ascii="Times New Roman" w:hAnsi="Times New Roman" w:cs="Times New Roman"/>
                <w:b/>
                <w:bCs/>
              </w:rPr>
              <w:t>S</w:t>
            </w:r>
            <w:r w:rsidR="001B55B5" w:rsidRPr="00D526A7">
              <w:rPr>
                <w:rFonts w:ascii="Times New Roman" w:hAnsi="Times New Roman" w:cs="Times New Roman"/>
                <w:b/>
                <w:bCs/>
              </w:rPr>
              <w:t xml:space="preserve">utartis </w:t>
            </w:r>
            <w:r w:rsidRPr="00D526A7">
              <w:rPr>
                <w:rFonts w:ascii="Times New Roman" w:hAnsi="Times New Roman" w:cs="Times New Roman"/>
                <w:b/>
                <w:bCs/>
              </w:rPr>
              <w:t xml:space="preserve">dėl valstybės biudžeto lėšų pervedimo ir naudojimo </w:t>
            </w:r>
            <w:r w:rsidR="001B55B5" w:rsidRPr="00D526A7">
              <w:rPr>
                <w:rFonts w:ascii="Times New Roman" w:hAnsi="Times New Roman" w:cs="Times New Roman"/>
                <w:b/>
                <w:bCs/>
              </w:rPr>
              <w:t>Nr. [...]</w:t>
            </w:r>
          </w:p>
        </w:tc>
        <w:tc>
          <w:tcPr>
            <w:tcW w:w="2438" w:type="dxa"/>
            <w:tcBorders>
              <w:top w:val="single" w:sz="4" w:space="0" w:color="000000" w:themeColor="text1"/>
              <w:bottom w:val="single" w:sz="4" w:space="0" w:color="000000" w:themeColor="text1"/>
              <w:right w:val="single" w:sz="4" w:space="0" w:color="auto"/>
            </w:tcBorders>
            <w:shd w:val="clear" w:color="auto" w:fill="auto"/>
          </w:tcPr>
          <w:p w14:paraId="677A5209" w14:textId="1B9762C5" w:rsidR="001B55B5" w:rsidRPr="00D526A7" w:rsidRDefault="001B55B5" w:rsidP="00AC7CF7">
            <w:pPr>
              <w:pStyle w:val="TitleTNR"/>
              <w:shd w:val="clear" w:color="auto" w:fill="FFFFFF" w:themeFill="background1"/>
              <w:spacing w:after="0"/>
              <w:jc w:val="left"/>
              <w:rPr>
                <w:rFonts w:ascii="Times New Roman" w:hAnsi="Times New Roman" w:cs="Times New Roman"/>
                <w:b w:val="0"/>
                <w:sz w:val="22"/>
                <w:szCs w:val="22"/>
                <w:lang w:val="lt-LT"/>
              </w:rPr>
            </w:pPr>
            <w:r w:rsidRPr="00D526A7">
              <w:rPr>
                <w:rFonts w:ascii="Times New Roman" w:hAnsi="Times New Roman" w:cs="Times New Roman"/>
                <w:b w:val="0"/>
                <w:sz w:val="22"/>
                <w:szCs w:val="22"/>
                <w:lang w:val="lt-LT"/>
              </w:rPr>
              <w:t>202</w:t>
            </w:r>
            <w:r w:rsidR="001074B2">
              <w:rPr>
                <w:rFonts w:ascii="Times New Roman" w:hAnsi="Times New Roman" w:cs="Times New Roman"/>
                <w:b w:val="0"/>
                <w:sz w:val="22"/>
                <w:szCs w:val="22"/>
                <w:lang w:val="lt-LT"/>
              </w:rPr>
              <w:t>[...]</w:t>
            </w:r>
            <w:r w:rsidRPr="00D526A7">
              <w:rPr>
                <w:rFonts w:ascii="Times New Roman" w:hAnsi="Times New Roman" w:cs="Times New Roman"/>
                <w:b w:val="0"/>
                <w:sz w:val="22"/>
                <w:szCs w:val="22"/>
                <w:lang w:val="lt-LT"/>
              </w:rPr>
              <w:t>-[..]-[..], Vilnius</w:t>
            </w:r>
          </w:p>
        </w:tc>
      </w:tr>
    </w:tbl>
    <w:p w14:paraId="4ADAD93E" w14:textId="77777777" w:rsidR="001B55B5" w:rsidRPr="00D526A7" w:rsidRDefault="001B55B5" w:rsidP="00AC7CF7">
      <w:pPr>
        <w:shd w:val="clear" w:color="auto" w:fill="FFFFFF" w:themeFill="background1"/>
        <w:spacing w:after="0" w:line="240" w:lineRule="auto"/>
        <w:rPr>
          <w:rFonts w:ascii="Times New Roman" w:hAnsi="Times New Roman" w:cs="Times New Roman"/>
        </w:rPr>
      </w:pPr>
    </w:p>
    <w:tbl>
      <w:tblPr>
        <w:tblW w:w="9634" w:type="dxa"/>
        <w:tblBorders>
          <w:top w:val="single" w:sz="12" w:space="0" w:color="808080"/>
          <w:left w:val="single" w:sz="12" w:space="0" w:color="808080"/>
          <w:bottom w:val="single" w:sz="12" w:space="0" w:color="808080"/>
          <w:right w:val="single" w:sz="12" w:space="0" w:color="808080"/>
          <w:insideH w:val="single" w:sz="12" w:space="0" w:color="808080"/>
          <w:insideV w:val="single" w:sz="4" w:space="0" w:color="auto"/>
        </w:tblBorders>
        <w:tblLook w:val="04A0" w:firstRow="1" w:lastRow="0" w:firstColumn="1" w:lastColumn="0" w:noHBand="0" w:noVBand="1"/>
      </w:tblPr>
      <w:tblGrid>
        <w:gridCol w:w="2263"/>
        <w:gridCol w:w="3108"/>
        <w:gridCol w:w="4263"/>
      </w:tblGrid>
      <w:tr w:rsidR="001B55B5" w:rsidRPr="00D526A7" w14:paraId="3021E2CA" w14:textId="77777777" w:rsidTr="11637F5D">
        <w:tc>
          <w:tcPr>
            <w:tcW w:w="5371" w:type="dxa"/>
            <w:gridSpan w:val="2"/>
            <w:tcBorders>
              <w:top w:val="single" w:sz="4" w:space="0" w:color="auto"/>
              <w:left w:val="single" w:sz="4" w:space="0" w:color="auto"/>
              <w:bottom w:val="single" w:sz="4" w:space="0" w:color="auto"/>
            </w:tcBorders>
            <w:shd w:val="clear" w:color="auto" w:fill="auto"/>
          </w:tcPr>
          <w:p w14:paraId="48CCFE3C" w14:textId="77777777" w:rsidR="001B55B5" w:rsidRPr="00D526A7" w:rsidRDefault="001B55B5" w:rsidP="00AC7CF7">
            <w:pPr>
              <w:pStyle w:val="TitleTNR"/>
              <w:shd w:val="clear" w:color="auto" w:fill="FFFFFF" w:themeFill="background1"/>
              <w:spacing w:after="0"/>
              <w:jc w:val="left"/>
              <w:rPr>
                <w:rFonts w:ascii="Times New Roman" w:hAnsi="Times New Roman" w:cs="Times New Roman"/>
                <w:b w:val="0"/>
                <w:sz w:val="22"/>
                <w:szCs w:val="22"/>
                <w:lang w:val="lt-LT"/>
              </w:rPr>
            </w:pPr>
            <w:r w:rsidRPr="00D526A7">
              <w:rPr>
                <w:rFonts w:ascii="Times New Roman" w:hAnsi="Times New Roman" w:cs="Times New Roman"/>
                <w:sz w:val="22"/>
                <w:szCs w:val="22"/>
                <w:lang w:val="lt-LT"/>
              </w:rPr>
              <w:t>Agentūra:</w:t>
            </w:r>
          </w:p>
        </w:tc>
        <w:tc>
          <w:tcPr>
            <w:tcW w:w="4263" w:type="dxa"/>
            <w:tcBorders>
              <w:top w:val="single" w:sz="4" w:space="0" w:color="auto"/>
              <w:bottom w:val="single" w:sz="4" w:space="0" w:color="auto"/>
              <w:right w:val="single" w:sz="4" w:space="0" w:color="auto"/>
            </w:tcBorders>
            <w:shd w:val="clear" w:color="auto" w:fill="auto"/>
          </w:tcPr>
          <w:p w14:paraId="7B420E0C" w14:textId="77777777" w:rsidR="001B55B5" w:rsidRPr="00D526A7" w:rsidRDefault="001B55B5" w:rsidP="00AC7CF7">
            <w:pPr>
              <w:pStyle w:val="TitleTNR"/>
              <w:shd w:val="clear" w:color="auto" w:fill="FFFFFF" w:themeFill="background1"/>
              <w:spacing w:after="0"/>
              <w:jc w:val="left"/>
              <w:rPr>
                <w:rFonts w:ascii="Times New Roman" w:hAnsi="Times New Roman" w:cs="Times New Roman"/>
                <w:sz w:val="22"/>
                <w:szCs w:val="22"/>
                <w:lang w:val="lt-LT"/>
              </w:rPr>
            </w:pPr>
            <w:r w:rsidRPr="00D526A7">
              <w:rPr>
                <w:rFonts w:ascii="Times New Roman" w:hAnsi="Times New Roman" w:cs="Times New Roman"/>
                <w:sz w:val="22"/>
                <w:szCs w:val="22"/>
                <w:lang w:val="lt-LT"/>
              </w:rPr>
              <w:t xml:space="preserve">Projekto vykdytojas: </w:t>
            </w:r>
          </w:p>
        </w:tc>
      </w:tr>
      <w:tr w:rsidR="001B55B5" w:rsidRPr="00D526A7" w14:paraId="5EACF36C" w14:textId="77777777" w:rsidTr="11637F5D">
        <w:tc>
          <w:tcPr>
            <w:tcW w:w="5371" w:type="dxa"/>
            <w:gridSpan w:val="2"/>
            <w:tcBorders>
              <w:top w:val="single" w:sz="4" w:space="0" w:color="auto"/>
              <w:left w:val="single" w:sz="4" w:space="0" w:color="auto"/>
              <w:bottom w:val="single" w:sz="4" w:space="0" w:color="auto"/>
              <w:right w:val="single" w:sz="4" w:space="0" w:color="auto"/>
            </w:tcBorders>
            <w:shd w:val="clear" w:color="auto" w:fill="auto"/>
          </w:tcPr>
          <w:p w14:paraId="1F061FC0" w14:textId="51C9BD00" w:rsidR="001B55B5" w:rsidRPr="00D526A7" w:rsidRDefault="001D31BC" w:rsidP="00AC7CF7">
            <w:pPr>
              <w:shd w:val="clear" w:color="auto" w:fill="FFFFFF" w:themeFill="background1"/>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Viešoji įstaiga </w:t>
            </w:r>
            <w:r w:rsidR="001B55B5" w:rsidRPr="00D526A7">
              <w:rPr>
                <w:rFonts w:ascii="Times New Roman" w:eastAsia="Times New Roman" w:hAnsi="Times New Roman" w:cs="Times New Roman"/>
                <w:b/>
              </w:rPr>
              <w:t>Inovacijų agentūra</w:t>
            </w:r>
          </w:p>
          <w:p w14:paraId="48FCBD59" w14:textId="2128E154" w:rsidR="001B55B5" w:rsidRPr="00D526A7" w:rsidRDefault="001B55B5" w:rsidP="00AC7CF7">
            <w:pPr>
              <w:shd w:val="clear" w:color="auto" w:fill="FFFFFF" w:themeFill="background1"/>
              <w:spacing w:after="0" w:line="240" w:lineRule="auto"/>
              <w:jc w:val="both"/>
              <w:rPr>
                <w:rFonts w:ascii="Times New Roman" w:hAnsi="Times New Roman" w:cs="Times New Roman"/>
                <w:color w:val="000000"/>
              </w:rPr>
            </w:pPr>
            <w:r w:rsidRPr="00D526A7">
              <w:rPr>
                <w:rFonts w:ascii="Times New Roman" w:eastAsia="Times New Roman" w:hAnsi="Times New Roman" w:cs="Times New Roman"/>
              </w:rPr>
              <w:t>J</w:t>
            </w:r>
            <w:r w:rsidR="00A87A94">
              <w:rPr>
                <w:rFonts w:ascii="Times New Roman" w:eastAsia="Times New Roman" w:hAnsi="Times New Roman" w:cs="Times New Roman"/>
              </w:rPr>
              <w:t>uridinio asmens</w:t>
            </w:r>
            <w:r w:rsidRPr="00D526A7">
              <w:rPr>
                <w:rFonts w:ascii="Times New Roman" w:eastAsia="Times New Roman" w:hAnsi="Times New Roman" w:cs="Times New Roman"/>
              </w:rPr>
              <w:t xml:space="preserve"> kodas </w:t>
            </w:r>
            <w:r w:rsidRPr="00D526A7">
              <w:rPr>
                <w:rFonts w:ascii="Times New Roman" w:hAnsi="Times New Roman" w:cs="Times New Roman"/>
                <w:color w:val="000000"/>
              </w:rPr>
              <w:t>125447177</w:t>
            </w:r>
          </w:p>
          <w:p w14:paraId="22F8ECCE" w14:textId="77777777" w:rsidR="001B55B5" w:rsidRPr="00D526A7" w:rsidRDefault="001B55B5" w:rsidP="00AC7CF7">
            <w:pPr>
              <w:shd w:val="clear" w:color="auto" w:fill="FFFFFF" w:themeFill="background1"/>
              <w:spacing w:after="0" w:line="240" w:lineRule="auto"/>
              <w:jc w:val="both"/>
              <w:rPr>
                <w:rFonts w:ascii="Times New Roman" w:hAnsi="Times New Roman" w:cs="Times New Roman"/>
                <w:color w:val="000000"/>
                <w:lang w:eastAsia="lt-LT"/>
              </w:rPr>
            </w:pPr>
            <w:r w:rsidRPr="00D526A7">
              <w:rPr>
                <w:rFonts w:ascii="Times New Roman" w:hAnsi="Times New Roman" w:cs="Times New Roman"/>
                <w:color w:val="000000"/>
              </w:rPr>
              <w:t>Juozo Balčikonio g. 3, LT-08247 Vilnius</w:t>
            </w:r>
          </w:p>
          <w:p w14:paraId="42A15CC6" w14:textId="0CEE1F55" w:rsidR="001B55B5" w:rsidRPr="00D526A7" w:rsidRDefault="001B55B5" w:rsidP="00AC7CF7">
            <w:pPr>
              <w:shd w:val="clear" w:color="auto" w:fill="FFFFFF" w:themeFill="background1"/>
              <w:spacing w:after="0" w:line="240" w:lineRule="auto"/>
              <w:rPr>
                <w:rFonts w:ascii="Times New Roman" w:eastAsia="Times New Roman" w:hAnsi="Times New Roman" w:cs="Times New Roman"/>
              </w:rPr>
            </w:pPr>
            <w:r w:rsidRPr="00D526A7">
              <w:rPr>
                <w:rFonts w:ascii="Times New Roman" w:eastAsia="Times New Roman" w:hAnsi="Times New Roman" w:cs="Times New Roman"/>
              </w:rPr>
              <w:t>Tel. +370 620 75</w:t>
            </w:r>
            <w:r w:rsidR="00E021B3">
              <w:rPr>
                <w:rFonts w:ascii="Times New Roman" w:eastAsia="Times New Roman" w:hAnsi="Times New Roman" w:cs="Times New Roman"/>
              </w:rPr>
              <w:t> </w:t>
            </w:r>
            <w:r w:rsidRPr="00D526A7">
              <w:rPr>
                <w:rFonts w:ascii="Times New Roman" w:eastAsia="Times New Roman" w:hAnsi="Times New Roman" w:cs="Times New Roman"/>
              </w:rPr>
              <w:t>756</w:t>
            </w:r>
          </w:p>
          <w:p w14:paraId="4370EBC6" w14:textId="58BEB118" w:rsidR="001B55B5" w:rsidRPr="00D526A7" w:rsidRDefault="001B55B5" w:rsidP="00AC7CF7">
            <w:pPr>
              <w:shd w:val="clear" w:color="auto" w:fill="FFFFFF" w:themeFill="background1"/>
              <w:spacing w:after="0" w:line="240" w:lineRule="auto"/>
              <w:rPr>
                <w:rFonts w:ascii="Times New Roman" w:eastAsia="Times New Roman" w:hAnsi="Times New Roman" w:cs="Times New Roman"/>
              </w:rPr>
            </w:pPr>
            <w:r w:rsidRPr="00D526A7">
              <w:rPr>
                <w:rFonts w:ascii="Times New Roman" w:eastAsia="Times New Roman" w:hAnsi="Times New Roman" w:cs="Times New Roman"/>
              </w:rPr>
              <w:t>El. paštas info@inovacijuagentura.lt</w:t>
            </w:r>
          </w:p>
          <w:p w14:paraId="5E11EE95" w14:textId="269CDDC1" w:rsidR="001B55B5" w:rsidRPr="00D526A7" w:rsidRDefault="001B55B5" w:rsidP="00AC7CF7">
            <w:pPr>
              <w:shd w:val="clear" w:color="auto" w:fill="FFFFFF" w:themeFill="background1"/>
              <w:spacing w:after="0" w:line="240" w:lineRule="auto"/>
              <w:textAlignment w:val="baseline"/>
              <w:rPr>
                <w:rFonts w:ascii="Times New Roman" w:eastAsia="Times New Roman" w:hAnsi="Times New Roman" w:cs="Times New Roman"/>
              </w:rPr>
            </w:pPr>
            <w:r w:rsidRPr="00D526A7">
              <w:rPr>
                <w:rFonts w:ascii="Times New Roman" w:eastAsia="Times New Roman" w:hAnsi="Times New Roman" w:cs="Times New Roman"/>
              </w:rPr>
              <w:t xml:space="preserve">Sąskaitos Nr. </w:t>
            </w:r>
            <w:r w:rsidRPr="00D526A7">
              <w:rPr>
                <w:rFonts w:ascii="Times New Roman" w:hAnsi="Times New Roman" w:cs="Times New Roman"/>
              </w:rPr>
              <w:t>LT587044060007658853</w:t>
            </w:r>
          </w:p>
          <w:p w14:paraId="70FABA4B" w14:textId="77777777" w:rsidR="001B55B5" w:rsidRPr="00D526A7" w:rsidRDefault="001B55B5" w:rsidP="00AC7CF7">
            <w:pPr>
              <w:shd w:val="clear" w:color="auto" w:fill="FFFFFF" w:themeFill="background1"/>
              <w:spacing w:after="0" w:line="240" w:lineRule="auto"/>
              <w:textAlignment w:val="baseline"/>
              <w:rPr>
                <w:rFonts w:ascii="Times New Roman" w:hAnsi="Times New Roman" w:cs="Times New Roman"/>
              </w:rPr>
            </w:pPr>
            <w:r w:rsidRPr="00D526A7">
              <w:rPr>
                <w:rFonts w:ascii="Times New Roman" w:eastAsia="Times New Roman" w:hAnsi="Times New Roman" w:cs="Times New Roman"/>
                <w:lang w:eastAsia="lt-LT"/>
              </w:rPr>
              <w:t xml:space="preserve">SEB AB, banko kodas </w:t>
            </w:r>
            <w:r w:rsidRPr="00D526A7">
              <w:rPr>
                <w:rFonts w:ascii="Times New Roman" w:eastAsia="Times New Roman" w:hAnsi="Times New Roman" w:cs="Times New Roman"/>
                <w:color w:val="333333"/>
              </w:rPr>
              <w:t>70440</w:t>
            </w:r>
            <w:r w:rsidRPr="00D526A7">
              <w:rPr>
                <w:rFonts w:ascii="Times New Roman" w:eastAsia="Times New Roman" w:hAnsi="Times New Roman" w:cs="Times New Roman"/>
              </w:rPr>
              <w:t xml:space="preserve"> </w:t>
            </w:r>
            <w:r w:rsidRPr="00D526A7">
              <w:rPr>
                <w:rFonts w:ascii="Times New Roman" w:eastAsia="Times New Roman" w:hAnsi="Times New Roman" w:cs="Times New Roman"/>
                <w:lang w:eastAsia="lt-LT"/>
              </w:rPr>
              <w:t> </w:t>
            </w:r>
          </w:p>
        </w:tc>
        <w:tc>
          <w:tcPr>
            <w:tcW w:w="4263" w:type="dxa"/>
            <w:tcBorders>
              <w:top w:val="single" w:sz="4" w:space="0" w:color="auto"/>
              <w:left w:val="single" w:sz="4" w:space="0" w:color="auto"/>
              <w:bottom w:val="single" w:sz="4" w:space="0" w:color="auto"/>
              <w:right w:val="single" w:sz="4" w:space="0" w:color="auto"/>
            </w:tcBorders>
            <w:shd w:val="clear" w:color="auto" w:fill="auto"/>
          </w:tcPr>
          <w:p w14:paraId="5DC9CC3A" w14:textId="77777777" w:rsidR="001B55B5" w:rsidRPr="00D526A7" w:rsidRDefault="001B55B5" w:rsidP="00AC7CF7">
            <w:pPr>
              <w:shd w:val="clear" w:color="auto" w:fill="FFFFFF" w:themeFill="background1"/>
              <w:spacing w:after="0" w:line="240" w:lineRule="auto"/>
              <w:rPr>
                <w:rFonts w:ascii="Times New Roman" w:hAnsi="Times New Roman" w:cs="Times New Roman"/>
                <w:b/>
                <w:bCs/>
                <w:color w:val="000000"/>
              </w:rPr>
            </w:pPr>
            <w:r w:rsidRPr="00D526A7">
              <w:rPr>
                <w:rFonts w:ascii="Times New Roman" w:hAnsi="Times New Roman" w:cs="Times New Roman"/>
                <w:b/>
                <w:bCs/>
                <w:color w:val="000000"/>
              </w:rPr>
              <w:t>Pavadinimas</w:t>
            </w:r>
          </w:p>
          <w:p w14:paraId="21ACA603" w14:textId="3859209E" w:rsidR="001B55B5" w:rsidRPr="00D526A7" w:rsidRDefault="00A87A94" w:rsidP="00AC7CF7">
            <w:pPr>
              <w:shd w:val="clear" w:color="auto" w:fill="FFFFFF" w:themeFill="background1"/>
              <w:spacing w:after="0" w:line="240" w:lineRule="auto"/>
              <w:rPr>
                <w:rFonts w:ascii="Times New Roman" w:hAnsi="Times New Roman" w:cs="Times New Roman"/>
                <w:color w:val="000000"/>
              </w:rPr>
            </w:pPr>
            <w:r w:rsidRPr="00D526A7">
              <w:rPr>
                <w:rFonts w:ascii="Times New Roman" w:eastAsia="Times New Roman" w:hAnsi="Times New Roman" w:cs="Times New Roman"/>
              </w:rPr>
              <w:t>J</w:t>
            </w:r>
            <w:r>
              <w:rPr>
                <w:rFonts w:ascii="Times New Roman" w:eastAsia="Times New Roman" w:hAnsi="Times New Roman" w:cs="Times New Roman"/>
              </w:rPr>
              <w:t>uridinio asmens</w:t>
            </w:r>
            <w:r w:rsidRPr="00D526A7">
              <w:rPr>
                <w:rFonts w:ascii="Times New Roman" w:eastAsia="Times New Roman" w:hAnsi="Times New Roman" w:cs="Times New Roman"/>
              </w:rPr>
              <w:t xml:space="preserve"> </w:t>
            </w:r>
            <w:r w:rsidR="001B55B5" w:rsidRPr="00D526A7">
              <w:rPr>
                <w:rFonts w:ascii="Times New Roman" w:hAnsi="Times New Roman" w:cs="Times New Roman"/>
                <w:color w:val="000000"/>
              </w:rPr>
              <w:t xml:space="preserve">kodas </w:t>
            </w:r>
          </w:p>
          <w:p w14:paraId="77698BDD" w14:textId="77777777" w:rsidR="001B55B5" w:rsidRPr="00D526A7" w:rsidRDefault="001B55B5" w:rsidP="00AC7CF7">
            <w:pPr>
              <w:shd w:val="clear" w:color="auto" w:fill="FFFFFF" w:themeFill="background1"/>
              <w:spacing w:after="0" w:line="240" w:lineRule="auto"/>
              <w:rPr>
                <w:rFonts w:ascii="Times New Roman" w:hAnsi="Times New Roman" w:cs="Times New Roman"/>
                <w:color w:val="000000"/>
              </w:rPr>
            </w:pPr>
            <w:r w:rsidRPr="00D526A7">
              <w:rPr>
                <w:rFonts w:ascii="Times New Roman" w:hAnsi="Times New Roman" w:cs="Times New Roman"/>
                <w:color w:val="000000"/>
              </w:rPr>
              <w:t>Adresas</w:t>
            </w:r>
          </w:p>
          <w:p w14:paraId="2727A821" w14:textId="2FDD3917" w:rsidR="001B55B5" w:rsidRPr="00D526A7" w:rsidRDefault="001B55B5" w:rsidP="00AC7CF7">
            <w:pPr>
              <w:shd w:val="clear" w:color="auto" w:fill="FFFFFF" w:themeFill="background1"/>
              <w:spacing w:after="0" w:line="240" w:lineRule="auto"/>
              <w:rPr>
                <w:rFonts w:ascii="Times New Roman" w:hAnsi="Times New Roman" w:cs="Times New Roman"/>
                <w:color w:val="000000"/>
              </w:rPr>
            </w:pPr>
            <w:r w:rsidRPr="00D526A7">
              <w:rPr>
                <w:rFonts w:ascii="Times New Roman" w:hAnsi="Times New Roman" w:cs="Times New Roman"/>
                <w:color w:val="000000"/>
              </w:rPr>
              <w:t>Tel.</w:t>
            </w:r>
          </w:p>
          <w:p w14:paraId="3769C3CB" w14:textId="54E3F31B" w:rsidR="001B55B5" w:rsidRPr="00D526A7" w:rsidRDefault="001B55B5" w:rsidP="00AC7CF7">
            <w:pPr>
              <w:shd w:val="clear" w:color="auto" w:fill="FFFFFF" w:themeFill="background1"/>
              <w:spacing w:after="0" w:line="240" w:lineRule="auto"/>
              <w:rPr>
                <w:rFonts w:ascii="Times New Roman" w:hAnsi="Times New Roman" w:cs="Times New Roman"/>
                <w:color w:val="000000"/>
              </w:rPr>
            </w:pPr>
            <w:r w:rsidRPr="00D526A7">
              <w:rPr>
                <w:rFonts w:ascii="Times New Roman" w:hAnsi="Times New Roman" w:cs="Times New Roman"/>
                <w:color w:val="000000"/>
              </w:rPr>
              <w:t xml:space="preserve">El. paštas </w:t>
            </w:r>
          </w:p>
          <w:p w14:paraId="6F89195C" w14:textId="47F24526" w:rsidR="001B55B5" w:rsidRPr="00D526A7" w:rsidRDefault="001B55B5" w:rsidP="00AC7CF7">
            <w:pPr>
              <w:shd w:val="clear" w:color="auto" w:fill="FFFFFF" w:themeFill="background1"/>
              <w:spacing w:after="0" w:line="240" w:lineRule="auto"/>
              <w:rPr>
                <w:rFonts w:ascii="Times New Roman" w:hAnsi="Times New Roman" w:cs="Times New Roman"/>
                <w:color w:val="000000"/>
              </w:rPr>
            </w:pPr>
            <w:r w:rsidRPr="00D526A7">
              <w:rPr>
                <w:rFonts w:ascii="Times New Roman" w:hAnsi="Times New Roman" w:cs="Times New Roman"/>
                <w:color w:val="000000"/>
              </w:rPr>
              <w:t xml:space="preserve">Sąskaitos Nr. </w:t>
            </w:r>
          </w:p>
          <w:p w14:paraId="799EDDB9" w14:textId="77777777" w:rsidR="001B55B5" w:rsidRPr="00D526A7" w:rsidRDefault="001B55B5" w:rsidP="00AC7CF7">
            <w:pPr>
              <w:shd w:val="clear" w:color="auto" w:fill="FFFFFF" w:themeFill="background1"/>
              <w:spacing w:after="0" w:line="240" w:lineRule="auto"/>
              <w:rPr>
                <w:rFonts w:ascii="Times New Roman" w:hAnsi="Times New Roman" w:cs="Times New Roman"/>
                <w:color w:val="0070C0"/>
                <w:lang w:eastAsia="lt-LT"/>
              </w:rPr>
            </w:pPr>
          </w:p>
        </w:tc>
      </w:tr>
      <w:tr w:rsidR="001B55B5" w:rsidRPr="00D526A7" w14:paraId="18CA1C0E" w14:textId="77777777" w:rsidTr="11637F5D">
        <w:tc>
          <w:tcPr>
            <w:tcW w:w="9634" w:type="dxa"/>
            <w:gridSpan w:val="3"/>
            <w:tcBorders>
              <w:top w:val="single" w:sz="4" w:space="0" w:color="auto"/>
              <w:left w:val="nil"/>
              <w:bottom w:val="single" w:sz="4" w:space="0" w:color="auto"/>
              <w:right w:val="nil"/>
            </w:tcBorders>
            <w:shd w:val="clear" w:color="auto" w:fill="auto"/>
          </w:tcPr>
          <w:p w14:paraId="2C0361C2" w14:textId="77777777" w:rsidR="001B55B5" w:rsidRPr="00D526A7" w:rsidRDefault="001B55B5" w:rsidP="00AC7CF7">
            <w:pPr>
              <w:pStyle w:val="NoSpacing"/>
              <w:shd w:val="clear" w:color="auto" w:fill="FFFFFF" w:themeFill="background1"/>
              <w:jc w:val="both"/>
              <w:rPr>
                <w:rFonts w:ascii="Times New Roman" w:hAnsi="Times New Roman"/>
                <w:b/>
              </w:rPr>
            </w:pPr>
          </w:p>
        </w:tc>
      </w:tr>
      <w:tr w:rsidR="001B55B5" w:rsidRPr="00D526A7" w14:paraId="5E356E8D" w14:textId="77777777" w:rsidTr="11637F5D">
        <w:tc>
          <w:tcPr>
            <w:tcW w:w="2263" w:type="dxa"/>
            <w:tcBorders>
              <w:top w:val="single" w:sz="4" w:space="0" w:color="auto"/>
              <w:left w:val="single" w:sz="4" w:space="0" w:color="auto"/>
              <w:bottom w:val="single" w:sz="4" w:space="0" w:color="auto"/>
              <w:right w:val="single" w:sz="4" w:space="0" w:color="auto"/>
            </w:tcBorders>
            <w:shd w:val="clear" w:color="auto" w:fill="auto"/>
          </w:tcPr>
          <w:p w14:paraId="1CA310FE" w14:textId="77777777" w:rsidR="001B55B5" w:rsidRPr="00D526A7" w:rsidRDefault="001B55B5" w:rsidP="00AC7CF7">
            <w:pPr>
              <w:pStyle w:val="NoSpacing"/>
              <w:shd w:val="clear" w:color="auto" w:fill="FFFFFF" w:themeFill="background1"/>
              <w:jc w:val="both"/>
              <w:rPr>
                <w:rFonts w:ascii="Times New Roman" w:hAnsi="Times New Roman"/>
                <w:b/>
              </w:rPr>
            </w:pPr>
            <w:r w:rsidRPr="00D526A7">
              <w:rPr>
                <w:rFonts w:ascii="Times New Roman" w:hAnsi="Times New Roman"/>
                <w:b/>
              </w:rPr>
              <w:t>Sutarties sudarymo pagrindas:</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45F77A83" w14:textId="79E1CBDF" w:rsidR="001B55B5" w:rsidRDefault="00082AAB" w:rsidP="00AC7CF7">
            <w:pPr>
              <w:shd w:val="clear" w:color="auto" w:fill="FFFFFF" w:themeFill="background1"/>
              <w:spacing w:after="0"/>
              <w:jc w:val="both"/>
              <w:rPr>
                <w:rStyle w:val="normaltextrun"/>
                <w:rFonts w:ascii="Times New Roman" w:hAnsi="Times New Roman" w:cs="Times New Roman"/>
                <w:color w:val="000000"/>
                <w:shd w:val="clear" w:color="auto" w:fill="FFFFFF"/>
              </w:rPr>
            </w:pPr>
            <w:r w:rsidRPr="005F6BD1">
              <w:rPr>
                <w:rStyle w:val="eop"/>
                <w:rFonts w:ascii="Times New Roman" w:eastAsia="Times New Roman" w:hAnsi="Times New Roman" w:cs="Times New Roman"/>
                <w:color w:val="000000"/>
                <w:shd w:val="clear" w:color="auto" w:fill="FFFFFF"/>
              </w:rPr>
              <w:t xml:space="preserve">Subsidijų, kuriomis </w:t>
            </w:r>
            <w:r w:rsidRPr="005F6BD1">
              <w:rPr>
                <w:rFonts w:ascii="Times New Roman" w:eastAsia="Times New Roman" w:hAnsi="Times New Roman" w:cs="Times New Roman"/>
                <w:color w:val="000000"/>
              </w:rPr>
              <w:t>viešojo sektoriaus subjektai skatinami diegti</w:t>
            </w:r>
            <w:r w:rsidRPr="005F6BD1">
              <w:rPr>
                <w:rStyle w:val="eop"/>
                <w:rFonts w:ascii="Times New Roman" w:eastAsia="Times New Roman" w:hAnsi="Times New Roman" w:cs="Times New Roman"/>
                <w:color w:val="000000"/>
                <w:shd w:val="clear" w:color="auto" w:fill="FFFFFF"/>
              </w:rPr>
              <w:t xml:space="preserve"> </w:t>
            </w:r>
            <w:r w:rsidRPr="005F6BD1">
              <w:rPr>
                <w:rFonts w:ascii="Times New Roman" w:eastAsia="Times New Roman" w:hAnsi="Times New Roman" w:cs="Times New Roman"/>
                <w:color w:val="000000"/>
              </w:rPr>
              <w:t xml:space="preserve">„GovTech“ sprendimus, </w:t>
            </w:r>
            <w:r w:rsidRPr="005F6BD1">
              <w:rPr>
                <w:rStyle w:val="eop"/>
                <w:rFonts w:ascii="Times New Roman" w:eastAsia="Times New Roman" w:hAnsi="Times New Roman" w:cs="Times New Roman"/>
                <w:color w:val="000000"/>
                <w:shd w:val="clear" w:color="auto" w:fill="FFFFFF"/>
              </w:rPr>
              <w:t>skyrimo ir administravimo</w:t>
            </w:r>
            <w:r w:rsidR="001B55B5" w:rsidRPr="00164F65">
              <w:rPr>
                <w:rFonts w:ascii="Times New Roman" w:eastAsia="Times New Roman" w:hAnsi="Times New Roman" w:cs="Times New Roman"/>
                <w:color w:val="000000"/>
              </w:rPr>
              <w:t xml:space="preserve"> tvarkos apraš</w:t>
            </w:r>
            <w:r w:rsidR="00106B25">
              <w:rPr>
                <w:rFonts w:ascii="Times New Roman" w:eastAsia="Times New Roman" w:hAnsi="Times New Roman" w:cs="Times New Roman"/>
                <w:color w:val="000000"/>
              </w:rPr>
              <w:t>as</w:t>
            </w:r>
            <w:r w:rsidR="001B55B5" w:rsidRPr="00164F65">
              <w:rPr>
                <w:rFonts w:ascii="Times New Roman" w:eastAsia="Times New Roman" w:hAnsi="Times New Roman" w:cs="Times New Roman"/>
                <w:color w:val="000000"/>
              </w:rPr>
              <w:t xml:space="preserve"> </w:t>
            </w:r>
            <w:r w:rsidR="001B55B5" w:rsidRPr="00164F65">
              <w:rPr>
                <w:rStyle w:val="normaltextrun"/>
                <w:rFonts w:ascii="Times New Roman" w:hAnsi="Times New Roman" w:cs="Times New Roman"/>
                <w:color w:val="000000"/>
                <w:shd w:val="clear" w:color="auto" w:fill="FFFFFF"/>
              </w:rPr>
              <w:t>(toliau – Aprašas).</w:t>
            </w:r>
          </w:p>
          <w:p w14:paraId="096AB885" w14:textId="624F2B4B" w:rsidR="00AB5580" w:rsidRPr="00AB5580" w:rsidRDefault="00AB5580" w:rsidP="00AC7CF7">
            <w:pPr>
              <w:shd w:val="clear" w:color="auto" w:fill="FFFFFF" w:themeFill="background1"/>
              <w:spacing w:after="0"/>
              <w:jc w:val="both"/>
              <w:rPr>
                <w:rFonts w:ascii="Times New Roman" w:eastAsia="Times New Roman" w:hAnsi="Times New Roman" w:cs="Times New Roman"/>
                <w:color w:val="000000"/>
              </w:rPr>
            </w:pPr>
            <w:r w:rsidRPr="001D6ACD">
              <w:rPr>
                <w:rFonts w:ascii="Times New Roman" w:eastAsia="Times New Roman" w:hAnsi="Times New Roman" w:cs="Times New Roman"/>
                <w:color w:val="000000"/>
              </w:rPr>
              <w:t>Aprašo 6 punkte nurodyta detalioji sąmata</w:t>
            </w:r>
            <w:r>
              <w:rPr>
                <w:rFonts w:ascii="Times New Roman" w:eastAsia="Times New Roman" w:hAnsi="Times New Roman" w:cs="Times New Roman"/>
                <w:color w:val="000000"/>
              </w:rPr>
              <w:t>.</w:t>
            </w:r>
          </w:p>
        </w:tc>
      </w:tr>
      <w:tr w:rsidR="001B55B5" w:rsidRPr="00D526A7" w14:paraId="6BF93626" w14:textId="77777777" w:rsidTr="11637F5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c>
          <w:tcPr>
            <w:tcW w:w="2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DF05D1" w14:textId="77777777" w:rsidR="001B55B5" w:rsidRPr="00D526A7" w:rsidRDefault="001B55B5" w:rsidP="00AC7CF7">
            <w:pPr>
              <w:pStyle w:val="NoSpacing"/>
              <w:shd w:val="clear" w:color="auto" w:fill="FFFFFF" w:themeFill="background1"/>
              <w:rPr>
                <w:rFonts w:ascii="Times New Roman" w:hAnsi="Times New Roman"/>
                <w:b/>
              </w:rPr>
            </w:pPr>
            <w:r w:rsidRPr="00D526A7">
              <w:rPr>
                <w:rFonts w:ascii="Times New Roman" w:hAnsi="Times New Roman"/>
                <w:b/>
              </w:rPr>
              <w:t>Projekto pavadinimas, paraiškos pateikimo data</w:t>
            </w:r>
          </w:p>
        </w:tc>
        <w:tc>
          <w:tcPr>
            <w:tcW w:w="737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EF00AA" w14:textId="77777777" w:rsidR="001B55B5" w:rsidRPr="00D526A7" w:rsidRDefault="001B55B5" w:rsidP="00AC7CF7">
            <w:pPr>
              <w:pStyle w:val="BodyText"/>
              <w:shd w:val="clear" w:color="auto" w:fill="FFFFFF" w:themeFill="background1"/>
              <w:spacing w:after="0" w:line="240" w:lineRule="auto"/>
              <w:jc w:val="both"/>
              <w:rPr>
                <w:rFonts w:ascii="Times New Roman" w:hAnsi="Times New Roman"/>
                <w:lang w:val="lt-LT"/>
              </w:rPr>
            </w:pPr>
            <w:r w:rsidRPr="00D526A7">
              <w:rPr>
                <w:rFonts w:ascii="Times New Roman" w:hAnsi="Times New Roman"/>
                <w:lang w:val="lt-LT"/>
              </w:rPr>
              <w:t>[nurodomas projekto pavadinimas] (toliau – Projektas), data</w:t>
            </w:r>
          </w:p>
        </w:tc>
      </w:tr>
      <w:tr w:rsidR="001B55B5" w:rsidRPr="00D526A7" w14:paraId="400CD1DB" w14:textId="77777777" w:rsidTr="11637F5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c>
          <w:tcPr>
            <w:tcW w:w="2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9F3914" w14:textId="77777777" w:rsidR="001B55B5" w:rsidRPr="00D526A7" w:rsidRDefault="001B55B5" w:rsidP="00AC7CF7">
            <w:pPr>
              <w:pStyle w:val="NoSpacing"/>
              <w:shd w:val="clear" w:color="auto" w:fill="FFFFFF" w:themeFill="background1"/>
              <w:jc w:val="both"/>
              <w:rPr>
                <w:rFonts w:ascii="Times New Roman" w:hAnsi="Times New Roman"/>
                <w:b/>
              </w:rPr>
            </w:pPr>
            <w:r w:rsidRPr="00D526A7">
              <w:rPr>
                <w:rFonts w:ascii="Times New Roman" w:hAnsi="Times New Roman"/>
                <w:b/>
              </w:rPr>
              <w:t xml:space="preserve">Skiriamos lėšos </w:t>
            </w:r>
          </w:p>
        </w:tc>
        <w:tc>
          <w:tcPr>
            <w:tcW w:w="737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5DA196" w14:textId="77777777" w:rsidR="001B55B5" w:rsidRPr="00D526A7" w:rsidRDefault="001B55B5" w:rsidP="00AC7CF7">
            <w:pPr>
              <w:pStyle w:val="BodyText"/>
              <w:shd w:val="clear" w:color="auto" w:fill="FFFFFF" w:themeFill="background1"/>
              <w:spacing w:after="0" w:line="240" w:lineRule="auto"/>
              <w:jc w:val="both"/>
              <w:rPr>
                <w:rFonts w:ascii="Times New Roman" w:hAnsi="Times New Roman"/>
                <w:lang w:val="lt-LT"/>
              </w:rPr>
            </w:pPr>
            <w:r w:rsidRPr="00D526A7">
              <w:rPr>
                <w:rFonts w:ascii="Times New Roman" w:hAnsi="Times New Roman"/>
                <w:lang w:val="lt-LT"/>
              </w:rPr>
              <w:t xml:space="preserve">[...] Eur (suma eurų, 00 centų) </w:t>
            </w:r>
          </w:p>
        </w:tc>
      </w:tr>
      <w:tr w:rsidR="001B55B5" w:rsidRPr="00D526A7" w14:paraId="361CEBAE" w14:textId="77777777" w:rsidTr="11637F5D">
        <w:tblPrEx>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PrEx>
        <w:tc>
          <w:tcPr>
            <w:tcW w:w="22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DB9AA5" w14:textId="77777777" w:rsidR="001B55B5" w:rsidRPr="00D526A7" w:rsidRDefault="001B55B5" w:rsidP="00AC7CF7">
            <w:pPr>
              <w:pStyle w:val="NoSpacing"/>
              <w:shd w:val="clear" w:color="auto" w:fill="FFFFFF" w:themeFill="background1"/>
              <w:jc w:val="both"/>
              <w:rPr>
                <w:rFonts w:ascii="Times New Roman" w:hAnsi="Times New Roman"/>
                <w:b/>
              </w:rPr>
            </w:pPr>
            <w:r w:rsidRPr="00D526A7">
              <w:rPr>
                <w:rFonts w:ascii="Times New Roman" w:hAnsi="Times New Roman"/>
                <w:b/>
              </w:rPr>
              <w:t>Sutarties galiojimas</w:t>
            </w:r>
          </w:p>
        </w:tc>
        <w:tc>
          <w:tcPr>
            <w:tcW w:w="737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C88ED8" w14:textId="665725F1" w:rsidR="001B55B5" w:rsidRPr="00D526A7" w:rsidRDefault="21F5CC8C" w:rsidP="00AC7CF7">
            <w:pPr>
              <w:shd w:val="clear" w:color="auto" w:fill="FFFFFF" w:themeFill="background1"/>
              <w:spacing w:after="0" w:line="240" w:lineRule="auto"/>
              <w:jc w:val="both"/>
              <w:rPr>
                <w:rFonts w:ascii="Times New Roman" w:hAnsi="Times New Roman" w:cs="Times New Roman"/>
              </w:rPr>
            </w:pPr>
            <w:r w:rsidRPr="11637F5D">
              <w:rPr>
                <w:rFonts w:ascii="Times New Roman" w:hAnsi="Times New Roman" w:cs="Times New Roman"/>
              </w:rPr>
              <w:t xml:space="preserve">Ši sutartis įsigalioja ją pasirašius šalims ir galioja iki visiško šalių sutartinių įsipareigojimų įvykdymo, kurie turi būti įvykdyti ne </w:t>
            </w:r>
            <w:r w:rsidRPr="00F958E7">
              <w:rPr>
                <w:rFonts w:ascii="Times New Roman" w:hAnsi="Times New Roman" w:cs="Times New Roman"/>
              </w:rPr>
              <w:t>vėliau nei</w:t>
            </w:r>
            <w:r w:rsidR="7AE4D278" w:rsidRPr="00F958E7">
              <w:rPr>
                <w:rFonts w:ascii="Times New Roman" w:hAnsi="Times New Roman" w:cs="Times New Roman"/>
              </w:rPr>
              <w:t xml:space="preserve"> einamųjų metų</w:t>
            </w:r>
            <w:r w:rsidR="500BF86A" w:rsidRPr="00F958E7">
              <w:rPr>
                <w:rFonts w:ascii="Times New Roman" w:hAnsi="Times New Roman" w:cs="Times New Roman"/>
              </w:rPr>
              <w:t xml:space="preserve"> gruodžio 31 d.</w:t>
            </w:r>
            <w:r w:rsidRPr="00F958E7">
              <w:rPr>
                <w:rFonts w:ascii="Times New Roman" w:hAnsi="Times New Roman" w:cs="Times New Roman"/>
              </w:rPr>
              <w:t xml:space="preserve"> d., jei šioje Sutartyje ar Apraše nenustatyta kitaip.</w:t>
            </w:r>
          </w:p>
        </w:tc>
      </w:tr>
    </w:tbl>
    <w:p w14:paraId="0E8A4BC1" w14:textId="77777777" w:rsidR="001B55B5" w:rsidRPr="00D526A7" w:rsidRDefault="001B55B5" w:rsidP="00AC7CF7">
      <w:pPr>
        <w:shd w:val="clear" w:color="auto" w:fill="FFFFFF" w:themeFill="background1"/>
        <w:tabs>
          <w:tab w:val="left" w:pos="1271"/>
        </w:tabs>
        <w:spacing w:after="0" w:line="240" w:lineRule="auto"/>
        <w:rPr>
          <w:rFonts w:ascii="Times New Roman" w:hAnsi="Times New Roman" w:cs="Times New Roman"/>
          <w:b/>
        </w:rPr>
      </w:pPr>
      <w:r w:rsidRPr="00D526A7">
        <w:rPr>
          <w:rFonts w:ascii="Times New Roman" w:hAnsi="Times New Roman" w:cs="Times New Roman"/>
          <w:b/>
        </w:rPr>
        <w:tab/>
      </w:r>
    </w:p>
    <w:tbl>
      <w:tblPr>
        <w:tblW w:w="9673"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366"/>
        <w:gridCol w:w="328"/>
        <w:gridCol w:w="4682"/>
      </w:tblGrid>
      <w:tr w:rsidR="004D3D05" w:rsidRPr="00D526A7" w14:paraId="67D09F0A" w14:textId="77777777" w:rsidTr="11637F5D">
        <w:tc>
          <w:tcPr>
            <w:tcW w:w="2297" w:type="dxa"/>
            <w:tcBorders>
              <w:top w:val="single" w:sz="4" w:space="0" w:color="auto"/>
              <w:left w:val="single" w:sz="4" w:space="0" w:color="auto"/>
              <w:bottom w:val="single" w:sz="4" w:space="0" w:color="auto"/>
              <w:right w:val="single" w:sz="4" w:space="0" w:color="auto"/>
            </w:tcBorders>
            <w:shd w:val="clear" w:color="auto" w:fill="auto"/>
          </w:tcPr>
          <w:p w14:paraId="6A88E0E9" w14:textId="77777777" w:rsidR="001B55B5" w:rsidRPr="00D526A7" w:rsidRDefault="001B55B5" w:rsidP="00AC7CF7">
            <w:pPr>
              <w:shd w:val="clear" w:color="auto" w:fill="FFFFFF" w:themeFill="background1"/>
              <w:spacing w:line="240" w:lineRule="auto"/>
              <w:ind w:right="119"/>
              <w:rPr>
                <w:rFonts w:ascii="Times New Roman" w:hAnsi="Times New Roman" w:cs="Times New Roman"/>
                <w:b/>
              </w:rPr>
            </w:pPr>
            <w:r w:rsidRPr="00D526A7">
              <w:rPr>
                <w:rFonts w:ascii="Times New Roman" w:hAnsi="Times New Roman" w:cs="Times New Roman"/>
                <w:b/>
              </w:rPr>
              <w:t>1. Sutarties objektas</w:t>
            </w:r>
          </w:p>
        </w:tc>
        <w:tc>
          <w:tcPr>
            <w:tcW w:w="7376" w:type="dxa"/>
            <w:gridSpan w:val="3"/>
            <w:tcBorders>
              <w:top w:val="single" w:sz="4" w:space="0" w:color="auto"/>
              <w:left w:val="single" w:sz="4" w:space="0" w:color="auto"/>
              <w:bottom w:val="single" w:sz="4" w:space="0" w:color="auto"/>
              <w:right w:val="single" w:sz="4" w:space="0" w:color="auto"/>
            </w:tcBorders>
            <w:shd w:val="clear" w:color="auto" w:fill="auto"/>
          </w:tcPr>
          <w:p w14:paraId="20293485" w14:textId="0ED07909" w:rsidR="001B55B5" w:rsidRPr="00D526A7" w:rsidRDefault="001B55B5" w:rsidP="00AC7CF7">
            <w:pPr>
              <w:shd w:val="clear" w:color="auto" w:fill="FFFFFF" w:themeFill="background1"/>
              <w:tabs>
                <w:tab w:val="left" w:pos="440"/>
              </w:tabs>
              <w:spacing w:after="0" w:line="240" w:lineRule="auto"/>
              <w:ind w:right="119"/>
              <w:jc w:val="both"/>
              <w:rPr>
                <w:rFonts w:ascii="Times New Roman" w:hAnsi="Times New Roman" w:cs="Times New Roman"/>
              </w:rPr>
            </w:pPr>
            <w:r w:rsidRPr="00D526A7">
              <w:rPr>
                <w:rFonts w:ascii="Times New Roman" w:hAnsi="Times New Roman" w:cs="Times New Roman"/>
              </w:rPr>
              <w:t xml:space="preserve">Remiamos projekto veiklos pagal Aprašo 5.1 arba 5.2 papunktį </w:t>
            </w:r>
            <w:r w:rsidRPr="00D526A7">
              <w:rPr>
                <w:rStyle w:val="normaltextrun"/>
                <w:rFonts w:ascii="Times New Roman" w:hAnsi="Times New Roman" w:cs="Times New Roman"/>
                <w:color w:val="000000"/>
                <w:shd w:val="clear" w:color="auto" w:fill="FFFFFF"/>
              </w:rPr>
              <w:t xml:space="preserve">skirtų lėšų apmokėjimas </w:t>
            </w:r>
            <w:r w:rsidRPr="00D526A7">
              <w:rPr>
                <w:rFonts w:ascii="Times New Roman" w:hAnsi="Times New Roman" w:cs="Times New Roman"/>
              </w:rPr>
              <w:t>ir šios Aprašo ir Sutarties pagrindu Sutarties šalių prisiimami įsipareigojimai.</w:t>
            </w:r>
          </w:p>
        </w:tc>
      </w:tr>
      <w:tr w:rsidR="00FA5CA7" w:rsidRPr="00D526A7" w14:paraId="08ACFD20" w14:textId="77777777" w:rsidTr="11637F5D">
        <w:tc>
          <w:tcPr>
            <w:tcW w:w="2297" w:type="dxa"/>
            <w:shd w:val="clear" w:color="auto" w:fill="auto"/>
          </w:tcPr>
          <w:p w14:paraId="497242D6" w14:textId="77777777" w:rsidR="001B55B5" w:rsidRPr="00D526A7" w:rsidRDefault="001B55B5" w:rsidP="00AC7CF7">
            <w:pPr>
              <w:shd w:val="clear" w:color="auto" w:fill="FFFFFF" w:themeFill="background1"/>
              <w:tabs>
                <w:tab w:val="left" w:pos="318"/>
                <w:tab w:val="left" w:pos="1219"/>
              </w:tabs>
              <w:spacing w:after="0" w:line="240" w:lineRule="auto"/>
              <w:ind w:right="119"/>
              <w:rPr>
                <w:rFonts w:ascii="Times New Roman" w:hAnsi="Times New Roman" w:cs="Times New Roman"/>
                <w:b/>
              </w:rPr>
            </w:pPr>
            <w:r w:rsidRPr="00D526A7">
              <w:rPr>
                <w:rFonts w:ascii="Times New Roman" w:hAnsi="Times New Roman" w:cs="Times New Roman"/>
                <w:b/>
              </w:rPr>
              <w:t>2. Agentūros teisės ir pareigos</w:t>
            </w:r>
          </w:p>
        </w:tc>
        <w:tc>
          <w:tcPr>
            <w:tcW w:w="7376" w:type="dxa"/>
            <w:gridSpan w:val="3"/>
            <w:shd w:val="clear" w:color="auto" w:fill="auto"/>
          </w:tcPr>
          <w:p w14:paraId="3F7ADD6A" w14:textId="067697A4" w:rsidR="001B55B5" w:rsidRPr="00D526A7" w:rsidRDefault="001B55B5" w:rsidP="00AC7CF7">
            <w:pPr>
              <w:shd w:val="clear" w:color="auto" w:fill="FFFFFF" w:themeFill="background1"/>
              <w:tabs>
                <w:tab w:val="center" w:pos="4076"/>
              </w:tabs>
              <w:spacing w:after="0" w:line="240" w:lineRule="auto"/>
              <w:jc w:val="both"/>
              <w:rPr>
                <w:rFonts w:ascii="Times New Roman" w:hAnsi="Times New Roman" w:cs="Times New Roman"/>
              </w:rPr>
            </w:pPr>
            <w:r w:rsidRPr="00D526A7">
              <w:rPr>
                <w:rFonts w:ascii="Times New Roman" w:hAnsi="Times New Roman" w:cs="Times New Roman"/>
              </w:rPr>
              <w:t xml:space="preserve">2.1. </w:t>
            </w:r>
            <w:r w:rsidR="00C94776">
              <w:rPr>
                <w:rFonts w:ascii="Times New Roman" w:hAnsi="Times New Roman" w:cs="Times New Roman"/>
              </w:rPr>
              <w:t xml:space="preserve">Viešoji įstaiga Inovacijų agentūra (toliau – </w:t>
            </w:r>
            <w:r w:rsidRPr="00D526A7">
              <w:rPr>
                <w:rFonts w:ascii="Times New Roman" w:hAnsi="Times New Roman" w:cs="Times New Roman"/>
              </w:rPr>
              <w:t>Agentūra</w:t>
            </w:r>
            <w:r w:rsidR="00C94776">
              <w:rPr>
                <w:rFonts w:ascii="Times New Roman" w:hAnsi="Times New Roman" w:cs="Times New Roman"/>
              </w:rPr>
              <w:t>)</w:t>
            </w:r>
            <w:r w:rsidRPr="00D526A7">
              <w:rPr>
                <w:rFonts w:ascii="Times New Roman" w:hAnsi="Times New Roman" w:cs="Times New Roman"/>
              </w:rPr>
              <w:t xml:space="preserve"> įsipareigoja:</w:t>
            </w:r>
          </w:p>
          <w:p w14:paraId="678D04E5" w14:textId="4F499C9C" w:rsidR="001B55B5" w:rsidRPr="00D526A7" w:rsidRDefault="21F5CC8C" w:rsidP="00AC7CF7">
            <w:pPr>
              <w:shd w:val="clear" w:color="auto" w:fill="FFFFFF" w:themeFill="background1"/>
              <w:spacing w:after="0" w:line="240" w:lineRule="auto"/>
              <w:jc w:val="both"/>
              <w:rPr>
                <w:rFonts w:ascii="Times New Roman" w:hAnsi="Times New Roman" w:cs="Times New Roman"/>
              </w:rPr>
            </w:pPr>
            <w:r w:rsidRPr="11637F5D">
              <w:rPr>
                <w:rFonts w:ascii="Times New Roman" w:hAnsi="Times New Roman" w:cs="Times New Roman"/>
              </w:rPr>
              <w:t xml:space="preserve">2.1.1. </w:t>
            </w:r>
            <w:r w:rsidR="00845088" w:rsidRPr="11637F5D">
              <w:rPr>
                <w:rFonts w:ascii="Times New Roman" w:hAnsi="Times New Roman" w:cs="Times New Roman"/>
              </w:rPr>
              <w:t>nedels</w:t>
            </w:r>
            <w:r w:rsidR="00845088">
              <w:rPr>
                <w:rFonts w:ascii="Times New Roman" w:hAnsi="Times New Roman" w:cs="Times New Roman"/>
              </w:rPr>
              <w:t>dama</w:t>
            </w:r>
            <w:r w:rsidRPr="11637F5D">
              <w:rPr>
                <w:rFonts w:ascii="Times New Roman" w:hAnsi="Times New Roman" w:cs="Times New Roman"/>
              </w:rPr>
              <w:t xml:space="preserve">, bet ne vėliau nei per </w:t>
            </w:r>
            <w:r w:rsidR="49A50EE3" w:rsidRPr="11637F5D">
              <w:rPr>
                <w:rFonts w:ascii="Times New Roman" w:hAnsi="Times New Roman" w:cs="Times New Roman"/>
              </w:rPr>
              <w:t>5</w:t>
            </w:r>
            <w:r w:rsidRPr="11637F5D">
              <w:rPr>
                <w:rFonts w:ascii="Times New Roman" w:hAnsi="Times New Roman" w:cs="Times New Roman"/>
              </w:rPr>
              <w:t xml:space="preserve"> dienas nuo tokio sprendimo priėmimo dienos</w:t>
            </w:r>
            <w:r w:rsidR="00CF0A4B">
              <w:rPr>
                <w:rFonts w:ascii="Times New Roman" w:hAnsi="Times New Roman" w:cs="Times New Roman"/>
              </w:rPr>
              <w:t>,</w:t>
            </w:r>
            <w:r w:rsidRPr="11637F5D">
              <w:rPr>
                <w:rFonts w:ascii="Times New Roman" w:hAnsi="Times New Roman" w:cs="Times New Roman"/>
              </w:rPr>
              <w:t xml:space="preserve"> Sutartyje nustatyta tvarka raštu informuoti Projekto vykdytoją apie </w:t>
            </w:r>
            <w:r w:rsidR="00DA33F4">
              <w:rPr>
                <w:rFonts w:ascii="Times New Roman" w:hAnsi="Times New Roman" w:cs="Times New Roman"/>
              </w:rPr>
              <w:t>Ekonomikos ir inovacijų m</w:t>
            </w:r>
            <w:r w:rsidR="00DA33F4" w:rsidRPr="11637F5D">
              <w:rPr>
                <w:rFonts w:ascii="Times New Roman" w:hAnsi="Times New Roman" w:cs="Times New Roman"/>
              </w:rPr>
              <w:t xml:space="preserve">inisterijos </w:t>
            </w:r>
            <w:r w:rsidRPr="11637F5D">
              <w:rPr>
                <w:rFonts w:ascii="Times New Roman" w:hAnsi="Times New Roman" w:cs="Times New Roman"/>
              </w:rPr>
              <w:t>priimtą sprendimą dėl skiriamų lėšų sumažinimo, Sutarties nutraukimo ir (ar) reikalavimo grąžinti lėšas;</w:t>
            </w:r>
          </w:p>
          <w:p w14:paraId="2801B9C8" w14:textId="5609E862" w:rsidR="001B55B5" w:rsidRPr="00D526A7" w:rsidRDefault="001B55B5" w:rsidP="00AC7CF7">
            <w:pPr>
              <w:shd w:val="clear" w:color="auto" w:fill="FFFFFF" w:themeFill="background1"/>
              <w:spacing w:after="0" w:line="240" w:lineRule="auto"/>
              <w:jc w:val="both"/>
              <w:rPr>
                <w:rFonts w:ascii="Times New Roman" w:hAnsi="Times New Roman" w:cs="Times New Roman"/>
              </w:rPr>
            </w:pPr>
            <w:r w:rsidRPr="00D526A7">
              <w:rPr>
                <w:rFonts w:ascii="Times New Roman" w:hAnsi="Times New Roman" w:cs="Times New Roman"/>
              </w:rPr>
              <w:t xml:space="preserve">2.1.2. įvykdyti kitus Apraše </w:t>
            </w:r>
            <w:r w:rsidR="004F7471" w:rsidRPr="00D526A7">
              <w:rPr>
                <w:rFonts w:ascii="Times New Roman" w:hAnsi="Times New Roman" w:cs="Times New Roman"/>
              </w:rPr>
              <w:t>nu</w:t>
            </w:r>
            <w:r w:rsidR="004F7471">
              <w:rPr>
                <w:rFonts w:ascii="Times New Roman" w:hAnsi="Times New Roman" w:cs="Times New Roman"/>
              </w:rPr>
              <w:t>st</w:t>
            </w:r>
            <w:r w:rsidR="004F7471" w:rsidRPr="00D526A7">
              <w:rPr>
                <w:rFonts w:ascii="Times New Roman" w:hAnsi="Times New Roman" w:cs="Times New Roman"/>
              </w:rPr>
              <w:t xml:space="preserve">atytus </w:t>
            </w:r>
            <w:r w:rsidRPr="00D526A7">
              <w:rPr>
                <w:rFonts w:ascii="Times New Roman" w:hAnsi="Times New Roman" w:cs="Times New Roman"/>
              </w:rPr>
              <w:t>Agentūros įsipareigojimus.</w:t>
            </w:r>
          </w:p>
          <w:p w14:paraId="6540F968" w14:textId="77777777" w:rsidR="001B55B5" w:rsidRPr="00D526A7" w:rsidRDefault="001B55B5" w:rsidP="00AC7CF7">
            <w:pPr>
              <w:shd w:val="clear" w:color="auto" w:fill="FFFFFF" w:themeFill="background1"/>
              <w:spacing w:after="0" w:line="240" w:lineRule="auto"/>
              <w:jc w:val="both"/>
              <w:rPr>
                <w:rFonts w:ascii="Times New Roman" w:hAnsi="Times New Roman" w:cs="Times New Roman"/>
              </w:rPr>
            </w:pPr>
            <w:r w:rsidRPr="00D526A7">
              <w:rPr>
                <w:rFonts w:ascii="Times New Roman" w:hAnsi="Times New Roman" w:cs="Times New Roman"/>
              </w:rPr>
              <w:t>2.2. Agentūra turi teisę prašyti Projekto vykdytojo pateikti visą turimą informaciją ir (ar) dokumentus, susijusius su Projekto vykdymu ir įgyvendinimu, jei pateiktos informacijos apie Projekto vykdytojo vykdytas ir įgyvendintas veiklas, pasiektus rezultatus ir (ar) patirtas išlaidas nepakanka.</w:t>
            </w:r>
          </w:p>
        </w:tc>
      </w:tr>
      <w:tr w:rsidR="00FA5CA7" w:rsidRPr="00F958E7" w14:paraId="028EAE10" w14:textId="77777777" w:rsidTr="11637F5D">
        <w:tc>
          <w:tcPr>
            <w:tcW w:w="2297" w:type="dxa"/>
            <w:shd w:val="clear" w:color="auto" w:fill="auto"/>
          </w:tcPr>
          <w:p w14:paraId="6F776F24" w14:textId="77777777" w:rsidR="001B55B5" w:rsidRPr="00D526A7" w:rsidRDefault="001B55B5" w:rsidP="00AC7CF7">
            <w:pPr>
              <w:shd w:val="clear" w:color="auto" w:fill="FFFFFF" w:themeFill="background1"/>
              <w:tabs>
                <w:tab w:val="left" w:pos="318"/>
                <w:tab w:val="left" w:pos="1219"/>
              </w:tabs>
              <w:spacing w:after="0" w:line="240" w:lineRule="auto"/>
              <w:ind w:right="119"/>
              <w:jc w:val="both"/>
              <w:rPr>
                <w:rFonts w:ascii="Times New Roman" w:hAnsi="Times New Roman" w:cs="Times New Roman"/>
                <w:b/>
              </w:rPr>
            </w:pPr>
            <w:r w:rsidRPr="00D526A7">
              <w:rPr>
                <w:rFonts w:ascii="Times New Roman" w:hAnsi="Times New Roman" w:cs="Times New Roman"/>
                <w:b/>
              </w:rPr>
              <w:t>3. Projekto vykdytojo teisės ir pareigos</w:t>
            </w:r>
          </w:p>
        </w:tc>
        <w:tc>
          <w:tcPr>
            <w:tcW w:w="7376" w:type="dxa"/>
            <w:gridSpan w:val="3"/>
            <w:shd w:val="clear" w:color="auto" w:fill="auto"/>
          </w:tcPr>
          <w:p w14:paraId="53EFB2F6" w14:textId="77777777" w:rsidR="001B55B5" w:rsidRPr="00F958E7" w:rsidRDefault="001B55B5" w:rsidP="00AC7CF7">
            <w:pPr>
              <w:shd w:val="clear" w:color="auto" w:fill="FFFFFF" w:themeFill="background1"/>
              <w:spacing w:after="0" w:line="240" w:lineRule="auto"/>
              <w:jc w:val="both"/>
              <w:rPr>
                <w:rFonts w:ascii="Times New Roman" w:hAnsi="Times New Roman" w:cs="Times New Roman"/>
              </w:rPr>
            </w:pPr>
            <w:r w:rsidRPr="00F958E7">
              <w:rPr>
                <w:rFonts w:ascii="Times New Roman" w:hAnsi="Times New Roman" w:cs="Times New Roman"/>
              </w:rPr>
              <w:t>3.1. Projekto vykdytojas įsipareigoja:</w:t>
            </w:r>
          </w:p>
          <w:p w14:paraId="2DB15D03" w14:textId="77777777" w:rsidR="001B55B5" w:rsidRPr="00F958E7" w:rsidRDefault="001B55B5" w:rsidP="00AC7CF7">
            <w:pPr>
              <w:shd w:val="clear" w:color="auto" w:fill="FFFFFF" w:themeFill="background1"/>
              <w:spacing w:after="0" w:line="240" w:lineRule="auto"/>
              <w:jc w:val="both"/>
              <w:rPr>
                <w:rFonts w:ascii="Times New Roman" w:hAnsi="Times New Roman" w:cs="Times New Roman"/>
              </w:rPr>
            </w:pPr>
            <w:r w:rsidRPr="00F958E7">
              <w:rPr>
                <w:rFonts w:ascii="Times New Roman" w:hAnsi="Times New Roman" w:cs="Times New Roman"/>
              </w:rPr>
              <w:t>3.1.1. pagal galimybes dėti visas pastangas, kad būtų pasiekti Projekto rezultatai Aprašo, pateiktos Projekto paraiškos ir Sutarties nustatytais terminais, tvarka ir apimtimi;</w:t>
            </w:r>
          </w:p>
          <w:p w14:paraId="084A072C" w14:textId="77777777" w:rsidR="001B55B5" w:rsidRPr="00F958E7" w:rsidRDefault="001B55B5" w:rsidP="00AC7CF7">
            <w:pPr>
              <w:shd w:val="clear" w:color="auto" w:fill="FFFFFF" w:themeFill="background1"/>
              <w:spacing w:after="0" w:line="240" w:lineRule="auto"/>
              <w:jc w:val="both"/>
              <w:rPr>
                <w:rFonts w:ascii="Times New Roman" w:hAnsi="Times New Roman" w:cs="Times New Roman"/>
              </w:rPr>
            </w:pPr>
            <w:r w:rsidRPr="00F958E7">
              <w:rPr>
                <w:rFonts w:ascii="Times New Roman" w:hAnsi="Times New Roman" w:cs="Times New Roman"/>
              </w:rPr>
              <w:t xml:space="preserve">3.1.2. šios Sutarties pagrindu gautas lėšas naudoti Sutarties sudarymo pagrindui ir tikslams; </w:t>
            </w:r>
          </w:p>
          <w:p w14:paraId="5C6AC28D" w14:textId="02669800" w:rsidR="000C36D3" w:rsidRPr="00F958E7" w:rsidRDefault="21F5CC8C" w:rsidP="00AC7CF7">
            <w:pPr>
              <w:shd w:val="clear" w:color="auto" w:fill="FFFFFF" w:themeFill="background1"/>
              <w:spacing w:after="0" w:line="240" w:lineRule="auto"/>
              <w:jc w:val="both"/>
              <w:rPr>
                <w:rFonts w:ascii="Times New Roman" w:hAnsi="Times New Roman" w:cs="Times New Roman"/>
              </w:rPr>
            </w:pPr>
            <w:r w:rsidRPr="00F958E7">
              <w:rPr>
                <w:rFonts w:ascii="Times New Roman" w:hAnsi="Times New Roman" w:cs="Times New Roman"/>
              </w:rPr>
              <w:t>3.1.3. skelbdamas ar bet kokiu kitu būdu viešindamas (pvz.</w:t>
            </w:r>
            <w:r w:rsidR="002B20E6">
              <w:rPr>
                <w:rFonts w:ascii="Times New Roman" w:hAnsi="Times New Roman" w:cs="Times New Roman"/>
              </w:rPr>
              <w:t>,</w:t>
            </w:r>
            <w:r w:rsidRPr="00F958E7">
              <w:rPr>
                <w:rFonts w:ascii="Times New Roman" w:hAnsi="Times New Roman" w:cs="Times New Roman"/>
              </w:rPr>
              <w:t xml:space="preserve"> straipsniuose, konferencijose, </w:t>
            </w:r>
            <w:r w:rsidR="00AB4AF5" w:rsidRPr="00F958E7">
              <w:rPr>
                <w:rFonts w:ascii="Times New Roman" w:hAnsi="Times New Roman" w:cs="Times New Roman"/>
              </w:rPr>
              <w:t>internet</w:t>
            </w:r>
            <w:r w:rsidR="00AB4AF5">
              <w:rPr>
                <w:rFonts w:ascii="Times New Roman" w:hAnsi="Times New Roman" w:cs="Times New Roman"/>
              </w:rPr>
              <w:t>o</w:t>
            </w:r>
            <w:r w:rsidR="00AB4AF5" w:rsidRPr="00F958E7">
              <w:rPr>
                <w:rFonts w:ascii="Times New Roman" w:hAnsi="Times New Roman" w:cs="Times New Roman"/>
              </w:rPr>
              <w:t xml:space="preserve"> </w:t>
            </w:r>
            <w:r w:rsidR="00AB4AF5">
              <w:rPr>
                <w:rFonts w:ascii="Times New Roman" w:hAnsi="Times New Roman" w:cs="Times New Roman"/>
              </w:rPr>
              <w:t>svetainėse</w:t>
            </w:r>
            <w:r w:rsidR="00AB4AF5" w:rsidRPr="00F958E7">
              <w:rPr>
                <w:rFonts w:ascii="Times New Roman" w:hAnsi="Times New Roman" w:cs="Times New Roman"/>
              </w:rPr>
              <w:t xml:space="preserve"> </w:t>
            </w:r>
            <w:r w:rsidRPr="00F958E7">
              <w:rPr>
                <w:rFonts w:ascii="Times New Roman" w:hAnsi="Times New Roman" w:cs="Times New Roman"/>
              </w:rPr>
              <w:t xml:space="preserve">ir kt.) informaciją apie Projektą ir (ar) jo </w:t>
            </w:r>
            <w:r w:rsidRPr="00F958E7">
              <w:rPr>
                <w:rFonts w:ascii="Times New Roman" w:hAnsi="Times New Roman" w:cs="Times New Roman"/>
              </w:rPr>
              <w:lastRenderedPageBreak/>
              <w:t>rezultatus aiškiai ir nedviprasmiškai nurodyti, kad</w:t>
            </w:r>
            <w:r w:rsidR="00B92EFF" w:rsidRPr="00F958E7">
              <w:rPr>
                <w:rFonts w:ascii="Times New Roman" w:hAnsi="Times New Roman" w:cs="Times New Roman"/>
              </w:rPr>
              <w:t xml:space="preserve"> Projektas yra finansuojamas (ar iš dalies finansuojamas) iš Lietuvos Respublikos </w:t>
            </w:r>
            <w:r w:rsidR="4985E906" w:rsidRPr="00F958E7">
              <w:rPr>
                <w:rFonts w:ascii="Times New Roman" w:hAnsi="Times New Roman" w:cs="Times New Roman"/>
              </w:rPr>
              <w:t xml:space="preserve">valstybės </w:t>
            </w:r>
            <w:r w:rsidR="00B92EFF" w:rsidRPr="00F958E7">
              <w:rPr>
                <w:rFonts w:ascii="Times New Roman" w:hAnsi="Times New Roman" w:cs="Times New Roman"/>
              </w:rPr>
              <w:t>biudžeto lėšų;</w:t>
            </w:r>
            <w:r w:rsidRPr="00F958E7">
              <w:rPr>
                <w:rFonts w:ascii="Times New Roman" w:hAnsi="Times New Roman" w:cs="Times New Roman"/>
              </w:rPr>
              <w:t xml:space="preserve"> </w:t>
            </w:r>
          </w:p>
          <w:p w14:paraId="3092FE48" w14:textId="34E1E93B" w:rsidR="001B55B5" w:rsidRPr="00F958E7" w:rsidRDefault="001B55B5" w:rsidP="00AC7CF7">
            <w:pPr>
              <w:shd w:val="clear" w:color="auto" w:fill="FFFFFF" w:themeFill="background1"/>
              <w:spacing w:after="0" w:line="240" w:lineRule="auto"/>
              <w:jc w:val="both"/>
              <w:rPr>
                <w:rFonts w:ascii="Times New Roman" w:hAnsi="Times New Roman" w:cs="Times New Roman"/>
              </w:rPr>
            </w:pPr>
            <w:r w:rsidRPr="00F958E7">
              <w:rPr>
                <w:rFonts w:ascii="Times New Roman" w:hAnsi="Times New Roman" w:cs="Times New Roman"/>
              </w:rPr>
              <w:t xml:space="preserve">3.1.4. ne vėliau kaip per </w:t>
            </w:r>
            <w:r w:rsidR="00264F15" w:rsidRPr="00F958E7">
              <w:rPr>
                <w:rFonts w:ascii="Times New Roman" w:hAnsi="Times New Roman" w:cs="Times New Roman"/>
              </w:rPr>
              <w:t>5</w:t>
            </w:r>
            <w:r w:rsidRPr="00F958E7">
              <w:rPr>
                <w:rFonts w:ascii="Times New Roman" w:hAnsi="Times New Roman" w:cs="Times New Roman"/>
              </w:rPr>
              <w:t xml:space="preserve"> dienas</w:t>
            </w:r>
            <w:r w:rsidR="009A1B54">
              <w:rPr>
                <w:rFonts w:ascii="Times New Roman" w:hAnsi="Times New Roman" w:cs="Times New Roman"/>
              </w:rPr>
              <w:t>,</w:t>
            </w:r>
            <w:r w:rsidRPr="00F958E7">
              <w:rPr>
                <w:rFonts w:ascii="Times New Roman" w:hAnsi="Times New Roman" w:cs="Times New Roman"/>
              </w:rPr>
              <w:t xml:space="preserve"> skaičiuojamas nuo tokios informacijos pasikeitimo momento</w:t>
            </w:r>
            <w:r w:rsidR="009A1B54">
              <w:rPr>
                <w:rFonts w:ascii="Times New Roman" w:hAnsi="Times New Roman" w:cs="Times New Roman"/>
              </w:rPr>
              <w:t>,</w:t>
            </w:r>
            <w:r w:rsidRPr="00F958E7">
              <w:rPr>
                <w:rFonts w:ascii="Times New Roman" w:hAnsi="Times New Roman" w:cs="Times New Roman"/>
              </w:rPr>
              <w:t xml:space="preserve"> informuoti Agentūrą apie rekvizitų, kontaktinės ar bet kurios kitos šioje Sutartyje nurodytos informacijos ir (ar) duomenų pasikeitimus;</w:t>
            </w:r>
          </w:p>
          <w:p w14:paraId="1231E14F" w14:textId="4C9D3732" w:rsidR="001B55B5" w:rsidRPr="00F958E7" w:rsidRDefault="001B55B5" w:rsidP="00AC7CF7">
            <w:pPr>
              <w:shd w:val="clear" w:color="auto" w:fill="FFFFFF" w:themeFill="background1"/>
              <w:spacing w:after="0" w:line="240" w:lineRule="auto"/>
              <w:jc w:val="both"/>
              <w:rPr>
                <w:rFonts w:ascii="Times New Roman" w:eastAsia="Times New Roman" w:hAnsi="Times New Roman" w:cs="Times New Roman"/>
                <w:color w:val="000000"/>
                <w:lang w:eastAsia="en-GB"/>
              </w:rPr>
            </w:pPr>
            <w:r w:rsidRPr="00F958E7">
              <w:rPr>
                <w:rFonts w:ascii="Times New Roman" w:hAnsi="Times New Roman" w:cs="Times New Roman"/>
              </w:rPr>
              <w:t xml:space="preserve">3.1.5. ne vėliau kaip iki </w:t>
            </w:r>
            <w:r w:rsidR="008523BE">
              <w:rPr>
                <w:rFonts w:ascii="Times New Roman" w:hAnsi="Times New Roman" w:cs="Times New Roman"/>
              </w:rPr>
              <w:t>ekonomikos ir inovacijų ministro</w:t>
            </w:r>
            <w:r w:rsidR="008523BE" w:rsidRPr="00F958E7">
              <w:rPr>
                <w:rFonts w:ascii="Times New Roman" w:hAnsi="Times New Roman" w:cs="Times New Roman"/>
              </w:rPr>
              <w:t xml:space="preserve"> </w:t>
            </w:r>
            <w:r w:rsidR="007919D2" w:rsidRPr="00F958E7">
              <w:rPr>
                <w:rFonts w:ascii="Times New Roman" w:hAnsi="Times New Roman" w:cs="Times New Roman"/>
              </w:rPr>
              <w:t>įsakyme</w:t>
            </w:r>
            <w:r w:rsidRPr="00F958E7">
              <w:rPr>
                <w:rFonts w:ascii="Times New Roman" w:hAnsi="Times New Roman" w:cs="Times New Roman"/>
              </w:rPr>
              <w:t xml:space="preserve"> dėl lėšų grąžinimo nurodyto termino pabaigos besąlygiškai ir </w:t>
            </w:r>
            <w:r w:rsidR="003351B1" w:rsidRPr="00F958E7">
              <w:rPr>
                <w:rFonts w:ascii="Times New Roman" w:hAnsi="Times New Roman" w:cs="Times New Roman"/>
              </w:rPr>
              <w:t>nedels</w:t>
            </w:r>
            <w:r w:rsidR="003351B1">
              <w:rPr>
                <w:rFonts w:ascii="Times New Roman" w:hAnsi="Times New Roman" w:cs="Times New Roman"/>
              </w:rPr>
              <w:t>damas</w:t>
            </w:r>
            <w:r w:rsidR="003351B1" w:rsidRPr="00F958E7" w:rsidDel="00560F49">
              <w:rPr>
                <w:rFonts w:ascii="Times New Roman" w:hAnsi="Times New Roman" w:cs="Times New Roman"/>
              </w:rPr>
              <w:t xml:space="preserve"> </w:t>
            </w:r>
            <w:r w:rsidRPr="00F958E7">
              <w:rPr>
                <w:rFonts w:ascii="Times New Roman" w:eastAsia="Times New Roman" w:hAnsi="Times New Roman" w:cs="Times New Roman"/>
                <w:color w:val="000000"/>
                <w:lang w:eastAsia="en-GB"/>
              </w:rPr>
              <w:t xml:space="preserve">grąžinti </w:t>
            </w:r>
            <w:r w:rsidRPr="00F958E7">
              <w:rPr>
                <w:rFonts w:ascii="Times New Roman" w:hAnsi="Times New Roman" w:cs="Times New Roman"/>
              </w:rPr>
              <w:t xml:space="preserve">sprendime dėl lėšų grąžinimo </w:t>
            </w:r>
            <w:r w:rsidRPr="00F958E7">
              <w:rPr>
                <w:rFonts w:ascii="Times New Roman" w:eastAsia="Times New Roman" w:hAnsi="Times New Roman" w:cs="Times New Roman"/>
                <w:color w:val="000000"/>
                <w:lang w:eastAsia="en-GB"/>
              </w:rPr>
              <w:t>nurodytą lėšų sumą, jei buvo nepatvirtinta ataskaita už Projektą, lėšos buvo naudojamos ne pagal paskirtį arba jos neišnaudotos, nepasiekti arba iš dalies pasiekti Projekto rezultatai;</w:t>
            </w:r>
          </w:p>
          <w:p w14:paraId="1E9D3C50" w14:textId="465B62AA" w:rsidR="001B55B5" w:rsidRPr="00F958E7" w:rsidRDefault="001B55B5" w:rsidP="00AC7CF7">
            <w:pPr>
              <w:shd w:val="clear" w:color="auto" w:fill="FFFFFF" w:themeFill="background1"/>
              <w:spacing w:after="0" w:line="240" w:lineRule="auto"/>
              <w:jc w:val="both"/>
              <w:rPr>
                <w:rFonts w:ascii="Times New Roman" w:hAnsi="Times New Roman" w:cs="Times New Roman"/>
              </w:rPr>
            </w:pPr>
            <w:r w:rsidRPr="00F958E7">
              <w:rPr>
                <w:rFonts w:ascii="Times New Roman" w:hAnsi="Times New Roman" w:cs="Times New Roman"/>
              </w:rPr>
              <w:t>3.1.6. laiku ir tinkamai atsiskaityti pagal Aprašo ir sutarties reikalavimus Apraše ir šioje sutartyje nurodytais terminais, dydžiais ir tvarka;</w:t>
            </w:r>
          </w:p>
          <w:p w14:paraId="35ADFB17" w14:textId="35EF1D00" w:rsidR="00AD3815" w:rsidRPr="00F958E7" w:rsidRDefault="003D7206" w:rsidP="00AC7CF7">
            <w:pPr>
              <w:shd w:val="clear" w:color="auto" w:fill="FFFFFF" w:themeFill="background1"/>
              <w:spacing w:after="0" w:line="240" w:lineRule="auto"/>
              <w:jc w:val="both"/>
              <w:rPr>
                <w:rFonts w:ascii="Times New Roman" w:eastAsia="Times New Roman" w:hAnsi="Times New Roman" w:cs="Times New Roman"/>
                <w:color w:val="000000"/>
                <w:lang w:eastAsia="en-GB"/>
              </w:rPr>
            </w:pPr>
            <w:r w:rsidRPr="00F958E7">
              <w:rPr>
                <w:rFonts w:ascii="Times New Roman" w:hAnsi="Times New Roman" w:cs="Times New Roman"/>
              </w:rPr>
              <w:t>3.1.</w:t>
            </w:r>
            <w:r w:rsidR="00C048E2">
              <w:rPr>
                <w:rFonts w:ascii="Times New Roman" w:hAnsi="Times New Roman" w:cs="Times New Roman"/>
              </w:rPr>
              <w:t>7</w:t>
            </w:r>
            <w:r w:rsidRPr="00F958E7">
              <w:rPr>
                <w:rFonts w:ascii="Times New Roman" w:hAnsi="Times New Roman" w:cs="Times New Roman"/>
              </w:rPr>
              <w:t xml:space="preserve">. </w:t>
            </w:r>
            <w:r w:rsidR="00970F56" w:rsidRPr="00F958E7">
              <w:rPr>
                <w:rFonts w:ascii="Times New Roman" w:hAnsi="Times New Roman" w:cs="Times New Roman"/>
              </w:rPr>
              <w:t>siek</w:t>
            </w:r>
            <w:r w:rsidR="00970F56">
              <w:rPr>
                <w:rFonts w:ascii="Times New Roman" w:hAnsi="Times New Roman" w:cs="Times New Roman"/>
              </w:rPr>
              <w:t>damas</w:t>
            </w:r>
            <w:r w:rsidR="00970F56" w:rsidRPr="00F958E7">
              <w:rPr>
                <w:rFonts w:ascii="Times New Roman" w:hAnsi="Times New Roman" w:cs="Times New Roman"/>
              </w:rPr>
              <w:t xml:space="preserve"> </w:t>
            </w:r>
            <w:r w:rsidRPr="00F958E7">
              <w:rPr>
                <w:rFonts w:ascii="Times New Roman" w:hAnsi="Times New Roman" w:cs="Times New Roman"/>
              </w:rPr>
              <w:t xml:space="preserve">išvengti interesų konflikto, Projekto </w:t>
            </w:r>
            <w:r w:rsidR="008916F4" w:rsidRPr="00F958E7">
              <w:rPr>
                <w:rFonts w:ascii="Times New Roman" w:hAnsi="Times New Roman" w:cs="Times New Roman"/>
              </w:rPr>
              <w:t>vykdytojas</w:t>
            </w:r>
            <w:r w:rsidR="00970F56">
              <w:rPr>
                <w:rFonts w:ascii="Times New Roman" w:hAnsi="Times New Roman" w:cs="Times New Roman"/>
              </w:rPr>
              <w:t>,</w:t>
            </w:r>
            <w:r w:rsidR="008916F4" w:rsidRPr="00F958E7">
              <w:rPr>
                <w:rFonts w:ascii="Times New Roman" w:hAnsi="Times New Roman" w:cs="Times New Roman"/>
              </w:rPr>
              <w:t xml:space="preserve"> </w:t>
            </w:r>
            <w:r w:rsidR="00B42AA5" w:rsidRPr="00F958E7">
              <w:rPr>
                <w:rFonts w:ascii="Times New Roman" w:hAnsi="Times New Roman" w:cs="Times New Roman"/>
              </w:rPr>
              <w:t>įgyvendindamas viešąjį pirkimą</w:t>
            </w:r>
            <w:r w:rsidR="00970F56">
              <w:rPr>
                <w:rFonts w:ascii="Times New Roman" w:hAnsi="Times New Roman" w:cs="Times New Roman"/>
              </w:rPr>
              <w:t>,</w:t>
            </w:r>
            <w:r w:rsidR="00B42AA5" w:rsidRPr="00F958E7">
              <w:rPr>
                <w:rFonts w:ascii="Times New Roman" w:hAnsi="Times New Roman" w:cs="Times New Roman"/>
              </w:rPr>
              <w:t xml:space="preserve"> </w:t>
            </w:r>
            <w:r w:rsidR="0017139E" w:rsidRPr="00F958E7">
              <w:rPr>
                <w:rFonts w:ascii="Times New Roman" w:hAnsi="Times New Roman" w:cs="Times New Roman"/>
              </w:rPr>
              <w:t xml:space="preserve">nepirks </w:t>
            </w:r>
            <w:r w:rsidR="005B6124" w:rsidRPr="00F958E7">
              <w:rPr>
                <w:rFonts w:ascii="Times New Roman" w:hAnsi="Times New Roman" w:cs="Times New Roman"/>
              </w:rPr>
              <w:t>Projekte nurodyto skaitmeninio sprendimo iš Projekto partnerio</w:t>
            </w:r>
            <w:r w:rsidR="005B6124" w:rsidRPr="009F7031">
              <w:rPr>
                <w:rFonts w:ascii="Times New Roman" w:hAnsi="Times New Roman" w:cs="Times New Roman"/>
              </w:rPr>
              <w:t xml:space="preserve">, </w:t>
            </w:r>
            <w:r w:rsidR="009F7031" w:rsidRPr="00433E7D">
              <w:rPr>
                <w:rFonts w:ascii="Times New Roman" w:eastAsia="Times New Roman" w:hAnsi="Times New Roman" w:cs="Times New Roman"/>
              </w:rPr>
              <w:t xml:space="preserve">jei </w:t>
            </w:r>
            <w:r w:rsidR="009F7031">
              <w:rPr>
                <w:rFonts w:ascii="Times New Roman" w:eastAsia="Times New Roman" w:hAnsi="Times New Roman" w:cs="Times New Roman"/>
              </w:rPr>
              <w:t>š</w:t>
            </w:r>
            <w:r w:rsidR="009F7031" w:rsidRPr="00433E7D">
              <w:rPr>
                <w:rFonts w:ascii="Times New Roman" w:eastAsia="Times New Roman" w:hAnsi="Times New Roman" w:cs="Times New Roman"/>
              </w:rPr>
              <w:t>is dalyvauja projekte</w:t>
            </w:r>
            <w:r w:rsidR="005B6124" w:rsidRPr="00F958E7">
              <w:rPr>
                <w:rFonts w:ascii="Times New Roman" w:hAnsi="Times New Roman" w:cs="Times New Roman"/>
              </w:rPr>
              <w:t>;</w:t>
            </w:r>
          </w:p>
          <w:p w14:paraId="111F8DC6" w14:textId="31384DB6" w:rsidR="001B55B5" w:rsidRPr="00F958E7" w:rsidRDefault="001B55B5" w:rsidP="00AC7CF7">
            <w:pPr>
              <w:shd w:val="clear" w:color="auto" w:fill="FFFFFF" w:themeFill="background1"/>
              <w:spacing w:after="0" w:line="240" w:lineRule="auto"/>
              <w:jc w:val="both"/>
              <w:rPr>
                <w:rFonts w:ascii="Times New Roman" w:eastAsia="Times New Roman" w:hAnsi="Times New Roman" w:cs="Times New Roman"/>
                <w:color w:val="000000"/>
                <w:lang w:eastAsia="en-GB"/>
              </w:rPr>
            </w:pPr>
            <w:r w:rsidRPr="00F958E7">
              <w:rPr>
                <w:rFonts w:ascii="Times New Roman" w:eastAsia="Times New Roman" w:hAnsi="Times New Roman" w:cs="Times New Roman"/>
                <w:color w:val="000000"/>
                <w:lang w:eastAsia="en-GB"/>
              </w:rPr>
              <w:t>3.1.</w:t>
            </w:r>
            <w:r w:rsidR="00AD3815" w:rsidRPr="00F958E7">
              <w:rPr>
                <w:rFonts w:ascii="Times New Roman" w:eastAsia="Times New Roman" w:hAnsi="Times New Roman" w:cs="Times New Roman"/>
                <w:color w:val="000000"/>
                <w:lang w:eastAsia="en-GB"/>
              </w:rPr>
              <w:t>8</w:t>
            </w:r>
            <w:r w:rsidRPr="00F958E7">
              <w:rPr>
                <w:rFonts w:ascii="Times New Roman" w:eastAsia="Times New Roman" w:hAnsi="Times New Roman" w:cs="Times New Roman"/>
                <w:color w:val="000000"/>
                <w:lang w:eastAsia="en-GB"/>
              </w:rPr>
              <w:t xml:space="preserve">. įvykdyti kitus Apraše </w:t>
            </w:r>
            <w:r w:rsidR="00FF5516" w:rsidRPr="00F958E7">
              <w:rPr>
                <w:rFonts w:ascii="Times New Roman" w:eastAsia="Times New Roman" w:hAnsi="Times New Roman" w:cs="Times New Roman"/>
                <w:color w:val="000000"/>
                <w:lang w:eastAsia="en-GB"/>
              </w:rPr>
              <w:t>nu</w:t>
            </w:r>
            <w:r w:rsidR="00FF5516">
              <w:rPr>
                <w:rFonts w:ascii="Times New Roman" w:eastAsia="Times New Roman" w:hAnsi="Times New Roman" w:cs="Times New Roman"/>
                <w:color w:val="000000"/>
                <w:lang w:eastAsia="en-GB"/>
              </w:rPr>
              <w:t>rod</w:t>
            </w:r>
            <w:r w:rsidR="00FF5516" w:rsidRPr="00F958E7">
              <w:rPr>
                <w:rFonts w:ascii="Times New Roman" w:eastAsia="Times New Roman" w:hAnsi="Times New Roman" w:cs="Times New Roman"/>
                <w:color w:val="000000"/>
                <w:lang w:eastAsia="en-GB"/>
              </w:rPr>
              <w:t xml:space="preserve">ytus </w:t>
            </w:r>
            <w:r w:rsidRPr="00F958E7">
              <w:rPr>
                <w:rFonts w:ascii="Times New Roman" w:eastAsia="Times New Roman" w:hAnsi="Times New Roman" w:cs="Times New Roman"/>
                <w:color w:val="000000"/>
                <w:lang w:eastAsia="en-GB"/>
              </w:rPr>
              <w:t>Projekto vykdytojo įsipareigojimus.</w:t>
            </w:r>
          </w:p>
        </w:tc>
      </w:tr>
      <w:tr w:rsidR="00FA5CA7" w:rsidRPr="00D526A7" w14:paraId="763E719F" w14:textId="77777777" w:rsidTr="11637F5D">
        <w:tc>
          <w:tcPr>
            <w:tcW w:w="2297" w:type="dxa"/>
            <w:shd w:val="clear" w:color="auto" w:fill="auto"/>
          </w:tcPr>
          <w:p w14:paraId="36B85A14" w14:textId="77777777" w:rsidR="001B55B5" w:rsidRPr="00D526A7" w:rsidRDefault="001B55B5" w:rsidP="00AC7CF7">
            <w:pPr>
              <w:shd w:val="clear" w:color="auto" w:fill="FFFFFF" w:themeFill="background1"/>
              <w:tabs>
                <w:tab w:val="left" w:pos="318"/>
                <w:tab w:val="left" w:pos="1219"/>
              </w:tabs>
              <w:spacing w:after="0" w:line="240" w:lineRule="auto"/>
              <w:ind w:right="119"/>
              <w:jc w:val="both"/>
              <w:rPr>
                <w:rFonts w:ascii="Times New Roman" w:hAnsi="Times New Roman" w:cs="Times New Roman"/>
                <w:b/>
              </w:rPr>
            </w:pPr>
            <w:r w:rsidRPr="00D526A7">
              <w:rPr>
                <w:rFonts w:ascii="Times New Roman" w:hAnsi="Times New Roman" w:cs="Times New Roman"/>
                <w:b/>
              </w:rPr>
              <w:lastRenderedPageBreak/>
              <w:t>4. Lėšų išmokėjimo ir a</w:t>
            </w:r>
            <w:r w:rsidRPr="00D526A7">
              <w:rPr>
                <w:rFonts w:ascii="Times New Roman" w:hAnsi="Times New Roman" w:cs="Times New Roman"/>
                <w:b/>
                <w:bCs/>
              </w:rPr>
              <w:t>tsiskaitymo tvarka</w:t>
            </w:r>
          </w:p>
        </w:tc>
        <w:tc>
          <w:tcPr>
            <w:tcW w:w="7376" w:type="dxa"/>
            <w:gridSpan w:val="3"/>
            <w:shd w:val="clear" w:color="auto" w:fill="auto"/>
          </w:tcPr>
          <w:p w14:paraId="596488EF" w14:textId="513E6666" w:rsidR="001B55B5" w:rsidRPr="00D526A7" w:rsidRDefault="001B55B5" w:rsidP="00AC7CF7">
            <w:pPr>
              <w:pStyle w:val="BodyText"/>
              <w:shd w:val="clear" w:color="auto" w:fill="FFFFFF" w:themeFill="background1"/>
              <w:spacing w:after="0" w:line="240" w:lineRule="auto"/>
              <w:jc w:val="both"/>
              <w:rPr>
                <w:rFonts w:ascii="Times New Roman" w:hAnsi="Times New Roman"/>
                <w:lang w:val="lt-LT"/>
              </w:rPr>
            </w:pPr>
            <w:r w:rsidRPr="00D526A7">
              <w:rPr>
                <w:rFonts w:ascii="Times New Roman" w:hAnsi="Times New Roman"/>
                <w:lang w:val="lt-LT"/>
              </w:rPr>
              <w:t xml:space="preserve">4.1. Projekto įgyvendinimui skirtos lėšos yra pervedamos į Projekto vykdytojo banko sąskaitą, nurodytą </w:t>
            </w:r>
            <w:r w:rsidR="0064146C">
              <w:rPr>
                <w:rFonts w:ascii="Times New Roman" w:hAnsi="Times New Roman"/>
                <w:lang w:val="lt-LT"/>
              </w:rPr>
              <w:t>finansavimo sutartyje.</w:t>
            </w:r>
          </w:p>
          <w:p w14:paraId="00E6173D" w14:textId="580A083F" w:rsidR="001B55B5" w:rsidRPr="00D526A7" w:rsidRDefault="001B55B5" w:rsidP="00AC7CF7">
            <w:pPr>
              <w:pStyle w:val="BodyText"/>
              <w:shd w:val="clear" w:color="auto" w:fill="FFFFFF" w:themeFill="background1"/>
              <w:spacing w:after="0" w:line="240" w:lineRule="auto"/>
              <w:jc w:val="both"/>
              <w:rPr>
                <w:rFonts w:ascii="Times New Roman" w:hAnsi="Times New Roman"/>
                <w:lang w:val="lt-LT"/>
              </w:rPr>
            </w:pPr>
            <w:r w:rsidRPr="00D526A7">
              <w:rPr>
                <w:rFonts w:ascii="Times New Roman" w:hAnsi="Times New Roman"/>
                <w:lang w:val="lt-LT"/>
              </w:rPr>
              <w:t xml:space="preserve">4.2. Projekto vykdytojas </w:t>
            </w:r>
            <w:r w:rsidR="00376FDB" w:rsidRPr="00D526A7">
              <w:rPr>
                <w:rFonts w:ascii="Times New Roman" w:hAnsi="Times New Roman"/>
                <w:lang w:val="lt-LT"/>
              </w:rPr>
              <w:t xml:space="preserve">atsiskaito </w:t>
            </w:r>
            <w:r w:rsidRPr="00D526A7">
              <w:rPr>
                <w:rFonts w:ascii="Times New Roman" w:hAnsi="Times New Roman"/>
                <w:lang w:val="lt-LT"/>
              </w:rPr>
              <w:t>už Projekto rezultatus:</w:t>
            </w:r>
          </w:p>
          <w:p w14:paraId="16162D8B" w14:textId="055032A8" w:rsidR="001B55B5" w:rsidRPr="00D526A7" w:rsidRDefault="21F5CC8C" w:rsidP="00AC7CF7">
            <w:pPr>
              <w:pStyle w:val="BodyText"/>
              <w:shd w:val="clear" w:color="auto" w:fill="FFFFFF" w:themeFill="background1"/>
              <w:spacing w:after="0" w:line="240" w:lineRule="auto"/>
              <w:jc w:val="both"/>
              <w:rPr>
                <w:rFonts w:ascii="Times New Roman" w:hAnsi="Times New Roman"/>
                <w:lang w:val="lt-LT" w:eastAsia="lt-LT"/>
              </w:rPr>
            </w:pPr>
            <w:r w:rsidRPr="00D526A7">
              <w:rPr>
                <w:rFonts w:ascii="Times New Roman" w:hAnsi="Times New Roman"/>
                <w:lang w:val="lt-LT"/>
              </w:rPr>
              <w:t xml:space="preserve">4.2.1. </w:t>
            </w:r>
            <w:r w:rsidR="00376FDB">
              <w:rPr>
                <w:rFonts w:ascii="Times New Roman" w:hAnsi="Times New Roman"/>
                <w:lang w:val="lt-LT"/>
              </w:rPr>
              <w:t xml:space="preserve">Pateikia </w:t>
            </w:r>
            <w:r w:rsidRPr="00D526A7">
              <w:rPr>
                <w:rFonts w:ascii="Times New Roman" w:hAnsi="Times New Roman"/>
                <w:lang w:val="lt-LT"/>
              </w:rPr>
              <w:t xml:space="preserve">finansinę ataskaitą, </w:t>
            </w:r>
            <w:r w:rsidRPr="00D526A7">
              <w:rPr>
                <w:rFonts w:ascii="Times New Roman" w:eastAsia="Times New Roman" w:hAnsi="Times New Roman"/>
                <w:color w:val="000000" w:themeColor="text1"/>
                <w:lang w:val="lt-LT" w:eastAsia="en-GB"/>
              </w:rPr>
              <w:t xml:space="preserve">kurioje </w:t>
            </w:r>
            <w:r w:rsidR="007C5608">
              <w:rPr>
                <w:rFonts w:ascii="Times New Roman" w:eastAsia="Times New Roman" w:hAnsi="Times New Roman"/>
                <w:color w:val="000000" w:themeColor="text1"/>
                <w:lang w:val="lt-LT" w:eastAsia="en-GB"/>
              </w:rPr>
              <w:t xml:space="preserve">atsiskaito už avanso panaudojimą ir </w:t>
            </w:r>
            <w:r w:rsidRPr="00D526A7">
              <w:rPr>
                <w:rFonts w:ascii="Times New Roman" w:eastAsia="Times New Roman" w:hAnsi="Times New Roman"/>
                <w:color w:val="000000" w:themeColor="text1"/>
                <w:lang w:val="lt-LT" w:eastAsia="en-GB"/>
              </w:rPr>
              <w:t>pagal išlaidų kategorijas nurodo Projekto įgyvendinimo laikotarpiu patirtas išlaidas</w:t>
            </w:r>
            <w:r w:rsidR="000D2A5C">
              <w:rPr>
                <w:rFonts w:ascii="Times New Roman" w:eastAsia="Times New Roman" w:hAnsi="Times New Roman"/>
                <w:color w:val="000000" w:themeColor="text1"/>
                <w:lang w:val="lt-LT" w:eastAsia="en-GB"/>
              </w:rPr>
              <w:t>, taip pat</w:t>
            </w:r>
            <w:r w:rsidRPr="00D526A7">
              <w:rPr>
                <w:rFonts w:ascii="Times New Roman" w:eastAsia="Times New Roman" w:hAnsi="Times New Roman"/>
                <w:color w:val="000000" w:themeColor="text1"/>
                <w:lang w:val="lt-LT" w:eastAsia="en-GB"/>
              </w:rPr>
              <w:t xml:space="preserve"> pateikia jų pagrindimo ir apmokėjimo įrodymo dokumentus</w:t>
            </w:r>
            <w:r w:rsidR="00B92EFF">
              <w:rPr>
                <w:rFonts w:ascii="Times New Roman" w:eastAsia="Times New Roman" w:hAnsi="Times New Roman"/>
                <w:color w:val="000000" w:themeColor="text1"/>
                <w:lang w:val="lt-LT" w:eastAsia="en-GB"/>
              </w:rPr>
              <w:t xml:space="preserve"> (sąskaitas faktūras, banko pavedimo išrašo kopijas)</w:t>
            </w:r>
            <w:r w:rsidRPr="00D526A7">
              <w:rPr>
                <w:rFonts w:ascii="Times New Roman" w:eastAsia="Times New Roman" w:hAnsi="Times New Roman"/>
                <w:color w:val="000000" w:themeColor="text1"/>
                <w:lang w:val="lt-LT" w:eastAsia="en-GB"/>
              </w:rPr>
              <w:t>.</w:t>
            </w:r>
            <w:r w:rsidR="250262D6">
              <w:t xml:space="preserve"> </w:t>
            </w:r>
            <w:r w:rsidR="250262D6" w:rsidRPr="11637F5D">
              <w:rPr>
                <w:rFonts w:ascii="Times New Roman" w:eastAsia="Times New Roman" w:hAnsi="Times New Roman"/>
                <w:color w:val="000000" w:themeColor="text1"/>
                <w:lang w:val="lt-LT" w:eastAsia="en-GB"/>
              </w:rPr>
              <w:t>Finansinė ataskaita yra teikiama Agentūrai per 15 dienų nuo projekto pabaigos, tačiau ne vėliau negu iki einamųjų metų gruodžio 1 d</w:t>
            </w:r>
            <w:r w:rsidR="000961B5">
              <w:rPr>
                <w:rFonts w:ascii="Times New Roman" w:eastAsia="Times New Roman" w:hAnsi="Times New Roman"/>
                <w:color w:val="000000" w:themeColor="text1"/>
                <w:lang w:val="lt-LT" w:eastAsia="en-GB"/>
              </w:rPr>
              <w:t>ienos</w:t>
            </w:r>
            <w:r w:rsidR="250262D6" w:rsidRPr="11637F5D">
              <w:rPr>
                <w:rFonts w:ascii="Times New Roman" w:eastAsia="Times New Roman" w:hAnsi="Times New Roman"/>
                <w:color w:val="000000" w:themeColor="text1"/>
                <w:lang w:val="lt-LT" w:eastAsia="en-GB"/>
              </w:rPr>
              <w:t xml:space="preserve">. Jei projektas </w:t>
            </w:r>
            <w:r w:rsidR="007610B7" w:rsidRPr="11637F5D">
              <w:rPr>
                <w:rFonts w:ascii="Times New Roman" w:eastAsia="Times New Roman" w:hAnsi="Times New Roman"/>
                <w:color w:val="000000" w:themeColor="text1"/>
                <w:lang w:val="lt-LT" w:eastAsia="en-GB"/>
              </w:rPr>
              <w:t>baigia</w:t>
            </w:r>
            <w:r w:rsidR="007610B7">
              <w:rPr>
                <w:rFonts w:ascii="Times New Roman" w:eastAsia="Times New Roman" w:hAnsi="Times New Roman"/>
                <w:color w:val="000000" w:themeColor="text1"/>
                <w:lang w:val="lt-LT" w:eastAsia="en-GB"/>
              </w:rPr>
              <w:t>mas įgyvendinti</w:t>
            </w:r>
            <w:r w:rsidR="007610B7" w:rsidRPr="11637F5D">
              <w:rPr>
                <w:rFonts w:ascii="Times New Roman" w:eastAsia="Times New Roman" w:hAnsi="Times New Roman"/>
                <w:color w:val="000000" w:themeColor="text1"/>
                <w:lang w:val="lt-LT" w:eastAsia="en-GB"/>
              </w:rPr>
              <w:t xml:space="preserve"> </w:t>
            </w:r>
            <w:r w:rsidR="250262D6" w:rsidRPr="11637F5D">
              <w:rPr>
                <w:rFonts w:ascii="Times New Roman" w:eastAsia="Times New Roman" w:hAnsi="Times New Roman"/>
                <w:color w:val="000000" w:themeColor="text1"/>
                <w:lang w:val="lt-LT" w:eastAsia="en-GB"/>
              </w:rPr>
              <w:t>gruodžio 31 d., projekto vykdytojas iki gruodžio 1 d. pateikia finansinę ataskaitą</w:t>
            </w:r>
            <w:r w:rsidR="00676FB8">
              <w:rPr>
                <w:rFonts w:ascii="Times New Roman" w:eastAsia="Times New Roman" w:hAnsi="Times New Roman"/>
                <w:color w:val="000000" w:themeColor="text1"/>
                <w:lang w:val="lt-LT" w:eastAsia="en-GB"/>
              </w:rPr>
              <w:t>, kurioje</w:t>
            </w:r>
            <w:r w:rsidR="250262D6" w:rsidRPr="11637F5D">
              <w:rPr>
                <w:rFonts w:ascii="Times New Roman" w:eastAsia="Times New Roman" w:hAnsi="Times New Roman"/>
                <w:color w:val="000000" w:themeColor="text1"/>
                <w:lang w:val="lt-LT" w:eastAsia="en-GB"/>
              </w:rPr>
              <w:t xml:space="preserve"> </w:t>
            </w:r>
            <w:r w:rsidR="00676FB8" w:rsidRPr="11637F5D">
              <w:rPr>
                <w:rFonts w:ascii="Times New Roman" w:eastAsia="Times New Roman" w:hAnsi="Times New Roman"/>
                <w:color w:val="000000" w:themeColor="text1"/>
                <w:lang w:val="lt-LT" w:eastAsia="en-GB"/>
              </w:rPr>
              <w:t>nurod</w:t>
            </w:r>
            <w:r w:rsidR="00676FB8">
              <w:rPr>
                <w:rFonts w:ascii="Times New Roman" w:eastAsia="Times New Roman" w:hAnsi="Times New Roman"/>
                <w:color w:val="000000" w:themeColor="text1"/>
                <w:lang w:val="lt-LT" w:eastAsia="en-GB"/>
              </w:rPr>
              <w:t>o</w:t>
            </w:r>
            <w:r w:rsidR="00676FB8" w:rsidRPr="11637F5D">
              <w:rPr>
                <w:rFonts w:ascii="Times New Roman" w:eastAsia="Times New Roman" w:hAnsi="Times New Roman"/>
                <w:color w:val="000000" w:themeColor="text1"/>
                <w:lang w:val="lt-LT" w:eastAsia="en-GB"/>
              </w:rPr>
              <w:t xml:space="preserve"> </w:t>
            </w:r>
            <w:r w:rsidR="00895923">
              <w:rPr>
                <w:rFonts w:ascii="Times New Roman" w:eastAsia="Times New Roman" w:hAnsi="Times New Roman"/>
                <w:color w:val="000000" w:themeColor="text1"/>
                <w:lang w:val="lt-LT" w:eastAsia="en-GB"/>
              </w:rPr>
              <w:t>ap</w:t>
            </w:r>
            <w:r w:rsidR="00895923" w:rsidRPr="11637F5D">
              <w:rPr>
                <w:rFonts w:ascii="Times New Roman" w:eastAsia="Times New Roman" w:hAnsi="Times New Roman"/>
                <w:color w:val="000000" w:themeColor="text1"/>
                <w:lang w:val="lt-LT" w:eastAsia="en-GB"/>
              </w:rPr>
              <w:t xml:space="preserve">skaičiuotas, bet neapmokėtas </w:t>
            </w:r>
            <w:r w:rsidR="250262D6" w:rsidRPr="11637F5D">
              <w:rPr>
                <w:rFonts w:ascii="Times New Roman" w:eastAsia="Times New Roman" w:hAnsi="Times New Roman"/>
                <w:color w:val="000000" w:themeColor="text1"/>
                <w:lang w:val="lt-LT" w:eastAsia="en-GB"/>
              </w:rPr>
              <w:t>gruodžio mėnesio išlaidas ir jas pagrindžiančius dokumentus (išankstines sąskaitas faktūras). Gruodžio mėnesį patirtų išlaidų apmokėjimą pagrindžiančius dokumentus Projekto vykdytojas pateikia iki kitų metų sausio 5 d</w:t>
            </w:r>
            <w:r w:rsidR="00991E36">
              <w:rPr>
                <w:rFonts w:ascii="Times New Roman" w:eastAsia="Times New Roman" w:hAnsi="Times New Roman"/>
                <w:color w:val="000000" w:themeColor="text1"/>
                <w:lang w:val="lt-LT" w:eastAsia="en-GB"/>
              </w:rPr>
              <w:t>ienos</w:t>
            </w:r>
            <w:r w:rsidR="250262D6" w:rsidRPr="11637F5D">
              <w:rPr>
                <w:rFonts w:ascii="Times New Roman" w:eastAsia="Times New Roman" w:hAnsi="Times New Roman"/>
                <w:color w:val="000000" w:themeColor="text1"/>
                <w:lang w:val="lt-LT" w:eastAsia="en-GB"/>
              </w:rPr>
              <w:t>.</w:t>
            </w:r>
            <w:r w:rsidR="510E64DC">
              <w:rPr>
                <w:rFonts w:ascii="Times New Roman" w:hAnsi="Times New Roman"/>
                <w:lang w:val="lt-LT" w:eastAsia="lt-LT"/>
              </w:rPr>
              <w:t xml:space="preserve"> </w:t>
            </w:r>
            <w:r w:rsidRPr="00D526A7">
              <w:rPr>
                <w:rFonts w:ascii="Times New Roman" w:hAnsi="Times New Roman"/>
                <w:lang w:val="lt-LT" w:eastAsia="lt-LT"/>
              </w:rPr>
              <w:t xml:space="preserve">Finansinė ataskaita teikiama pagal nustatytą formą, kuri pateikiama </w:t>
            </w:r>
            <w:r w:rsidR="3B91BC2B" w:rsidRPr="11637F5D">
              <w:rPr>
                <w:rFonts w:ascii="Times New Roman" w:hAnsi="Times New Roman"/>
                <w:lang w:val="lt-LT" w:eastAsia="lt-LT"/>
              </w:rPr>
              <w:t xml:space="preserve">Aprašo 5 </w:t>
            </w:r>
            <w:r w:rsidR="003A5389">
              <w:rPr>
                <w:rFonts w:ascii="Times New Roman" w:hAnsi="Times New Roman"/>
                <w:lang w:val="lt-LT" w:eastAsia="lt-LT"/>
              </w:rPr>
              <w:t>p</w:t>
            </w:r>
            <w:r w:rsidR="003A5389" w:rsidRPr="11637F5D">
              <w:rPr>
                <w:rFonts w:ascii="Times New Roman" w:hAnsi="Times New Roman"/>
                <w:lang w:val="lt-LT" w:eastAsia="lt-LT"/>
              </w:rPr>
              <w:t>riede</w:t>
            </w:r>
            <w:r w:rsidR="3B91BC2B" w:rsidRPr="11637F5D">
              <w:rPr>
                <w:rFonts w:ascii="Times New Roman" w:hAnsi="Times New Roman"/>
                <w:lang w:val="lt-LT" w:eastAsia="lt-LT"/>
              </w:rPr>
              <w:t>.</w:t>
            </w:r>
          </w:p>
          <w:p w14:paraId="6BDDF1AE" w14:textId="44B0BE29" w:rsidR="001B55B5" w:rsidRPr="00D526A7" w:rsidRDefault="21F5CC8C" w:rsidP="00AC7CF7">
            <w:pPr>
              <w:shd w:val="clear" w:color="auto" w:fill="FFFFFF" w:themeFill="background1"/>
              <w:spacing w:after="0" w:line="240" w:lineRule="auto"/>
              <w:jc w:val="both"/>
              <w:rPr>
                <w:rFonts w:ascii="Times New Roman" w:eastAsia="Times New Roman" w:hAnsi="Times New Roman" w:cs="Times New Roman"/>
                <w:color w:val="000000"/>
                <w:lang w:eastAsia="en-GB"/>
              </w:rPr>
            </w:pPr>
            <w:r w:rsidRPr="11637F5D">
              <w:rPr>
                <w:rFonts w:ascii="Times New Roman" w:eastAsia="Times New Roman" w:hAnsi="Times New Roman" w:cs="Times New Roman"/>
                <w:color w:val="000000" w:themeColor="text1"/>
                <w:lang w:eastAsia="en-GB"/>
              </w:rPr>
              <w:t>4.2.</w:t>
            </w:r>
            <w:r w:rsidR="0BAD5299" w:rsidRPr="11637F5D">
              <w:rPr>
                <w:rFonts w:ascii="Times New Roman" w:eastAsia="Times New Roman" w:hAnsi="Times New Roman" w:cs="Times New Roman"/>
                <w:color w:val="000000" w:themeColor="text1"/>
                <w:lang w:eastAsia="en-GB"/>
              </w:rPr>
              <w:t>2</w:t>
            </w:r>
            <w:r w:rsidRPr="11637F5D">
              <w:rPr>
                <w:rFonts w:ascii="Times New Roman" w:eastAsia="Times New Roman" w:hAnsi="Times New Roman" w:cs="Times New Roman"/>
                <w:color w:val="000000" w:themeColor="text1"/>
                <w:lang w:eastAsia="en-GB"/>
              </w:rPr>
              <w:t xml:space="preserve">. </w:t>
            </w:r>
            <w:r w:rsidR="00376FDB">
              <w:rPr>
                <w:rFonts w:ascii="Times New Roman" w:hAnsi="Times New Roman"/>
              </w:rPr>
              <w:t xml:space="preserve">Pateikia </w:t>
            </w:r>
            <w:r w:rsidRPr="11637F5D">
              <w:rPr>
                <w:rFonts w:ascii="Times New Roman" w:eastAsia="Times New Roman" w:hAnsi="Times New Roman" w:cs="Times New Roman"/>
                <w:color w:val="000000" w:themeColor="text1"/>
                <w:lang w:eastAsia="en-GB"/>
              </w:rPr>
              <w:t xml:space="preserve">dalykines ataskaitas, kuriose pateikiama informacija apie planuotų uždavinių įgyvendinimą ir rezultatus, nurodomos problemos, su kuriomis susidurta etapo vykdymo metu, įvertinama gautų rezultatų reikšmė, aprašomas planuojamas gautų rezultatų panaudojimas ateityje, pateikiamos pagrindinės išvados. Dalykinės ataskaitos rengiamos pagal </w:t>
            </w:r>
            <w:r w:rsidR="67FEE9B3" w:rsidRPr="11637F5D">
              <w:rPr>
                <w:rFonts w:ascii="Times New Roman" w:eastAsia="Times New Roman" w:hAnsi="Times New Roman" w:cs="Times New Roman"/>
                <w:color w:val="000000" w:themeColor="text1"/>
                <w:lang w:eastAsia="en-GB"/>
              </w:rPr>
              <w:t xml:space="preserve">Aprašo </w:t>
            </w:r>
            <w:r w:rsidR="17A4EFBF" w:rsidRPr="11637F5D">
              <w:rPr>
                <w:rFonts w:ascii="Times New Roman" w:eastAsia="Times New Roman" w:hAnsi="Times New Roman" w:cs="Times New Roman"/>
                <w:color w:val="000000" w:themeColor="text1"/>
                <w:lang w:eastAsia="en-GB"/>
              </w:rPr>
              <w:t>6</w:t>
            </w:r>
            <w:r w:rsidRPr="11637F5D">
              <w:rPr>
                <w:rFonts w:ascii="Times New Roman" w:eastAsia="Times New Roman" w:hAnsi="Times New Roman" w:cs="Times New Roman"/>
                <w:color w:val="000000" w:themeColor="text1"/>
                <w:lang w:eastAsia="en-GB"/>
              </w:rPr>
              <w:t xml:space="preserve"> </w:t>
            </w:r>
            <w:r w:rsidR="00215851">
              <w:rPr>
                <w:rFonts w:ascii="Times New Roman" w:eastAsia="Times New Roman" w:hAnsi="Times New Roman" w:cs="Times New Roman"/>
                <w:color w:val="000000" w:themeColor="text1"/>
                <w:lang w:eastAsia="en-GB"/>
              </w:rPr>
              <w:t>p</w:t>
            </w:r>
            <w:r w:rsidRPr="11637F5D">
              <w:rPr>
                <w:rFonts w:ascii="Times New Roman" w:eastAsia="Times New Roman" w:hAnsi="Times New Roman" w:cs="Times New Roman"/>
                <w:color w:val="000000" w:themeColor="text1"/>
                <w:lang w:eastAsia="en-GB"/>
              </w:rPr>
              <w:t>riede pateiktą formą. Šios ataskaitos yra teikiamos tokia tvarka:</w:t>
            </w:r>
          </w:p>
          <w:p w14:paraId="3C8D90CB" w14:textId="47EDFC96" w:rsidR="001B55B5" w:rsidRPr="00D526A7" w:rsidRDefault="001B55B5" w:rsidP="00AC7CF7">
            <w:pPr>
              <w:shd w:val="clear" w:color="auto" w:fill="FFFFFF" w:themeFill="background1"/>
              <w:spacing w:after="0" w:line="240" w:lineRule="auto"/>
              <w:jc w:val="both"/>
              <w:rPr>
                <w:rFonts w:ascii="Times New Roman" w:eastAsia="Times New Roman" w:hAnsi="Times New Roman" w:cs="Times New Roman"/>
                <w:color w:val="000000"/>
                <w:lang w:eastAsia="en-GB"/>
              </w:rPr>
            </w:pPr>
            <w:r w:rsidRPr="00D526A7">
              <w:rPr>
                <w:rFonts w:ascii="Times New Roman" w:eastAsia="Times New Roman" w:hAnsi="Times New Roman" w:cs="Times New Roman"/>
                <w:color w:val="000000" w:themeColor="text1"/>
                <w:lang w:eastAsia="en-GB"/>
              </w:rPr>
              <w:t>4.2.</w:t>
            </w:r>
            <w:r w:rsidR="000131F7">
              <w:rPr>
                <w:rFonts w:ascii="Times New Roman" w:eastAsia="Times New Roman" w:hAnsi="Times New Roman" w:cs="Times New Roman"/>
                <w:color w:val="000000" w:themeColor="text1"/>
                <w:lang w:eastAsia="en-GB"/>
              </w:rPr>
              <w:t>2</w:t>
            </w:r>
            <w:r w:rsidRPr="00D526A7">
              <w:rPr>
                <w:rFonts w:ascii="Times New Roman" w:eastAsia="Times New Roman" w:hAnsi="Times New Roman" w:cs="Times New Roman"/>
                <w:color w:val="000000" w:themeColor="text1"/>
                <w:lang w:eastAsia="en-GB"/>
              </w:rPr>
              <w:t>.1. dalykinė vykdyt</w:t>
            </w:r>
            <w:r w:rsidR="00BB7086">
              <w:rPr>
                <w:rFonts w:ascii="Times New Roman" w:eastAsia="Times New Roman" w:hAnsi="Times New Roman" w:cs="Times New Roman"/>
                <w:color w:val="000000" w:themeColor="text1"/>
                <w:lang w:eastAsia="en-GB"/>
              </w:rPr>
              <w:t>o</w:t>
            </w:r>
            <w:r w:rsidRPr="00D526A7">
              <w:rPr>
                <w:rFonts w:ascii="Times New Roman" w:eastAsia="Times New Roman" w:hAnsi="Times New Roman" w:cs="Times New Roman"/>
                <w:color w:val="000000" w:themeColor="text1"/>
                <w:lang w:eastAsia="en-GB"/>
              </w:rPr>
              <w:t xml:space="preserve"> </w:t>
            </w:r>
            <w:r w:rsidR="00BB7086" w:rsidRPr="00D526A7">
              <w:rPr>
                <w:rFonts w:ascii="Times New Roman" w:eastAsia="Times New Roman" w:hAnsi="Times New Roman" w:cs="Times New Roman"/>
                <w:color w:val="000000" w:themeColor="text1"/>
                <w:lang w:eastAsia="en-GB"/>
              </w:rPr>
              <w:t>vieš</w:t>
            </w:r>
            <w:r w:rsidR="00BB7086">
              <w:rPr>
                <w:rFonts w:ascii="Times New Roman" w:eastAsia="Times New Roman" w:hAnsi="Times New Roman" w:cs="Times New Roman"/>
                <w:color w:val="000000" w:themeColor="text1"/>
                <w:lang w:eastAsia="en-GB"/>
              </w:rPr>
              <w:t>ojo</w:t>
            </w:r>
            <w:r w:rsidR="00BB7086" w:rsidRPr="00D526A7">
              <w:rPr>
                <w:rFonts w:ascii="Times New Roman" w:eastAsia="Times New Roman" w:hAnsi="Times New Roman" w:cs="Times New Roman"/>
                <w:color w:val="000000" w:themeColor="text1"/>
                <w:lang w:eastAsia="en-GB"/>
              </w:rPr>
              <w:t xml:space="preserve"> pirkim</w:t>
            </w:r>
            <w:r w:rsidR="00BB7086">
              <w:rPr>
                <w:rFonts w:ascii="Times New Roman" w:eastAsia="Times New Roman" w:hAnsi="Times New Roman" w:cs="Times New Roman"/>
                <w:color w:val="000000" w:themeColor="text1"/>
                <w:lang w:eastAsia="en-GB"/>
              </w:rPr>
              <w:t>o</w:t>
            </w:r>
            <w:r w:rsidR="00BB7086" w:rsidRPr="00D526A7">
              <w:rPr>
                <w:rFonts w:ascii="Times New Roman" w:eastAsia="Times New Roman" w:hAnsi="Times New Roman" w:cs="Times New Roman"/>
                <w:color w:val="000000" w:themeColor="text1"/>
                <w:lang w:eastAsia="en-GB"/>
              </w:rPr>
              <w:t xml:space="preserve"> ataskaita </w:t>
            </w:r>
            <w:r w:rsidRPr="00D526A7">
              <w:rPr>
                <w:rFonts w:ascii="Times New Roman" w:eastAsia="Times New Roman" w:hAnsi="Times New Roman" w:cs="Times New Roman"/>
                <w:color w:val="000000" w:themeColor="text1"/>
                <w:lang w:eastAsia="en-GB"/>
              </w:rPr>
              <w:t xml:space="preserve">(toliau </w:t>
            </w:r>
            <w:r w:rsidRPr="00D526A7">
              <w:rPr>
                <w:rFonts w:ascii="Times New Roman" w:hAnsi="Times New Roman" w:cs="Times New Roman"/>
                <w:bCs/>
              </w:rPr>
              <w:t xml:space="preserve">– </w:t>
            </w:r>
            <w:r w:rsidR="00B92EFF">
              <w:rPr>
                <w:rFonts w:ascii="Times New Roman" w:hAnsi="Times New Roman" w:cs="Times New Roman"/>
                <w:bCs/>
              </w:rPr>
              <w:t>p</w:t>
            </w:r>
            <w:r w:rsidRPr="00D526A7">
              <w:rPr>
                <w:rFonts w:ascii="Times New Roman" w:hAnsi="Times New Roman" w:cs="Times New Roman"/>
                <w:bCs/>
              </w:rPr>
              <w:t>irmoji dalykinė ataskaita)</w:t>
            </w:r>
            <w:r w:rsidRPr="00D526A7">
              <w:rPr>
                <w:rFonts w:ascii="Times New Roman" w:eastAsia="Times New Roman" w:hAnsi="Times New Roman" w:cs="Times New Roman"/>
                <w:color w:val="000000" w:themeColor="text1"/>
                <w:lang w:eastAsia="en-GB"/>
              </w:rPr>
              <w:t xml:space="preserve"> teikiama ne vėliau kaip per 1</w:t>
            </w:r>
            <w:r w:rsidR="00B92EFF">
              <w:rPr>
                <w:rFonts w:ascii="Times New Roman" w:eastAsia="Times New Roman" w:hAnsi="Times New Roman" w:cs="Times New Roman"/>
                <w:color w:val="000000" w:themeColor="text1"/>
                <w:lang w:eastAsia="en-GB"/>
              </w:rPr>
              <w:t>5</w:t>
            </w:r>
            <w:r w:rsidRPr="00D526A7">
              <w:rPr>
                <w:rFonts w:ascii="Times New Roman" w:eastAsia="Times New Roman" w:hAnsi="Times New Roman" w:cs="Times New Roman"/>
                <w:color w:val="000000" w:themeColor="text1"/>
                <w:lang w:eastAsia="en-GB"/>
              </w:rPr>
              <w:t xml:space="preserve"> dienų nuo viešojo pirkimo įgyvendinimo pabaigos; </w:t>
            </w:r>
          </w:p>
          <w:p w14:paraId="1DF87F42" w14:textId="2CF7A2DC" w:rsidR="001B55B5" w:rsidRPr="003E77C5" w:rsidRDefault="001B55B5" w:rsidP="00AC7CF7">
            <w:pPr>
              <w:shd w:val="clear" w:color="auto" w:fill="FFFFFF" w:themeFill="background1"/>
              <w:spacing w:after="0" w:line="240" w:lineRule="auto"/>
              <w:jc w:val="both"/>
              <w:rPr>
                <w:rFonts w:ascii="Times New Roman" w:hAnsi="Times New Roman" w:cs="Times New Roman"/>
                <w:lang w:val="en-US"/>
              </w:rPr>
            </w:pPr>
            <w:r w:rsidRPr="00D526A7">
              <w:rPr>
                <w:rFonts w:ascii="Times New Roman" w:eastAsia="Times New Roman" w:hAnsi="Times New Roman" w:cs="Times New Roman"/>
                <w:color w:val="000000" w:themeColor="text1"/>
                <w:lang w:eastAsia="en-GB"/>
              </w:rPr>
              <w:t>4.2.</w:t>
            </w:r>
            <w:r w:rsidR="000131F7">
              <w:rPr>
                <w:rFonts w:ascii="Times New Roman" w:eastAsia="Times New Roman" w:hAnsi="Times New Roman" w:cs="Times New Roman"/>
                <w:color w:val="000000" w:themeColor="text1"/>
                <w:lang w:eastAsia="en-GB"/>
              </w:rPr>
              <w:t>2</w:t>
            </w:r>
            <w:r w:rsidRPr="00D526A7">
              <w:rPr>
                <w:rFonts w:ascii="Times New Roman" w:eastAsia="Times New Roman" w:hAnsi="Times New Roman" w:cs="Times New Roman"/>
                <w:color w:val="000000" w:themeColor="text1"/>
                <w:lang w:eastAsia="en-GB"/>
              </w:rPr>
              <w:t xml:space="preserve">.2. dalykinė </w:t>
            </w:r>
            <w:r w:rsidR="00A15DDD">
              <w:rPr>
                <w:rFonts w:ascii="Times New Roman" w:eastAsia="Times New Roman" w:hAnsi="Times New Roman" w:cs="Times New Roman"/>
                <w:color w:val="000000" w:themeColor="text1"/>
                <w:lang w:eastAsia="en-GB"/>
              </w:rPr>
              <w:t>„</w:t>
            </w:r>
            <w:r w:rsidRPr="00D526A7">
              <w:rPr>
                <w:rFonts w:ascii="Times New Roman" w:eastAsia="Times New Roman" w:hAnsi="Times New Roman" w:cs="Times New Roman"/>
                <w:lang w:eastAsia="lt-LT"/>
              </w:rPr>
              <w:t>GovTech</w:t>
            </w:r>
            <w:r w:rsidR="00A15DDD">
              <w:rPr>
                <w:rFonts w:ascii="Times New Roman" w:eastAsia="Times New Roman" w:hAnsi="Times New Roman" w:cs="Times New Roman"/>
                <w:lang w:eastAsia="lt-LT"/>
              </w:rPr>
              <w:t>“</w:t>
            </w:r>
            <w:r w:rsidRPr="00D526A7">
              <w:rPr>
                <w:rFonts w:ascii="Times New Roman" w:eastAsia="Times New Roman" w:hAnsi="Times New Roman" w:cs="Times New Roman"/>
                <w:lang w:eastAsia="lt-LT"/>
              </w:rPr>
              <w:t xml:space="preserve"> sprendimo </w:t>
            </w:r>
            <w:r w:rsidR="00BB7086" w:rsidRPr="00D526A7">
              <w:rPr>
                <w:rFonts w:ascii="Times New Roman" w:eastAsia="Times New Roman" w:hAnsi="Times New Roman" w:cs="Times New Roman"/>
                <w:lang w:eastAsia="lt-LT"/>
              </w:rPr>
              <w:t>sukūrim</w:t>
            </w:r>
            <w:r w:rsidR="00BB7086">
              <w:rPr>
                <w:rFonts w:ascii="Times New Roman" w:eastAsia="Times New Roman" w:hAnsi="Times New Roman" w:cs="Times New Roman"/>
                <w:lang w:eastAsia="lt-LT"/>
              </w:rPr>
              <w:t>o</w:t>
            </w:r>
            <w:r w:rsidR="00BB7086" w:rsidRPr="00D526A7">
              <w:rPr>
                <w:rFonts w:ascii="Times New Roman" w:eastAsia="Times New Roman" w:hAnsi="Times New Roman" w:cs="Times New Roman"/>
                <w:lang w:eastAsia="lt-LT"/>
              </w:rPr>
              <w:t xml:space="preserve"> </w:t>
            </w:r>
            <w:r w:rsidRPr="00D526A7">
              <w:rPr>
                <w:rFonts w:ascii="Times New Roman" w:eastAsia="Times New Roman" w:hAnsi="Times New Roman" w:cs="Times New Roman"/>
                <w:lang w:eastAsia="lt-LT"/>
              </w:rPr>
              <w:t xml:space="preserve">ar </w:t>
            </w:r>
            <w:r w:rsidR="00BB7086" w:rsidRPr="00D526A7">
              <w:rPr>
                <w:rFonts w:ascii="Times New Roman" w:eastAsia="Times New Roman" w:hAnsi="Times New Roman" w:cs="Times New Roman"/>
                <w:lang w:eastAsia="lt-LT"/>
              </w:rPr>
              <w:t>testavim</w:t>
            </w:r>
            <w:r w:rsidR="00BB7086">
              <w:rPr>
                <w:rFonts w:ascii="Times New Roman" w:eastAsia="Times New Roman" w:hAnsi="Times New Roman" w:cs="Times New Roman"/>
                <w:lang w:eastAsia="lt-LT"/>
              </w:rPr>
              <w:t>o</w:t>
            </w:r>
            <w:r w:rsidR="00BB7086" w:rsidRPr="00D526A7">
              <w:rPr>
                <w:rFonts w:ascii="Times New Roman" w:eastAsia="Times New Roman" w:hAnsi="Times New Roman" w:cs="Times New Roman"/>
                <w:lang w:eastAsia="lt-LT"/>
              </w:rPr>
              <w:t xml:space="preserve"> </w:t>
            </w:r>
            <w:r w:rsidR="00BB7086" w:rsidRPr="00D526A7">
              <w:rPr>
                <w:rFonts w:ascii="Times New Roman" w:eastAsia="Times New Roman" w:hAnsi="Times New Roman" w:cs="Times New Roman"/>
                <w:color w:val="000000" w:themeColor="text1"/>
                <w:lang w:eastAsia="en-GB"/>
              </w:rPr>
              <w:t xml:space="preserve">ataskaita </w:t>
            </w:r>
            <w:r w:rsidRPr="00D526A7">
              <w:rPr>
                <w:rFonts w:ascii="Times New Roman" w:eastAsia="Times New Roman" w:hAnsi="Times New Roman" w:cs="Times New Roman"/>
                <w:color w:val="000000" w:themeColor="text1"/>
                <w:lang w:eastAsia="en-GB"/>
              </w:rPr>
              <w:t>(</w:t>
            </w:r>
            <w:r w:rsidR="00666D4D" w:rsidRPr="00D526A7">
              <w:rPr>
                <w:rFonts w:ascii="Times New Roman" w:eastAsia="Times New Roman" w:hAnsi="Times New Roman" w:cs="Times New Roman"/>
                <w:color w:val="000000" w:themeColor="text1"/>
                <w:lang w:eastAsia="en-GB"/>
              </w:rPr>
              <w:t>toliau</w:t>
            </w:r>
            <w:r w:rsidR="00666D4D">
              <w:rPr>
                <w:rFonts w:ascii="Times New Roman" w:eastAsia="Times New Roman" w:hAnsi="Times New Roman" w:cs="Times New Roman"/>
                <w:color w:val="000000" w:themeColor="text1"/>
                <w:lang w:eastAsia="en-GB"/>
              </w:rPr>
              <w:t> </w:t>
            </w:r>
            <w:r w:rsidRPr="00D526A7">
              <w:rPr>
                <w:rFonts w:ascii="Times New Roman" w:hAnsi="Times New Roman" w:cs="Times New Roman"/>
                <w:bCs/>
              </w:rPr>
              <w:t xml:space="preserve">– </w:t>
            </w:r>
            <w:r w:rsidR="00B92EFF">
              <w:rPr>
                <w:rFonts w:ascii="Times New Roman" w:hAnsi="Times New Roman" w:cs="Times New Roman"/>
                <w:bCs/>
              </w:rPr>
              <w:t>a</w:t>
            </w:r>
            <w:r w:rsidRPr="00D526A7">
              <w:rPr>
                <w:rFonts w:ascii="Times New Roman" w:hAnsi="Times New Roman" w:cs="Times New Roman"/>
                <w:bCs/>
              </w:rPr>
              <w:t>ntroji dalykinė ataskaita)</w:t>
            </w:r>
            <w:r w:rsidRPr="00D526A7">
              <w:rPr>
                <w:rFonts w:ascii="Times New Roman" w:eastAsia="Times New Roman" w:hAnsi="Times New Roman" w:cs="Times New Roman"/>
                <w:color w:val="000000" w:themeColor="text1"/>
                <w:lang w:eastAsia="en-GB"/>
              </w:rPr>
              <w:t xml:space="preserve"> teikiama ne vėliau negu per 1</w:t>
            </w:r>
            <w:r w:rsidR="00B92EFF">
              <w:rPr>
                <w:rFonts w:ascii="Times New Roman" w:eastAsia="Times New Roman" w:hAnsi="Times New Roman" w:cs="Times New Roman"/>
                <w:color w:val="000000" w:themeColor="text1"/>
                <w:lang w:eastAsia="en-GB"/>
              </w:rPr>
              <w:t>5</w:t>
            </w:r>
            <w:r w:rsidRPr="00D526A7">
              <w:rPr>
                <w:rFonts w:ascii="Times New Roman" w:eastAsia="Times New Roman" w:hAnsi="Times New Roman" w:cs="Times New Roman"/>
                <w:color w:val="000000" w:themeColor="text1"/>
                <w:lang w:eastAsia="en-GB"/>
              </w:rPr>
              <w:t xml:space="preserve"> dienų nuo Projekto pabaigos</w:t>
            </w:r>
            <w:r w:rsidR="002F4EF5">
              <w:rPr>
                <w:rFonts w:ascii="Times New Roman" w:eastAsia="Times New Roman" w:hAnsi="Times New Roman" w:cs="Times New Roman"/>
                <w:color w:val="000000" w:themeColor="text1"/>
                <w:lang w:eastAsia="en-GB"/>
              </w:rPr>
              <w:t xml:space="preserve">, tačiau ne vėliau negu iki </w:t>
            </w:r>
            <w:r w:rsidR="00C764EE">
              <w:rPr>
                <w:rFonts w:ascii="Times New Roman" w:eastAsia="Times New Roman" w:hAnsi="Times New Roman" w:cs="Times New Roman"/>
                <w:color w:val="000000" w:themeColor="text1"/>
                <w:lang w:eastAsia="en-GB"/>
              </w:rPr>
              <w:t>einamųjų metų</w:t>
            </w:r>
            <w:r w:rsidR="00597DD4">
              <w:rPr>
                <w:rFonts w:ascii="Times New Roman" w:eastAsia="Times New Roman" w:hAnsi="Times New Roman" w:cs="Times New Roman"/>
                <w:color w:val="000000" w:themeColor="text1"/>
                <w:lang w:eastAsia="en-GB"/>
              </w:rPr>
              <w:t xml:space="preserve"> </w:t>
            </w:r>
            <w:r w:rsidR="004C4619">
              <w:rPr>
                <w:rFonts w:ascii="Times New Roman" w:eastAsia="Times New Roman" w:hAnsi="Times New Roman" w:cs="Times New Roman"/>
                <w:color w:val="000000" w:themeColor="text1"/>
                <w:lang w:eastAsia="en-GB"/>
              </w:rPr>
              <w:t xml:space="preserve">gruodžio </w:t>
            </w:r>
            <w:r w:rsidR="00FD59A1">
              <w:rPr>
                <w:rFonts w:ascii="Times New Roman" w:eastAsia="Times New Roman" w:hAnsi="Times New Roman" w:cs="Times New Roman"/>
                <w:color w:val="000000" w:themeColor="text1"/>
                <w:lang w:val="en-US" w:eastAsia="en-GB"/>
              </w:rPr>
              <w:t>1 d.</w:t>
            </w:r>
            <w:r w:rsidR="00E73B30">
              <w:rPr>
                <w:rFonts w:ascii="Times New Roman" w:eastAsia="Times New Roman" w:hAnsi="Times New Roman" w:cs="Times New Roman"/>
                <w:color w:val="000000" w:themeColor="text1"/>
                <w:lang w:val="en-US" w:eastAsia="en-GB"/>
              </w:rPr>
              <w:t>;</w:t>
            </w:r>
            <w:r w:rsidR="00FD59A1">
              <w:rPr>
                <w:rFonts w:ascii="Times New Roman" w:eastAsia="Times New Roman" w:hAnsi="Times New Roman" w:cs="Times New Roman"/>
                <w:color w:val="000000" w:themeColor="text1"/>
                <w:lang w:val="en-US" w:eastAsia="en-GB"/>
              </w:rPr>
              <w:t xml:space="preserve"> </w:t>
            </w:r>
          </w:p>
          <w:p w14:paraId="6136D3B4" w14:textId="4F9ECBFB" w:rsidR="001B55B5" w:rsidRPr="00D526A7" w:rsidRDefault="001B55B5" w:rsidP="00AC7CF7">
            <w:pPr>
              <w:pStyle w:val="BodyText"/>
              <w:shd w:val="clear" w:color="auto" w:fill="FFFFFF" w:themeFill="background1"/>
              <w:spacing w:after="0" w:line="240" w:lineRule="auto"/>
              <w:jc w:val="both"/>
              <w:rPr>
                <w:rFonts w:ascii="Times New Roman" w:hAnsi="Times New Roman"/>
                <w:lang w:val="lt-LT"/>
              </w:rPr>
            </w:pPr>
            <w:r w:rsidRPr="00D526A7">
              <w:rPr>
                <w:rFonts w:ascii="Times New Roman" w:hAnsi="Times New Roman"/>
                <w:color w:val="000000" w:themeColor="text1"/>
                <w:lang w:val="lt-LT"/>
              </w:rPr>
              <w:t>4.2.</w:t>
            </w:r>
            <w:r w:rsidR="000131F7">
              <w:rPr>
                <w:rFonts w:ascii="Times New Roman" w:hAnsi="Times New Roman"/>
                <w:color w:val="000000" w:themeColor="text1"/>
                <w:lang w:val="lt-LT"/>
              </w:rPr>
              <w:t>3</w:t>
            </w:r>
            <w:r w:rsidRPr="00D526A7">
              <w:rPr>
                <w:rFonts w:ascii="Times New Roman" w:hAnsi="Times New Roman"/>
                <w:color w:val="000000" w:themeColor="text1"/>
                <w:lang w:val="lt-LT"/>
              </w:rPr>
              <w:t>. išlaidų tinkamumą pagrindžiančius dokumentus (mokėjimų nurodymus, sąskaitas faktūras, kitus Agentūrai priimtinus dokumentus) ir projekto įgyvendinimą patvirtinančius dokumentus (įskaitant leidimus (jei tokie reikalingi), sutartis, ataskaitas, aktus, kitus dokumentus</w:t>
            </w:r>
            <w:r w:rsidR="007619DD">
              <w:rPr>
                <w:rFonts w:ascii="Times New Roman" w:hAnsi="Times New Roman"/>
                <w:color w:val="000000" w:themeColor="text1"/>
                <w:lang w:val="lt-LT"/>
              </w:rPr>
              <w:t>,</w:t>
            </w:r>
            <w:r w:rsidR="007619DD" w:rsidRPr="00D526A7">
              <w:rPr>
                <w:rFonts w:ascii="Times New Roman" w:hAnsi="Times New Roman"/>
                <w:color w:val="000000" w:themeColor="text1"/>
                <w:lang w:val="lt-LT"/>
              </w:rPr>
              <w:t xml:space="preserve"> bet </w:t>
            </w:r>
            <w:r w:rsidR="007619DD">
              <w:rPr>
                <w:rFonts w:ascii="Times New Roman" w:hAnsi="Times New Roman"/>
                <w:color w:val="000000" w:themeColor="text1"/>
                <w:lang w:val="lt-LT"/>
              </w:rPr>
              <w:t xml:space="preserve">jais </w:t>
            </w:r>
            <w:r w:rsidR="007619DD" w:rsidRPr="00D526A7">
              <w:rPr>
                <w:rFonts w:ascii="Times New Roman" w:hAnsi="Times New Roman"/>
                <w:color w:val="000000" w:themeColor="text1"/>
                <w:lang w:val="lt-LT"/>
              </w:rPr>
              <w:t>neapsiribojant</w:t>
            </w:r>
            <w:r w:rsidRPr="00D526A7">
              <w:rPr>
                <w:rFonts w:ascii="Times New Roman" w:hAnsi="Times New Roman"/>
                <w:color w:val="000000" w:themeColor="text1"/>
                <w:lang w:val="lt-LT"/>
              </w:rPr>
              <w:t>). S</w:t>
            </w:r>
            <w:r w:rsidRPr="00D526A7">
              <w:rPr>
                <w:rFonts w:ascii="Times New Roman" w:hAnsi="Times New Roman"/>
                <w:lang w:val="lt-LT"/>
              </w:rPr>
              <w:t xml:space="preserve">kirtų lėšų naudojimas turi būti pagrįstas pirminiais dokumentais, turinčiais juridinę galią ir patvirtinančiais išlaidų tikslingumą, lėšas naudojant Aprašo </w:t>
            </w:r>
            <w:r w:rsidR="00696AD1" w:rsidRPr="00D526A7">
              <w:rPr>
                <w:rFonts w:ascii="Times New Roman" w:hAnsi="Times New Roman"/>
                <w:lang w:val="lt-LT"/>
              </w:rPr>
              <w:t>IV</w:t>
            </w:r>
            <w:r w:rsidR="00696AD1">
              <w:rPr>
                <w:rFonts w:ascii="Times New Roman" w:hAnsi="Times New Roman"/>
                <w:lang w:val="lt-LT"/>
              </w:rPr>
              <w:t> </w:t>
            </w:r>
            <w:r w:rsidRPr="00D526A7">
              <w:rPr>
                <w:rFonts w:ascii="Times New Roman" w:hAnsi="Times New Roman"/>
                <w:lang w:val="lt-LT"/>
              </w:rPr>
              <w:t xml:space="preserve">skyriuje </w:t>
            </w:r>
            <w:r w:rsidR="004C38E9" w:rsidRPr="00D526A7">
              <w:rPr>
                <w:rFonts w:ascii="Times New Roman" w:hAnsi="Times New Roman"/>
                <w:lang w:val="lt-LT"/>
              </w:rPr>
              <w:t>nu</w:t>
            </w:r>
            <w:r w:rsidR="004C38E9">
              <w:rPr>
                <w:rFonts w:ascii="Times New Roman" w:hAnsi="Times New Roman"/>
                <w:lang w:val="lt-LT"/>
              </w:rPr>
              <w:t>rod</w:t>
            </w:r>
            <w:r w:rsidR="004C38E9" w:rsidRPr="00D526A7">
              <w:rPr>
                <w:rFonts w:ascii="Times New Roman" w:hAnsi="Times New Roman"/>
                <w:lang w:val="lt-LT"/>
              </w:rPr>
              <w:t xml:space="preserve">ytomis </w:t>
            </w:r>
            <w:r w:rsidRPr="00D526A7">
              <w:rPr>
                <w:rFonts w:ascii="Times New Roman" w:hAnsi="Times New Roman"/>
                <w:lang w:val="lt-LT"/>
              </w:rPr>
              <w:t xml:space="preserve">sąlygomis su Projekto įgyvendinimu tiesiogiai susijusioms išlaidoms pagrįsti. </w:t>
            </w:r>
            <w:r w:rsidR="00B17FE6" w:rsidRPr="00D526A7">
              <w:rPr>
                <w:rFonts w:ascii="Times New Roman" w:hAnsi="Times New Roman"/>
                <w:lang w:val="lt-LT"/>
              </w:rPr>
              <w:t>Agentūr</w:t>
            </w:r>
            <w:r w:rsidR="00B17FE6">
              <w:rPr>
                <w:rFonts w:ascii="Times New Roman" w:hAnsi="Times New Roman"/>
                <w:lang w:val="lt-LT"/>
              </w:rPr>
              <w:t>os</w:t>
            </w:r>
            <w:r w:rsidR="00B17FE6" w:rsidRPr="00D526A7">
              <w:rPr>
                <w:rFonts w:ascii="Times New Roman" w:hAnsi="Times New Roman"/>
                <w:lang w:val="lt-LT"/>
              </w:rPr>
              <w:t xml:space="preserve"> </w:t>
            </w:r>
            <w:r w:rsidR="00B17FE6">
              <w:rPr>
                <w:rFonts w:ascii="Times New Roman" w:hAnsi="Times New Roman"/>
                <w:lang w:val="lt-LT"/>
              </w:rPr>
              <w:t>reikalavimu</w:t>
            </w:r>
            <w:r w:rsidR="00B17FE6" w:rsidRPr="00D526A7">
              <w:rPr>
                <w:rFonts w:ascii="Times New Roman" w:hAnsi="Times New Roman"/>
                <w:lang w:val="lt-LT"/>
              </w:rPr>
              <w:t xml:space="preserve"> </w:t>
            </w:r>
            <w:r w:rsidRPr="00D526A7">
              <w:rPr>
                <w:rFonts w:ascii="Times New Roman" w:hAnsi="Times New Roman"/>
                <w:lang w:val="lt-LT"/>
              </w:rPr>
              <w:t xml:space="preserve">nedelsiant, bet ne vėliau nei per </w:t>
            </w:r>
            <w:r w:rsidR="00AD2DDB">
              <w:rPr>
                <w:rFonts w:ascii="Times New Roman" w:hAnsi="Times New Roman"/>
                <w:lang w:val="lt-LT"/>
              </w:rPr>
              <w:t>5 </w:t>
            </w:r>
            <w:r w:rsidR="00AD2DDB" w:rsidRPr="00D526A7">
              <w:rPr>
                <w:rFonts w:ascii="Times New Roman" w:hAnsi="Times New Roman"/>
                <w:lang w:val="lt-LT"/>
              </w:rPr>
              <w:t xml:space="preserve"> </w:t>
            </w:r>
            <w:r w:rsidRPr="00D526A7">
              <w:rPr>
                <w:rFonts w:ascii="Times New Roman" w:hAnsi="Times New Roman"/>
                <w:lang w:val="lt-LT"/>
              </w:rPr>
              <w:t xml:space="preserve">dienas nuo tokio pareikalavimo gavimo dienos, pateikti teisės aktų nustatyta tvarka patvirtintas </w:t>
            </w:r>
            <w:r w:rsidR="00C7418F" w:rsidRPr="00D526A7">
              <w:rPr>
                <w:rFonts w:ascii="Times New Roman" w:hAnsi="Times New Roman"/>
                <w:lang w:val="lt-LT"/>
              </w:rPr>
              <w:t xml:space="preserve">šių dokumentų </w:t>
            </w:r>
            <w:r w:rsidRPr="00D526A7">
              <w:rPr>
                <w:rFonts w:ascii="Times New Roman" w:hAnsi="Times New Roman"/>
                <w:lang w:val="lt-LT"/>
              </w:rPr>
              <w:t>kopijas. Šie dokumentai teikiami el</w:t>
            </w:r>
            <w:r w:rsidR="00C7418F" w:rsidRPr="00D526A7">
              <w:rPr>
                <w:rFonts w:ascii="Times New Roman" w:hAnsi="Times New Roman"/>
                <w:lang w:val="lt-LT"/>
              </w:rPr>
              <w:t>.</w:t>
            </w:r>
            <w:r w:rsidR="00C7418F">
              <w:rPr>
                <w:rFonts w:ascii="Times New Roman" w:hAnsi="Times New Roman"/>
                <w:lang w:val="lt-LT"/>
              </w:rPr>
              <w:t> </w:t>
            </w:r>
            <w:r w:rsidRPr="00D526A7">
              <w:rPr>
                <w:rFonts w:ascii="Times New Roman" w:hAnsi="Times New Roman"/>
                <w:lang w:val="lt-LT"/>
              </w:rPr>
              <w:t>paštu […]. Projekto vykdytojui pateikus finansinę ataskaitą kitais, nei nurodyta, el. pašto adresais</w:t>
            </w:r>
            <w:r w:rsidR="00AA1AFA">
              <w:rPr>
                <w:rFonts w:ascii="Times New Roman" w:hAnsi="Times New Roman"/>
                <w:lang w:val="lt-LT"/>
              </w:rPr>
              <w:t>,</w:t>
            </w:r>
            <w:r w:rsidRPr="00D526A7">
              <w:rPr>
                <w:rFonts w:ascii="Times New Roman" w:hAnsi="Times New Roman"/>
                <w:lang w:val="lt-LT"/>
              </w:rPr>
              <w:t xml:space="preserve"> bus laikoma, kad dokumentai nepateikti. </w:t>
            </w:r>
          </w:p>
          <w:p w14:paraId="0F647A3C" w14:textId="770A967C" w:rsidR="001B55B5" w:rsidRPr="00D526A7" w:rsidRDefault="001B55B5" w:rsidP="00AC7CF7">
            <w:pPr>
              <w:pStyle w:val="BodyText"/>
              <w:shd w:val="clear" w:color="auto" w:fill="FFFFFF" w:themeFill="background1"/>
              <w:spacing w:after="0" w:line="240" w:lineRule="auto"/>
              <w:jc w:val="both"/>
              <w:rPr>
                <w:rFonts w:ascii="Times New Roman" w:hAnsi="Times New Roman"/>
                <w:color w:val="000000" w:themeColor="text1"/>
                <w:lang w:val="lt-LT"/>
              </w:rPr>
            </w:pPr>
            <w:r w:rsidRPr="00D526A7">
              <w:rPr>
                <w:rFonts w:ascii="Times New Roman" w:hAnsi="Times New Roman"/>
                <w:lang w:val="lt-LT"/>
              </w:rPr>
              <w:lastRenderedPageBreak/>
              <w:t xml:space="preserve">4.3. Tuo atveju, jei ataskaitų vertinimo metu kyla neaiškumų ar trūksta informacijos, Agentūra turi teisę paprašyti </w:t>
            </w:r>
            <w:r w:rsidRPr="005637C4">
              <w:rPr>
                <w:rFonts w:ascii="Times New Roman" w:hAnsi="Times New Roman"/>
                <w:lang w:val="lt-LT"/>
              </w:rPr>
              <w:t>Projekto vykdytojo</w:t>
            </w:r>
            <w:r w:rsidRPr="00D526A7">
              <w:rPr>
                <w:rFonts w:ascii="Times New Roman" w:hAnsi="Times New Roman"/>
                <w:lang w:val="lt-LT"/>
              </w:rPr>
              <w:t xml:space="preserve"> papildyti ar patikslinti ataskaitoje pateiktus išlaidas pagrindžiančius dokumentus ir nustatyti protingą terminą, kuris negali būti trumpesnis nei </w:t>
            </w:r>
            <w:r w:rsidR="00BC1E87">
              <w:rPr>
                <w:rFonts w:ascii="Times New Roman" w:hAnsi="Times New Roman"/>
                <w:lang w:val="lt-LT"/>
              </w:rPr>
              <w:t>5</w:t>
            </w:r>
            <w:r w:rsidRPr="00D526A7">
              <w:rPr>
                <w:rFonts w:ascii="Times New Roman" w:hAnsi="Times New Roman"/>
                <w:lang w:val="lt-LT"/>
              </w:rPr>
              <w:t xml:space="preserve"> dienos, </w:t>
            </w:r>
            <w:r w:rsidR="0039595E" w:rsidRPr="00D526A7">
              <w:rPr>
                <w:rFonts w:ascii="Times New Roman" w:hAnsi="Times New Roman"/>
                <w:lang w:val="lt-LT"/>
              </w:rPr>
              <w:t>ši</w:t>
            </w:r>
            <w:r w:rsidR="0039595E">
              <w:rPr>
                <w:rFonts w:ascii="Times New Roman" w:hAnsi="Times New Roman"/>
                <w:lang w:val="lt-LT"/>
              </w:rPr>
              <w:t>em</w:t>
            </w:r>
            <w:r w:rsidR="0039595E" w:rsidRPr="00D526A7">
              <w:rPr>
                <w:rFonts w:ascii="Times New Roman" w:hAnsi="Times New Roman"/>
                <w:lang w:val="lt-LT"/>
              </w:rPr>
              <w:t xml:space="preserve">s </w:t>
            </w:r>
            <w:r w:rsidRPr="00D526A7">
              <w:rPr>
                <w:rFonts w:ascii="Times New Roman" w:hAnsi="Times New Roman"/>
                <w:lang w:val="lt-LT"/>
              </w:rPr>
              <w:t>duomeni</w:t>
            </w:r>
            <w:r w:rsidR="0039595E">
              <w:rPr>
                <w:rFonts w:ascii="Times New Roman" w:hAnsi="Times New Roman"/>
                <w:lang w:val="lt-LT"/>
              </w:rPr>
              <w:t>m</w:t>
            </w:r>
            <w:r w:rsidRPr="00D526A7">
              <w:rPr>
                <w:rFonts w:ascii="Times New Roman" w:hAnsi="Times New Roman"/>
                <w:lang w:val="lt-LT"/>
              </w:rPr>
              <w:t>s pateikti.</w:t>
            </w:r>
          </w:p>
          <w:p w14:paraId="1CB1FB1C" w14:textId="1C3E5043" w:rsidR="001B55B5" w:rsidRPr="00D526A7" w:rsidRDefault="001B55B5" w:rsidP="00AC7CF7">
            <w:pPr>
              <w:pStyle w:val="BodyText"/>
              <w:shd w:val="clear" w:color="auto" w:fill="FFFFFF" w:themeFill="background1"/>
              <w:spacing w:after="0" w:line="240" w:lineRule="auto"/>
              <w:jc w:val="both"/>
              <w:rPr>
                <w:rFonts w:ascii="Times New Roman" w:hAnsi="Times New Roman"/>
                <w:lang w:val="lt-LT"/>
              </w:rPr>
            </w:pPr>
            <w:r w:rsidRPr="00D526A7">
              <w:rPr>
                <w:rFonts w:ascii="Times New Roman" w:hAnsi="Times New Roman"/>
                <w:lang w:val="lt-LT"/>
              </w:rPr>
              <w:t>4.4. Jei Projekto vykdytojas per Sutartyje nurodytą terminą nepateikia atsiskaitymo dokumentų ir dėl ne laiku pateiktų dokumentų neinformuoja Agentūros, Agentūra apie tai primena raštu (priminim</w:t>
            </w:r>
            <w:r w:rsidR="00A168C8">
              <w:rPr>
                <w:rFonts w:ascii="Times New Roman" w:hAnsi="Times New Roman"/>
                <w:lang w:val="lt-LT"/>
              </w:rPr>
              <w:t>u</w:t>
            </w:r>
            <w:r w:rsidRPr="00D526A7">
              <w:rPr>
                <w:rFonts w:ascii="Times New Roman" w:hAnsi="Times New Roman"/>
                <w:lang w:val="lt-LT"/>
              </w:rPr>
              <w:t xml:space="preserve"> raštu laikomas raginimo</w:t>
            </w:r>
            <w:r w:rsidR="00DF76BD">
              <w:rPr>
                <w:rFonts w:ascii="Times New Roman" w:hAnsi="Times New Roman"/>
                <w:lang w:val="lt-LT"/>
              </w:rPr>
              <w:t xml:space="preserve"> (</w:t>
            </w:r>
            <w:r w:rsidRPr="00D526A7">
              <w:rPr>
                <w:rFonts w:ascii="Times New Roman" w:hAnsi="Times New Roman"/>
                <w:lang w:val="lt-LT"/>
              </w:rPr>
              <w:t>priminimo</w:t>
            </w:r>
            <w:r w:rsidR="00DF76BD">
              <w:rPr>
                <w:rFonts w:ascii="Times New Roman" w:hAnsi="Times New Roman"/>
                <w:lang w:val="lt-LT"/>
              </w:rPr>
              <w:t>)</w:t>
            </w:r>
            <w:r w:rsidRPr="00D526A7">
              <w:rPr>
                <w:rFonts w:ascii="Times New Roman" w:hAnsi="Times New Roman"/>
                <w:lang w:val="lt-LT"/>
              </w:rPr>
              <w:t xml:space="preserve"> išsiuntimas Projekto vykdytojui jo Sutartyje nurodytu el. paštu). Jeigu Projekto vykdytojas ir po priminimo per Agentūros nustatytą protingą terminą, kuris negali būti trumpesnis nei </w:t>
            </w:r>
            <w:r w:rsidR="00BC1E87">
              <w:rPr>
                <w:rFonts w:ascii="Times New Roman" w:hAnsi="Times New Roman"/>
                <w:lang w:val="lt-LT"/>
              </w:rPr>
              <w:t>5</w:t>
            </w:r>
            <w:r w:rsidR="004D0228">
              <w:rPr>
                <w:rFonts w:ascii="Times New Roman" w:hAnsi="Times New Roman"/>
                <w:lang w:val="lt-LT"/>
              </w:rPr>
              <w:t xml:space="preserve"> </w:t>
            </w:r>
            <w:r w:rsidRPr="00D526A7">
              <w:rPr>
                <w:rFonts w:ascii="Times New Roman" w:hAnsi="Times New Roman"/>
                <w:lang w:val="lt-LT"/>
              </w:rPr>
              <w:t>dienos, nepateikia atsiskaitymo dokumentų, Agentūra turi teisę nutraukti Sutartį ir reikalauti grąžinti</w:t>
            </w:r>
            <w:r w:rsidR="00C83E7A">
              <w:rPr>
                <w:rFonts w:ascii="Times New Roman" w:hAnsi="Times New Roman"/>
                <w:lang w:val="lt-LT"/>
              </w:rPr>
              <w:t xml:space="preserve"> Ekonomikos ir inovacijų ministerijos</w:t>
            </w:r>
            <w:r w:rsidRPr="00D526A7">
              <w:rPr>
                <w:rFonts w:ascii="Times New Roman" w:hAnsi="Times New Roman"/>
                <w:lang w:val="lt-LT"/>
              </w:rPr>
              <w:t xml:space="preserve"> pervestas lėšas. Jei Projekto vykdytojas nustatytu terminu nepateikia trūkstamų išlaidas pagrindžiančių dokumentų</w:t>
            </w:r>
            <w:r w:rsidR="00E80C3D">
              <w:rPr>
                <w:rFonts w:ascii="Times New Roman" w:hAnsi="Times New Roman"/>
                <w:lang w:val="lt-LT"/>
              </w:rPr>
              <w:t>,</w:t>
            </w:r>
            <w:r w:rsidRPr="00D526A7">
              <w:rPr>
                <w:rFonts w:ascii="Times New Roman" w:hAnsi="Times New Roman"/>
                <w:lang w:val="lt-LT"/>
              </w:rPr>
              <w:t xml:space="preserve"> tos išlaidos yra pripažįstamos netinkamomis finansuoti.  </w:t>
            </w:r>
          </w:p>
          <w:p w14:paraId="72FB1432" w14:textId="1F1F62B1" w:rsidR="001B55B5" w:rsidRPr="00D526A7" w:rsidRDefault="21F5CC8C" w:rsidP="00AC7CF7">
            <w:pPr>
              <w:pStyle w:val="BodyText"/>
              <w:shd w:val="clear" w:color="auto" w:fill="FFFFFF" w:themeFill="background1"/>
              <w:spacing w:after="0" w:line="240" w:lineRule="auto"/>
              <w:jc w:val="both"/>
              <w:rPr>
                <w:rFonts w:ascii="Times New Roman" w:hAnsi="Times New Roman"/>
                <w:lang w:val="lt-LT"/>
              </w:rPr>
            </w:pPr>
            <w:r w:rsidRPr="11637F5D">
              <w:rPr>
                <w:rFonts w:ascii="Times New Roman" w:hAnsi="Times New Roman"/>
                <w:lang w:val="lt-LT"/>
              </w:rPr>
              <w:t xml:space="preserve">4.5. Patvirtinus dalykines ir finansinę </w:t>
            </w:r>
            <w:r w:rsidR="003F6CD7" w:rsidRPr="11637F5D">
              <w:rPr>
                <w:rFonts w:ascii="Times New Roman" w:hAnsi="Times New Roman"/>
                <w:lang w:val="lt-LT"/>
              </w:rPr>
              <w:t>ataskait</w:t>
            </w:r>
            <w:r w:rsidR="003F6CD7">
              <w:rPr>
                <w:rFonts w:ascii="Times New Roman" w:hAnsi="Times New Roman"/>
                <w:lang w:val="lt-LT"/>
              </w:rPr>
              <w:t>as</w:t>
            </w:r>
            <w:r w:rsidRPr="11637F5D">
              <w:rPr>
                <w:rFonts w:ascii="Times New Roman" w:hAnsi="Times New Roman"/>
                <w:lang w:val="lt-LT"/>
              </w:rPr>
              <w:t>, šalys laikomos įvykdžiusio</w:t>
            </w:r>
            <w:r w:rsidR="00607B6B">
              <w:rPr>
                <w:rFonts w:ascii="Times New Roman" w:hAnsi="Times New Roman"/>
                <w:lang w:val="lt-LT"/>
              </w:rPr>
              <w:t>mi</w:t>
            </w:r>
            <w:r w:rsidRPr="11637F5D">
              <w:rPr>
                <w:rFonts w:ascii="Times New Roman" w:hAnsi="Times New Roman"/>
                <w:lang w:val="lt-LT"/>
              </w:rPr>
              <w:t>s savo įsipareigojimus. Nepatvirtinus ataskaitos</w:t>
            </w:r>
            <w:r w:rsidR="00E923FC" w:rsidRPr="11637F5D">
              <w:rPr>
                <w:rFonts w:ascii="Times New Roman" w:hAnsi="Times New Roman"/>
                <w:lang w:val="lt-LT"/>
              </w:rPr>
              <w:t xml:space="preserve"> ir Aprašo X skyriuje numatyta tvarka priėmus sprendimą dėl netinkamų finansuoti </w:t>
            </w:r>
            <w:r w:rsidRPr="11637F5D">
              <w:rPr>
                <w:rFonts w:ascii="Times New Roman" w:hAnsi="Times New Roman"/>
                <w:lang w:val="lt-LT"/>
              </w:rPr>
              <w:t>ir (ar) nepagrįstai panaudot</w:t>
            </w:r>
            <w:r w:rsidR="00E923FC" w:rsidRPr="11637F5D">
              <w:rPr>
                <w:rFonts w:ascii="Times New Roman" w:hAnsi="Times New Roman"/>
                <w:lang w:val="lt-LT"/>
              </w:rPr>
              <w:t>ų</w:t>
            </w:r>
            <w:r w:rsidRPr="11637F5D">
              <w:rPr>
                <w:rFonts w:ascii="Times New Roman" w:hAnsi="Times New Roman"/>
                <w:lang w:val="lt-LT"/>
              </w:rPr>
              <w:t xml:space="preserve"> lėš</w:t>
            </w:r>
            <w:r w:rsidR="00E923FC" w:rsidRPr="11637F5D">
              <w:rPr>
                <w:rFonts w:ascii="Times New Roman" w:hAnsi="Times New Roman"/>
                <w:lang w:val="lt-LT"/>
              </w:rPr>
              <w:t>ų</w:t>
            </w:r>
            <w:r w:rsidR="00480BDF">
              <w:rPr>
                <w:rFonts w:ascii="Times New Roman" w:hAnsi="Times New Roman"/>
                <w:lang w:val="lt-LT"/>
              </w:rPr>
              <w:t>,</w:t>
            </w:r>
            <w:r w:rsidRPr="11637F5D">
              <w:rPr>
                <w:rFonts w:ascii="Times New Roman" w:hAnsi="Times New Roman"/>
                <w:lang w:val="lt-LT"/>
              </w:rPr>
              <w:t xml:space="preserve"> Projekto vykdytoj</w:t>
            </w:r>
            <w:r w:rsidR="318DF870" w:rsidRPr="11637F5D">
              <w:rPr>
                <w:rFonts w:ascii="Times New Roman" w:hAnsi="Times New Roman"/>
                <w:lang w:val="lt-LT"/>
              </w:rPr>
              <w:t>as</w:t>
            </w:r>
            <w:r w:rsidRPr="11637F5D">
              <w:rPr>
                <w:rFonts w:ascii="Times New Roman" w:hAnsi="Times New Roman"/>
                <w:lang w:val="lt-LT"/>
              </w:rPr>
              <w:t xml:space="preserve"> </w:t>
            </w:r>
            <w:r w:rsidR="00AB05BF" w:rsidRPr="11637F5D">
              <w:rPr>
                <w:rFonts w:ascii="Times New Roman" w:hAnsi="Times New Roman"/>
                <w:lang w:val="lt-LT"/>
              </w:rPr>
              <w:t>nedels</w:t>
            </w:r>
            <w:r w:rsidR="00AB05BF">
              <w:rPr>
                <w:rFonts w:ascii="Times New Roman" w:hAnsi="Times New Roman"/>
                <w:lang w:val="lt-LT"/>
              </w:rPr>
              <w:t>damas</w:t>
            </w:r>
            <w:r w:rsidR="00AB05BF" w:rsidRPr="11637F5D">
              <w:rPr>
                <w:rFonts w:ascii="Times New Roman" w:hAnsi="Times New Roman"/>
                <w:lang w:val="lt-LT"/>
              </w:rPr>
              <w:t xml:space="preserve"> </w:t>
            </w:r>
            <w:r w:rsidRPr="11637F5D">
              <w:rPr>
                <w:rFonts w:ascii="Times New Roman" w:hAnsi="Times New Roman"/>
                <w:lang w:val="lt-LT"/>
              </w:rPr>
              <w:t>ir besąlygiškai, bet ne vėliau nei per Agentūros atskirame pranešime nurodytą terminą ir tvark</w:t>
            </w:r>
            <w:r w:rsidR="00260173">
              <w:rPr>
                <w:rFonts w:ascii="Times New Roman" w:hAnsi="Times New Roman"/>
                <w:lang w:val="lt-LT"/>
              </w:rPr>
              <w:t>a</w:t>
            </w:r>
            <w:r w:rsidR="001F3088">
              <w:rPr>
                <w:rFonts w:ascii="Times New Roman" w:hAnsi="Times New Roman"/>
                <w:lang w:val="lt-LT"/>
              </w:rPr>
              <w:t>,</w:t>
            </w:r>
            <w:r w:rsidRPr="11637F5D">
              <w:rPr>
                <w:rFonts w:ascii="Times New Roman" w:hAnsi="Times New Roman"/>
                <w:lang w:val="lt-LT"/>
              </w:rPr>
              <w:t xml:space="preserve"> grąžina</w:t>
            </w:r>
            <w:r w:rsidR="00E923FC" w:rsidRPr="11637F5D">
              <w:rPr>
                <w:rFonts w:ascii="Times New Roman" w:hAnsi="Times New Roman"/>
                <w:lang w:val="lt-LT"/>
              </w:rPr>
              <w:t xml:space="preserve"> netinkamomis ar nepagrįstomis finansuoti pripažintas lėšas</w:t>
            </w:r>
            <w:r w:rsidRPr="11637F5D">
              <w:rPr>
                <w:rFonts w:ascii="Times New Roman" w:hAnsi="Times New Roman"/>
                <w:lang w:val="lt-LT"/>
              </w:rPr>
              <w:t xml:space="preserve"> </w:t>
            </w:r>
            <w:r w:rsidR="45EAC031" w:rsidRPr="11637F5D">
              <w:rPr>
                <w:rFonts w:ascii="Times New Roman" w:hAnsi="Times New Roman"/>
                <w:lang w:val="lt-LT"/>
              </w:rPr>
              <w:t>Agentūrai</w:t>
            </w:r>
            <w:r w:rsidR="00E923FC" w:rsidRPr="11637F5D">
              <w:rPr>
                <w:rFonts w:ascii="Times New Roman" w:hAnsi="Times New Roman"/>
                <w:lang w:val="lt-LT"/>
              </w:rPr>
              <w:t xml:space="preserve"> </w:t>
            </w:r>
            <w:r w:rsidRPr="11637F5D">
              <w:rPr>
                <w:rFonts w:ascii="Times New Roman" w:hAnsi="Times New Roman"/>
                <w:lang w:val="lt-LT"/>
              </w:rPr>
              <w:t xml:space="preserve">Aprašo </w:t>
            </w:r>
            <w:r w:rsidR="00E923FC" w:rsidRPr="11637F5D">
              <w:rPr>
                <w:rFonts w:ascii="Times New Roman" w:hAnsi="Times New Roman"/>
                <w:lang w:val="lt-LT"/>
              </w:rPr>
              <w:t>X</w:t>
            </w:r>
            <w:r w:rsidRPr="11637F5D">
              <w:rPr>
                <w:rFonts w:ascii="Times New Roman" w:hAnsi="Times New Roman"/>
                <w:lang w:val="lt-LT"/>
              </w:rPr>
              <w:t xml:space="preserve"> skyriuje numatyta tvarka.</w:t>
            </w:r>
          </w:p>
          <w:p w14:paraId="0B69D5DF" w14:textId="0F5E18AD" w:rsidR="001B55B5" w:rsidRPr="00D526A7" w:rsidRDefault="21F5CC8C" w:rsidP="005B5AB7">
            <w:pPr>
              <w:shd w:val="clear" w:color="auto" w:fill="FFFFFF" w:themeFill="background1"/>
              <w:spacing w:after="0" w:line="240" w:lineRule="auto"/>
              <w:jc w:val="both"/>
              <w:rPr>
                <w:rFonts w:ascii="Times New Roman" w:hAnsi="Times New Roman" w:cs="Times New Roman"/>
              </w:rPr>
            </w:pPr>
            <w:r w:rsidRPr="11637F5D">
              <w:rPr>
                <w:rFonts w:ascii="Times New Roman" w:hAnsi="Times New Roman" w:cs="Times New Roman"/>
              </w:rPr>
              <w:t xml:space="preserve">4.6. Jei </w:t>
            </w:r>
            <w:r w:rsidRPr="11637F5D">
              <w:rPr>
                <w:rFonts w:ascii="Times New Roman" w:eastAsia="Times New Roman" w:hAnsi="Times New Roman" w:cs="Times New Roman"/>
                <w:color w:val="000000" w:themeColor="text1"/>
                <w:lang w:eastAsia="en-GB"/>
              </w:rPr>
              <w:t xml:space="preserve">buvo nepatvirtinta </w:t>
            </w:r>
            <w:r w:rsidRPr="11637F5D">
              <w:rPr>
                <w:rFonts w:ascii="Times New Roman" w:hAnsi="Times New Roman" w:cs="Times New Roman"/>
              </w:rPr>
              <w:t xml:space="preserve">pirmoji, antroji dalykinės </w:t>
            </w:r>
            <w:r w:rsidR="45EAC031" w:rsidRPr="11637F5D">
              <w:rPr>
                <w:rFonts w:ascii="Times New Roman" w:hAnsi="Times New Roman" w:cs="Times New Roman"/>
              </w:rPr>
              <w:t>ir (</w:t>
            </w:r>
            <w:r w:rsidRPr="11637F5D">
              <w:rPr>
                <w:rFonts w:ascii="Times New Roman" w:hAnsi="Times New Roman" w:cs="Times New Roman"/>
              </w:rPr>
              <w:t>ar</w:t>
            </w:r>
            <w:r w:rsidR="45EAC031" w:rsidRPr="11637F5D">
              <w:rPr>
                <w:rFonts w:ascii="Times New Roman" w:hAnsi="Times New Roman" w:cs="Times New Roman"/>
              </w:rPr>
              <w:t>)</w:t>
            </w:r>
            <w:r w:rsidRPr="11637F5D">
              <w:rPr>
                <w:rFonts w:ascii="Times New Roman" w:hAnsi="Times New Roman" w:cs="Times New Roman"/>
              </w:rPr>
              <w:t xml:space="preserve"> finansinė </w:t>
            </w:r>
            <w:r w:rsidRPr="11637F5D">
              <w:rPr>
                <w:rFonts w:ascii="Times New Roman" w:eastAsia="Times New Roman" w:hAnsi="Times New Roman" w:cs="Times New Roman"/>
                <w:color w:val="000000" w:themeColor="text1"/>
                <w:lang w:eastAsia="en-GB"/>
              </w:rPr>
              <w:t>ataskaita už Projektą, nustatoma, kad lėšos buvo naudojamos ne pagal</w:t>
            </w:r>
            <w:r w:rsidRPr="11637F5D">
              <w:rPr>
                <w:rFonts w:ascii="Times New Roman" w:hAnsi="Times New Roman" w:cs="Times New Roman"/>
                <w:color w:val="000000" w:themeColor="text1"/>
                <w:lang w:eastAsia="en-GB"/>
              </w:rPr>
              <w:t xml:space="preserve"> </w:t>
            </w:r>
            <w:r w:rsidRPr="11637F5D">
              <w:rPr>
                <w:rFonts w:ascii="Times New Roman" w:eastAsia="Times New Roman" w:hAnsi="Times New Roman" w:cs="Times New Roman"/>
                <w:color w:val="000000" w:themeColor="text1"/>
                <w:lang w:eastAsia="en-GB"/>
              </w:rPr>
              <w:t xml:space="preserve">tikslinę Aprašo </w:t>
            </w:r>
            <w:r w:rsidR="00C337FC" w:rsidRPr="11637F5D">
              <w:rPr>
                <w:rFonts w:ascii="Times New Roman" w:eastAsia="Times New Roman" w:hAnsi="Times New Roman" w:cs="Times New Roman"/>
                <w:color w:val="000000" w:themeColor="text1"/>
                <w:lang w:eastAsia="en-GB"/>
              </w:rPr>
              <w:t>VI</w:t>
            </w:r>
            <w:r w:rsidR="00C337FC">
              <w:rPr>
                <w:rFonts w:ascii="Times New Roman" w:eastAsia="Times New Roman" w:hAnsi="Times New Roman" w:cs="Times New Roman"/>
                <w:color w:val="000000" w:themeColor="text1"/>
                <w:lang w:eastAsia="en-GB"/>
              </w:rPr>
              <w:t> </w:t>
            </w:r>
            <w:r w:rsidR="00675C90" w:rsidRPr="00B618A6">
              <w:rPr>
                <w:rFonts w:ascii="Times New Roman" w:eastAsia="Times New Roman" w:hAnsi="Times New Roman" w:cs="Times New Roman"/>
                <w:color w:val="000000" w:themeColor="text1"/>
                <w:lang w:eastAsia="en-GB"/>
              </w:rPr>
              <w:t>skyriuje</w:t>
            </w:r>
            <w:r w:rsidR="00675C90" w:rsidRPr="11637F5D">
              <w:rPr>
                <w:rFonts w:ascii="Times New Roman" w:eastAsia="Times New Roman" w:hAnsi="Times New Roman" w:cs="Times New Roman"/>
                <w:color w:val="000000" w:themeColor="text1"/>
                <w:lang w:eastAsia="en-GB"/>
              </w:rPr>
              <w:t xml:space="preserve"> </w:t>
            </w:r>
            <w:r w:rsidRPr="11637F5D">
              <w:rPr>
                <w:rFonts w:ascii="Times New Roman" w:eastAsia="Times New Roman" w:hAnsi="Times New Roman" w:cs="Times New Roman"/>
                <w:color w:val="000000" w:themeColor="text1"/>
                <w:lang w:eastAsia="en-GB"/>
              </w:rPr>
              <w:t xml:space="preserve">ir šioje Sutartyje nurodytą paskirtį arba jos neišnaudotos, nepasiekti arba iš dalies pasiekti Projekto rezultatai, </w:t>
            </w:r>
            <w:r w:rsidRPr="11637F5D">
              <w:rPr>
                <w:rFonts w:ascii="Times New Roman" w:hAnsi="Times New Roman" w:cs="Times New Roman"/>
              </w:rPr>
              <w:t>Projekto vykdytojas gavo lėšas avansu ir jų nepanaudojo, Agentūra inicijuoja išmokėtų Projektui įgyvendinti skirtų lėšų grąžinimą</w:t>
            </w:r>
            <w:r w:rsidR="005B5AB7" w:rsidRPr="11637F5D">
              <w:rPr>
                <w:rFonts w:ascii="Times New Roman" w:hAnsi="Times New Roman" w:cs="Times New Roman"/>
              </w:rPr>
              <w:t xml:space="preserve"> Aprašo X skyriuje </w:t>
            </w:r>
            <w:r w:rsidR="00F06686" w:rsidRPr="11637F5D">
              <w:rPr>
                <w:rFonts w:ascii="Times New Roman" w:hAnsi="Times New Roman" w:cs="Times New Roman"/>
              </w:rPr>
              <w:t>nu</w:t>
            </w:r>
            <w:r w:rsidR="00F06686">
              <w:rPr>
                <w:rFonts w:ascii="Times New Roman" w:hAnsi="Times New Roman" w:cs="Times New Roman"/>
              </w:rPr>
              <w:t>st</w:t>
            </w:r>
            <w:r w:rsidR="00F06686" w:rsidRPr="11637F5D">
              <w:rPr>
                <w:rFonts w:ascii="Times New Roman" w:hAnsi="Times New Roman" w:cs="Times New Roman"/>
              </w:rPr>
              <w:t xml:space="preserve">atyta </w:t>
            </w:r>
            <w:r w:rsidR="005B5AB7" w:rsidRPr="11637F5D">
              <w:rPr>
                <w:rFonts w:ascii="Times New Roman" w:hAnsi="Times New Roman" w:cs="Times New Roman"/>
              </w:rPr>
              <w:t>tvarka ir terminais</w:t>
            </w:r>
            <w:r w:rsidRPr="11637F5D">
              <w:rPr>
                <w:rFonts w:ascii="Times New Roman" w:hAnsi="Times New Roman" w:cs="Times New Roman"/>
              </w:rPr>
              <w:t>.</w:t>
            </w:r>
          </w:p>
        </w:tc>
      </w:tr>
      <w:tr w:rsidR="00FA5CA7" w:rsidRPr="00D526A7" w14:paraId="58D07560" w14:textId="77777777" w:rsidTr="11637F5D">
        <w:trPr>
          <w:trHeight w:val="417"/>
        </w:trPr>
        <w:tc>
          <w:tcPr>
            <w:tcW w:w="2297" w:type="dxa"/>
            <w:shd w:val="clear" w:color="auto" w:fill="auto"/>
          </w:tcPr>
          <w:p w14:paraId="5499E802" w14:textId="6DF49F16" w:rsidR="001B55B5" w:rsidRPr="00D526A7" w:rsidRDefault="001B55B5" w:rsidP="00AC7CF7">
            <w:pPr>
              <w:shd w:val="clear" w:color="auto" w:fill="FFFFFF" w:themeFill="background1"/>
              <w:spacing w:after="0" w:line="240" w:lineRule="auto"/>
              <w:jc w:val="both"/>
              <w:rPr>
                <w:rFonts w:ascii="Times New Roman" w:hAnsi="Times New Roman" w:cs="Times New Roman"/>
                <w:b/>
              </w:rPr>
            </w:pPr>
            <w:r w:rsidRPr="00D526A7">
              <w:rPr>
                <w:rFonts w:ascii="Times New Roman" w:hAnsi="Times New Roman" w:cs="Times New Roman"/>
                <w:b/>
              </w:rPr>
              <w:lastRenderedPageBreak/>
              <w:t>5. Sutarties keitimas</w:t>
            </w:r>
            <w:r w:rsidR="00254872">
              <w:rPr>
                <w:rFonts w:ascii="Times New Roman" w:hAnsi="Times New Roman" w:cs="Times New Roman"/>
                <w:b/>
              </w:rPr>
              <w:t xml:space="preserve"> </w:t>
            </w:r>
            <w:r w:rsidRPr="00D526A7">
              <w:rPr>
                <w:rFonts w:ascii="Times New Roman" w:hAnsi="Times New Roman" w:cs="Times New Roman"/>
                <w:b/>
              </w:rPr>
              <w:t>/</w:t>
            </w:r>
            <w:r w:rsidR="00254872">
              <w:rPr>
                <w:rFonts w:ascii="Times New Roman" w:hAnsi="Times New Roman" w:cs="Times New Roman"/>
                <w:b/>
              </w:rPr>
              <w:t xml:space="preserve"> </w:t>
            </w:r>
            <w:r w:rsidRPr="00D526A7">
              <w:rPr>
                <w:rFonts w:ascii="Times New Roman" w:hAnsi="Times New Roman" w:cs="Times New Roman"/>
                <w:b/>
              </w:rPr>
              <w:t>papildymas</w:t>
            </w:r>
          </w:p>
        </w:tc>
        <w:tc>
          <w:tcPr>
            <w:tcW w:w="7376" w:type="dxa"/>
            <w:gridSpan w:val="3"/>
            <w:shd w:val="clear" w:color="auto" w:fill="auto"/>
          </w:tcPr>
          <w:p w14:paraId="2F666952" w14:textId="77777777" w:rsidR="001B55B5" w:rsidRPr="00D526A7" w:rsidRDefault="001B55B5" w:rsidP="00AC7CF7">
            <w:pPr>
              <w:shd w:val="clear" w:color="auto" w:fill="FFFFFF" w:themeFill="background1"/>
              <w:spacing w:after="0" w:line="240" w:lineRule="auto"/>
              <w:ind w:firstLine="34"/>
              <w:jc w:val="both"/>
              <w:rPr>
                <w:rFonts w:ascii="Times New Roman" w:hAnsi="Times New Roman" w:cs="Times New Roman"/>
              </w:rPr>
            </w:pPr>
            <w:r w:rsidRPr="00D526A7">
              <w:rPr>
                <w:rFonts w:ascii="Times New Roman" w:hAnsi="Times New Roman" w:cs="Times New Roman"/>
              </w:rPr>
              <w:t>5.1. Ši Sutartis gali būti keičiama tik šalių rašytiniu susitarimu. Galimi šios Sutarties ir (ar) jos priedų (jei tokie sudaryti), kurie yra neatsiejamos Sutarties dalys, pakeitimai ir papildymai, kurie įsigalioja tik tada, kai jie patvirtinti raštu ir tinkamai pasirašyti šalių įgaliotų asmenų.</w:t>
            </w:r>
          </w:p>
          <w:p w14:paraId="06E34B67" w14:textId="27E56C68" w:rsidR="001B55B5" w:rsidRPr="00D526A7" w:rsidRDefault="001B55B5" w:rsidP="00AC7CF7">
            <w:pPr>
              <w:shd w:val="clear" w:color="auto" w:fill="FFFFFF" w:themeFill="background1"/>
              <w:spacing w:after="0" w:line="240" w:lineRule="auto"/>
              <w:ind w:firstLine="34"/>
              <w:jc w:val="both"/>
              <w:rPr>
                <w:rFonts w:ascii="Times New Roman" w:hAnsi="Times New Roman" w:cs="Times New Roman"/>
              </w:rPr>
            </w:pPr>
            <w:r w:rsidRPr="00D526A7">
              <w:rPr>
                <w:rFonts w:ascii="Times New Roman" w:hAnsi="Times New Roman" w:cs="Times New Roman"/>
              </w:rPr>
              <w:t>5.2. Nesant šioje Sutartyje nustatyta tvarka sudarytų Sutarties pakeitimų ar papildymų, Sutartis vykdoma ta apimtimi, kuri šalių sulygta jos sudarymo momentu</w:t>
            </w:r>
            <w:r w:rsidR="007A07BE">
              <w:rPr>
                <w:rFonts w:ascii="Times New Roman" w:hAnsi="Times New Roman" w:cs="Times New Roman"/>
              </w:rPr>
              <w:t>,</w:t>
            </w:r>
            <w:r w:rsidRPr="00D526A7">
              <w:rPr>
                <w:rFonts w:ascii="Times New Roman" w:hAnsi="Times New Roman" w:cs="Times New Roman"/>
              </w:rPr>
              <w:t xml:space="preserve"> ir bet koks nukrypimas nuo Sutarties sąlygų ar prisiimtų įsipareigojimų, be šalių susitarimo</w:t>
            </w:r>
            <w:r w:rsidR="00E07E6D">
              <w:rPr>
                <w:rFonts w:ascii="Times New Roman" w:hAnsi="Times New Roman" w:cs="Times New Roman"/>
              </w:rPr>
              <w:t>,</w:t>
            </w:r>
            <w:r w:rsidRPr="00D526A7">
              <w:rPr>
                <w:rFonts w:ascii="Times New Roman" w:hAnsi="Times New Roman" w:cs="Times New Roman"/>
              </w:rPr>
              <w:t xml:space="preserve"> įforminto Sutarties 5.1 p. nustatyta tvarka, laikytinas esminiu Sutarties pažeidimu, dėl kurio kaltoji šalis besąlygiškai prisiima visas neigiamas tokio veikimo pasekmes.</w:t>
            </w:r>
          </w:p>
        </w:tc>
      </w:tr>
      <w:tr w:rsidR="00FA5CA7" w:rsidRPr="00D526A7" w14:paraId="25984E98" w14:textId="77777777" w:rsidTr="11637F5D">
        <w:tc>
          <w:tcPr>
            <w:tcW w:w="2297" w:type="dxa"/>
            <w:shd w:val="clear" w:color="auto" w:fill="auto"/>
          </w:tcPr>
          <w:p w14:paraId="5033BE3D" w14:textId="77777777" w:rsidR="001B55B5" w:rsidRPr="00D526A7" w:rsidRDefault="001B55B5" w:rsidP="00AC7CF7">
            <w:pPr>
              <w:shd w:val="clear" w:color="auto" w:fill="FFFFFF" w:themeFill="background1"/>
              <w:spacing w:after="0" w:line="240" w:lineRule="auto"/>
              <w:ind w:right="119"/>
              <w:rPr>
                <w:rFonts w:ascii="Times New Roman" w:hAnsi="Times New Roman" w:cs="Times New Roman"/>
                <w:b/>
              </w:rPr>
            </w:pPr>
            <w:r w:rsidRPr="00D526A7">
              <w:rPr>
                <w:rFonts w:ascii="Times New Roman" w:hAnsi="Times New Roman" w:cs="Times New Roman"/>
                <w:b/>
              </w:rPr>
              <w:t>6. Sutarties nutraukimas</w:t>
            </w:r>
          </w:p>
        </w:tc>
        <w:tc>
          <w:tcPr>
            <w:tcW w:w="7376" w:type="dxa"/>
            <w:gridSpan w:val="3"/>
            <w:shd w:val="clear" w:color="auto" w:fill="auto"/>
          </w:tcPr>
          <w:p w14:paraId="6C16063F" w14:textId="277C972B" w:rsidR="001B55B5" w:rsidRPr="00D526A7" w:rsidRDefault="001B55B5" w:rsidP="00AC7CF7">
            <w:pPr>
              <w:pStyle w:val="BodyText"/>
              <w:shd w:val="clear" w:color="auto" w:fill="FFFFFF" w:themeFill="background1"/>
              <w:spacing w:after="0" w:line="240" w:lineRule="auto"/>
              <w:jc w:val="both"/>
              <w:rPr>
                <w:rFonts w:ascii="Times New Roman" w:hAnsi="Times New Roman"/>
                <w:lang w:val="lt-LT"/>
              </w:rPr>
            </w:pPr>
            <w:r w:rsidRPr="00D526A7">
              <w:rPr>
                <w:rFonts w:ascii="Times New Roman" w:hAnsi="Times New Roman"/>
                <w:lang w:val="lt-LT"/>
              </w:rPr>
              <w:t>6.1. Bendru rašytiniu Sutarties šalių susitarimu</w:t>
            </w:r>
            <w:r w:rsidR="00D65036">
              <w:rPr>
                <w:rFonts w:ascii="Times New Roman" w:hAnsi="Times New Roman"/>
                <w:lang w:val="lt-LT"/>
              </w:rPr>
              <w:t>.</w:t>
            </w:r>
          </w:p>
          <w:p w14:paraId="23FA81CB" w14:textId="655C4659" w:rsidR="001B55B5" w:rsidRPr="00D526A7" w:rsidRDefault="001B55B5" w:rsidP="00AC7CF7">
            <w:pPr>
              <w:pStyle w:val="BodyText"/>
              <w:shd w:val="clear" w:color="auto" w:fill="FFFFFF" w:themeFill="background1"/>
              <w:spacing w:after="0" w:line="240" w:lineRule="auto"/>
              <w:jc w:val="both"/>
              <w:rPr>
                <w:rFonts w:ascii="Times New Roman" w:hAnsi="Times New Roman"/>
                <w:lang w:val="lt-LT"/>
              </w:rPr>
            </w:pPr>
            <w:r w:rsidRPr="00D526A7">
              <w:rPr>
                <w:rFonts w:ascii="Times New Roman" w:hAnsi="Times New Roman"/>
                <w:lang w:val="lt-LT"/>
              </w:rPr>
              <w:t xml:space="preserve">6.2. Šalies rašytiniu reikalavimu, jei kita šalis nevykdo ar netinkamai vykdo šioje Sutartyje nustatytus įsipareigojimus, apie tai raštu </w:t>
            </w:r>
            <w:r w:rsidR="00E43A9E" w:rsidRPr="00D526A7">
              <w:rPr>
                <w:rFonts w:ascii="Times New Roman" w:hAnsi="Times New Roman"/>
                <w:lang w:val="lt-LT"/>
              </w:rPr>
              <w:t>inform</w:t>
            </w:r>
            <w:r w:rsidR="00E43A9E">
              <w:rPr>
                <w:rFonts w:ascii="Times New Roman" w:hAnsi="Times New Roman"/>
                <w:lang w:val="lt-LT"/>
              </w:rPr>
              <w:t>avus</w:t>
            </w:r>
            <w:r w:rsidR="00E43A9E" w:rsidRPr="00D526A7">
              <w:rPr>
                <w:rFonts w:ascii="Times New Roman" w:hAnsi="Times New Roman"/>
                <w:lang w:val="lt-LT"/>
              </w:rPr>
              <w:t xml:space="preserve"> </w:t>
            </w:r>
            <w:r w:rsidRPr="00D526A7">
              <w:rPr>
                <w:rFonts w:ascii="Times New Roman" w:hAnsi="Times New Roman"/>
                <w:lang w:val="lt-LT"/>
              </w:rPr>
              <w:t>Sutarties nevykdančią šalį ne vėliau kaip prieš 14 (keturiolika) kalendorinių dienų iki numatomo Sutarties nutraukimo</w:t>
            </w:r>
            <w:r w:rsidR="00D65036">
              <w:rPr>
                <w:rFonts w:ascii="Times New Roman" w:hAnsi="Times New Roman"/>
                <w:lang w:val="lt-LT"/>
              </w:rPr>
              <w:t>.</w:t>
            </w:r>
          </w:p>
          <w:p w14:paraId="5C521998" w14:textId="04FABE70" w:rsidR="001B55B5" w:rsidRPr="00D526A7" w:rsidRDefault="001B55B5" w:rsidP="00AC7CF7">
            <w:pPr>
              <w:pStyle w:val="BodyText"/>
              <w:shd w:val="clear" w:color="auto" w:fill="FFFFFF" w:themeFill="background1"/>
              <w:spacing w:after="0" w:line="240" w:lineRule="auto"/>
              <w:jc w:val="both"/>
              <w:rPr>
                <w:rFonts w:ascii="Times New Roman" w:hAnsi="Times New Roman"/>
                <w:lang w:val="lt-LT"/>
              </w:rPr>
            </w:pPr>
            <w:r w:rsidRPr="00D526A7">
              <w:rPr>
                <w:rFonts w:ascii="Times New Roman" w:hAnsi="Times New Roman"/>
                <w:lang w:val="lt-LT"/>
              </w:rPr>
              <w:t>6.3. Vienašaliu Agentūros sprendimu nuo</w:t>
            </w:r>
            <w:r w:rsidR="00261E2A">
              <w:rPr>
                <w:rFonts w:ascii="Times New Roman" w:hAnsi="Times New Roman"/>
                <w:lang w:val="lt-LT"/>
              </w:rPr>
              <w:t xml:space="preserve"> dienos, kai</w:t>
            </w:r>
            <w:r w:rsidRPr="00D526A7">
              <w:rPr>
                <w:rFonts w:ascii="Times New Roman" w:hAnsi="Times New Roman"/>
                <w:lang w:val="lt-LT"/>
              </w:rPr>
              <w:t xml:space="preserve"> </w:t>
            </w:r>
            <w:r w:rsidR="00261E2A" w:rsidRPr="00B618A6">
              <w:rPr>
                <w:rFonts w:ascii="Times New Roman" w:hAnsi="Times New Roman"/>
                <w:lang w:val="lt-LT"/>
              </w:rPr>
              <w:t>pranešim</w:t>
            </w:r>
            <w:r w:rsidR="00261E2A" w:rsidRPr="00433E7D">
              <w:rPr>
                <w:rFonts w:ascii="Times New Roman" w:hAnsi="Times New Roman"/>
                <w:lang w:val="lt-LT"/>
              </w:rPr>
              <w:t>ą</w:t>
            </w:r>
            <w:r w:rsidR="00261E2A" w:rsidRPr="00B618A6">
              <w:rPr>
                <w:rFonts w:ascii="Times New Roman" w:hAnsi="Times New Roman"/>
                <w:lang w:val="lt-LT"/>
              </w:rPr>
              <w:t xml:space="preserve"> </w:t>
            </w:r>
            <w:r w:rsidR="00261E2A" w:rsidRPr="00433E7D">
              <w:rPr>
                <w:rFonts w:ascii="Times New Roman" w:hAnsi="Times New Roman"/>
                <w:lang w:val="lt-LT"/>
              </w:rPr>
              <w:t>gavo</w:t>
            </w:r>
            <w:r w:rsidRPr="00B618A6">
              <w:rPr>
                <w:rFonts w:ascii="Times New Roman" w:hAnsi="Times New Roman"/>
                <w:lang w:val="lt-LT"/>
              </w:rPr>
              <w:t xml:space="preserve"> </w:t>
            </w:r>
            <w:r w:rsidR="00261E2A" w:rsidRPr="00B618A6">
              <w:rPr>
                <w:rFonts w:ascii="Times New Roman" w:hAnsi="Times New Roman"/>
                <w:lang w:val="lt-LT"/>
              </w:rPr>
              <w:t>kit</w:t>
            </w:r>
            <w:r w:rsidR="00261E2A" w:rsidRPr="00433E7D">
              <w:rPr>
                <w:rFonts w:ascii="Times New Roman" w:hAnsi="Times New Roman"/>
                <w:lang w:val="lt-LT"/>
              </w:rPr>
              <w:t>a</w:t>
            </w:r>
            <w:r w:rsidR="00261E2A" w:rsidRPr="00B618A6">
              <w:rPr>
                <w:rFonts w:ascii="Times New Roman" w:hAnsi="Times New Roman"/>
                <w:lang w:val="lt-LT"/>
              </w:rPr>
              <w:t xml:space="preserve"> </w:t>
            </w:r>
            <w:r w:rsidRPr="00B618A6">
              <w:rPr>
                <w:rFonts w:ascii="Times New Roman" w:hAnsi="Times New Roman"/>
                <w:lang w:val="lt-LT"/>
              </w:rPr>
              <w:t>sutarties šal</w:t>
            </w:r>
            <w:r w:rsidR="00261E2A" w:rsidRPr="00B618A6">
              <w:rPr>
                <w:rFonts w:ascii="Times New Roman" w:hAnsi="Times New Roman"/>
                <w:lang w:val="lt-LT"/>
              </w:rPr>
              <w:t>is</w:t>
            </w:r>
            <w:r w:rsidRPr="00B618A6">
              <w:rPr>
                <w:rFonts w:ascii="Times New Roman" w:hAnsi="Times New Roman"/>
                <w:lang w:val="lt-LT"/>
              </w:rPr>
              <w:t>, j</w:t>
            </w:r>
            <w:r w:rsidRPr="00D526A7">
              <w:rPr>
                <w:rFonts w:ascii="Times New Roman" w:hAnsi="Times New Roman"/>
                <w:lang w:val="lt-LT"/>
              </w:rPr>
              <w:t xml:space="preserve">ei šioje sutartyje </w:t>
            </w:r>
            <w:r w:rsidR="00974F4D" w:rsidRPr="00D526A7">
              <w:rPr>
                <w:rFonts w:ascii="Times New Roman" w:hAnsi="Times New Roman"/>
                <w:lang w:val="lt-LT"/>
              </w:rPr>
              <w:t>nenu</w:t>
            </w:r>
            <w:r w:rsidR="00974F4D">
              <w:rPr>
                <w:rFonts w:ascii="Times New Roman" w:hAnsi="Times New Roman"/>
                <w:lang w:val="lt-LT"/>
              </w:rPr>
              <w:t>st</w:t>
            </w:r>
            <w:r w:rsidR="00974F4D" w:rsidRPr="00D526A7">
              <w:rPr>
                <w:rFonts w:ascii="Times New Roman" w:hAnsi="Times New Roman"/>
                <w:lang w:val="lt-LT"/>
              </w:rPr>
              <w:t xml:space="preserve">atyta </w:t>
            </w:r>
            <w:r w:rsidRPr="00D526A7">
              <w:rPr>
                <w:rFonts w:ascii="Times New Roman" w:hAnsi="Times New Roman"/>
                <w:lang w:val="lt-LT"/>
              </w:rPr>
              <w:t>kitaip:</w:t>
            </w:r>
          </w:p>
          <w:p w14:paraId="54ACB5AF" w14:textId="226871AE" w:rsidR="001B55B5" w:rsidRPr="00D526A7" w:rsidRDefault="21F5CC8C" w:rsidP="00AC7CF7">
            <w:pPr>
              <w:pStyle w:val="BodyText"/>
              <w:shd w:val="clear" w:color="auto" w:fill="FFFFFF" w:themeFill="background1"/>
              <w:spacing w:after="0" w:line="240" w:lineRule="auto"/>
              <w:jc w:val="both"/>
              <w:rPr>
                <w:rFonts w:ascii="Times New Roman" w:hAnsi="Times New Roman"/>
                <w:lang w:val="lt-LT"/>
              </w:rPr>
            </w:pPr>
            <w:r w:rsidRPr="11637F5D">
              <w:rPr>
                <w:rFonts w:ascii="Times New Roman" w:hAnsi="Times New Roman"/>
                <w:lang w:val="lt-LT"/>
              </w:rPr>
              <w:t>6.3.1. sutarties 4.6</w:t>
            </w:r>
            <w:r w:rsidR="1A859C8A" w:rsidRPr="11637F5D">
              <w:rPr>
                <w:rFonts w:ascii="Times New Roman" w:hAnsi="Times New Roman"/>
                <w:lang w:val="lt-LT"/>
              </w:rPr>
              <w:t xml:space="preserve"> </w:t>
            </w:r>
            <w:r w:rsidRPr="11637F5D">
              <w:rPr>
                <w:rFonts w:ascii="Times New Roman" w:hAnsi="Times New Roman"/>
                <w:lang w:val="lt-LT"/>
              </w:rPr>
              <w:t>p.</w:t>
            </w:r>
            <w:r w:rsidR="2547F4CA" w:rsidRPr="11637F5D">
              <w:rPr>
                <w:rFonts w:ascii="Times New Roman" w:hAnsi="Times New Roman"/>
                <w:lang w:val="lt-LT"/>
              </w:rPr>
              <w:t xml:space="preserve"> ir</w:t>
            </w:r>
            <w:r w:rsidRPr="11637F5D">
              <w:rPr>
                <w:rFonts w:ascii="Times New Roman" w:hAnsi="Times New Roman"/>
                <w:lang w:val="lt-LT"/>
              </w:rPr>
              <w:t xml:space="preserve"> 11.1 p. nurodytais atvejais ir pagrindais;</w:t>
            </w:r>
          </w:p>
          <w:p w14:paraId="00C2CFC6" w14:textId="1BDDF362" w:rsidR="001B55B5" w:rsidRPr="00D526A7" w:rsidRDefault="001B55B5" w:rsidP="00AC7CF7">
            <w:pPr>
              <w:shd w:val="clear" w:color="auto" w:fill="FFFFFF" w:themeFill="background1"/>
              <w:spacing w:after="0" w:line="240" w:lineRule="auto"/>
              <w:jc w:val="both"/>
              <w:rPr>
                <w:rFonts w:ascii="Times New Roman" w:hAnsi="Times New Roman" w:cs="Times New Roman"/>
              </w:rPr>
            </w:pPr>
            <w:r w:rsidRPr="00D526A7">
              <w:rPr>
                <w:rFonts w:ascii="Times New Roman" w:hAnsi="Times New Roman" w:cs="Times New Roman"/>
              </w:rPr>
              <w:t xml:space="preserve">6.3.2. </w:t>
            </w:r>
            <w:r w:rsidR="00134836">
              <w:rPr>
                <w:rFonts w:ascii="Times New Roman" w:hAnsi="Times New Roman" w:cs="Times New Roman"/>
              </w:rPr>
              <w:t xml:space="preserve">jeigu </w:t>
            </w:r>
            <w:r w:rsidRPr="00D526A7">
              <w:rPr>
                <w:rFonts w:ascii="Times New Roman" w:hAnsi="Times New Roman" w:cs="Times New Roman"/>
              </w:rPr>
              <w:t>nevykdomos ar pažeidžiamos Aprašo IV skyriuje nurodytos finansavimo sąlygos ar nustatoma, kad Projekto vykdytojas pažeidė Sutartį;</w:t>
            </w:r>
          </w:p>
          <w:p w14:paraId="4CA98033" w14:textId="0954EE22" w:rsidR="001B55B5" w:rsidRPr="00D526A7" w:rsidRDefault="001B55B5" w:rsidP="00AC7CF7">
            <w:pPr>
              <w:shd w:val="clear" w:color="auto" w:fill="FFFFFF" w:themeFill="background1"/>
              <w:spacing w:after="0" w:line="240" w:lineRule="auto"/>
              <w:jc w:val="both"/>
              <w:rPr>
                <w:rFonts w:ascii="Times New Roman" w:hAnsi="Times New Roman" w:cs="Times New Roman"/>
              </w:rPr>
            </w:pPr>
            <w:r w:rsidRPr="00D526A7">
              <w:rPr>
                <w:rFonts w:ascii="Times New Roman" w:hAnsi="Times New Roman" w:cs="Times New Roman"/>
              </w:rPr>
              <w:t xml:space="preserve">6.3.3. </w:t>
            </w:r>
            <w:r w:rsidR="00FE36E7">
              <w:rPr>
                <w:rFonts w:ascii="Times New Roman" w:hAnsi="Times New Roman" w:cs="Times New Roman"/>
              </w:rPr>
              <w:t xml:space="preserve">jeigu </w:t>
            </w:r>
            <w:r w:rsidRPr="00D526A7">
              <w:rPr>
                <w:rFonts w:ascii="Times New Roman" w:hAnsi="Times New Roman" w:cs="Times New Roman"/>
              </w:rPr>
              <w:t>Projekto vykdytojas yra restruktūrizuojamas, bankrutuojantis ar likviduojamas ir tai turi neigiamos įtakos Sutartinių įsipareigojimų vykdymui;</w:t>
            </w:r>
          </w:p>
          <w:p w14:paraId="1DA7F0E2" w14:textId="2CCEC1E8" w:rsidR="001B55B5" w:rsidRPr="00D526A7" w:rsidRDefault="001B55B5" w:rsidP="00AC7CF7">
            <w:pPr>
              <w:shd w:val="clear" w:color="auto" w:fill="FFFFFF" w:themeFill="background1"/>
              <w:spacing w:after="0" w:line="240" w:lineRule="auto"/>
              <w:jc w:val="both"/>
              <w:rPr>
                <w:rFonts w:ascii="Times New Roman" w:hAnsi="Times New Roman" w:cs="Times New Roman"/>
              </w:rPr>
            </w:pPr>
            <w:r w:rsidRPr="00D526A7">
              <w:rPr>
                <w:rFonts w:ascii="Times New Roman" w:hAnsi="Times New Roman" w:cs="Times New Roman"/>
              </w:rPr>
              <w:t>6.3.4</w:t>
            </w:r>
            <w:r w:rsidR="000B55F1">
              <w:rPr>
                <w:rFonts w:ascii="Times New Roman" w:hAnsi="Times New Roman" w:cs="Times New Roman"/>
              </w:rPr>
              <w:t>. jeigu</w:t>
            </w:r>
            <w:r w:rsidRPr="00D526A7">
              <w:rPr>
                <w:rFonts w:ascii="Times New Roman" w:hAnsi="Times New Roman" w:cs="Times New Roman"/>
              </w:rPr>
              <w:t xml:space="preserve"> iš esmės pablogėja valstybės ekonominė ir finansinė būklė ir (ar) sumažinamas, nutraukiamas Sutarties sudarymo pagrindu Agentūrai skirtas finansavimas. Nutraukus Sutartį šiuo pagrindu Agentūra neatlygina Projekto vykdytojui nei tiesioginių, nei netiesioginių nuostolių;</w:t>
            </w:r>
          </w:p>
          <w:p w14:paraId="4ED0D090" w14:textId="420DBB38" w:rsidR="001B55B5" w:rsidRPr="00D526A7" w:rsidRDefault="001B55B5" w:rsidP="00AC7CF7">
            <w:pPr>
              <w:shd w:val="clear" w:color="auto" w:fill="FFFFFF" w:themeFill="background1"/>
              <w:spacing w:after="0" w:line="240" w:lineRule="auto"/>
              <w:jc w:val="both"/>
              <w:rPr>
                <w:rFonts w:ascii="Times New Roman" w:hAnsi="Times New Roman" w:cs="Times New Roman"/>
              </w:rPr>
            </w:pPr>
            <w:r w:rsidRPr="00D526A7">
              <w:rPr>
                <w:rFonts w:ascii="Times New Roman" w:hAnsi="Times New Roman" w:cs="Times New Roman"/>
              </w:rPr>
              <w:t>6.3.5.</w:t>
            </w:r>
            <w:r w:rsidR="00DD6624">
              <w:rPr>
                <w:rFonts w:ascii="Times New Roman" w:hAnsi="Times New Roman" w:cs="Times New Roman"/>
              </w:rPr>
              <w:t xml:space="preserve"> jeigu</w:t>
            </w:r>
            <w:r w:rsidRPr="00D526A7">
              <w:rPr>
                <w:rFonts w:ascii="Times New Roman" w:hAnsi="Times New Roman" w:cs="Times New Roman"/>
              </w:rPr>
              <w:t xml:space="preserve"> nustatomas pažeidimas dėl Lietuvos Respublikos ar Europos Sąjungos teisės aktų nustatytų reikalavimų ir sąlygų laikymosi;</w:t>
            </w:r>
          </w:p>
          <w:p w14:paraId="3BDE0293" w14:textId="12F1A9D1" w:rsidR="001B55B5" w:rsidRPr="00D526A7" w:rsidRDefault="001B55B5" w:rsidP="00AC7CF7">
            <w:pPr>
              <w:shd w:val="clear" w:color="auto" w:fill="FFFFFF" w:themeFill="background1"/>
              <w:spacing w:after="0" w:line="240" w:lineRule="auto"/>
              <w:jc w:val="both"/>
              <w:rPr>
                <w:rFonts w:ascii="Times New Roman" w:hAnsi="Times New Roman" w:cs="Times New Roman"/>
              </w:rPr>
            </w:pPr>
            <w:r w:rsidRPr="00D526A7">
              <w:rPr>
                <w:rFonts w:ascii="Times New Roman" w:hAnsi="Times New Roman" w:cs="Times New Roman"/>
              </w:rPr>
              <w:lastRenderedPageBreak/>
              <w:t>6.3.6</w:t>
            </w:r>
            <w:r w:rsidR="009F09B5">
              <w:rPr>
                <w:rFonts w:ascii="Times New Roman" w:hAnsi="Times New Roman" w:cs="Times New Roman"/>
              </w:rPr>
              <w:t>. jeigu</w:t>
            </w:r>
            <w:r w:rsidRPr="00D526A7">
              <w:rPr>
                <w:rFonts w:ascii="Times New Roman" w:hAnsi="Times New Roman" w:cs="Times New Roman"/>
              </w:rPr>
              <w:t xml:space="preserve"> nustatoma, kad Projekto paraiškoje pateikti Projekto vykdytojo duomenys ir (ar) patvirtinimai yra neteisingi</w:t>
            </w:r>
            <w:r w:rsidR="00854DB4">
              <w:rPr>
                <w:rFonts w:ascii="Times New Roman" w:hAnsi="Times New Roman" w:cs="Times New Roman"/>
              </w:rPr>
              <w:t>,</w:t>
            </w:r>
            <w:r w:rsidRPr="00D526A7">
              <w:rPr>
                <w:rFonts w:ascii="Times New Roman" w:hAnsi="Times New Roman" w:cs="Times New Roman"/>
              </w:rPr>
              <w:t xml:space="preserve"> ir per Agentūros nurodytą protingą terminą, kuris negali būti trumpesnis kaip </w:t>
            </w:r>
            <w:r w:rsidR="00BC1E87">
              <w:rPr>
                <w:rFonts w:ascii="Times New Roman" w:hAnsi="Times New Roman" w:cs="Times New Roman"/>
              </w:rPr>
              <w:t>5</w:t>
            </w:r>
            <w:r w:rsidRPr="00D526A7">
              <w:rPr>
                <w:rFonts w:ascii="Times New Roman" w:hAnsi="Times New Roman" w:cs="Times New Roman"/>
              </w:rPr>
              <w:t xml:space="preserve"> dienos</w:t>
            </w:r>
            <w:r w:rsidR="00D22CE7" w:rsidRPr="00D526A7">
              <w:rPr>
                <w:rFonts w:ascii="Times New Roman" w:hAnsi="Times New Roman" w:cs="Times New Roman"/>
              </w:rPr>
              <w:t>,</w:t>
            </w:r>
            <w:r w:rsidRPr="00D526A7">
              <w:rPr>
                <w:rFonts w:ascii="Times New Roman" w:hAnsi="Times New Roman" w:cs="Times New Roman"/>
              </w:rPr>
              <w:t xml:space="preserve"> skaičiuojamos nuo šio termino nurodymo dienos, atitinkami trūkumai nėra pašalinami pranešime nurodytomis sąlygomis ir apimtimi;</w:t>
            </w:r>
          </w:p>
          <w:p w14:paraId="4F158836" w14:textId="5A49F8A2" w:rsidR="001B55B5" w:rsidRPr="00D526A7" w:rsidRDefault="001B55B5" w:rsidP="00AC7CF7">
            <w:pPr>
              <w:shd w:val="clear" w:color="auto" w:fill="FFFFFF" w:themeFill="background1"/>
              <w:spacing w:after="0" w:line="240" w:lineRule="auto"/>
              <w:jc w:val="both"/>
              <w:rPr>
                <w:rFonts w:ascii="Times New Roman" w:hAnsi="Times New Roman" w:cs="Times New Roman"/>
              </w:rPr>
            </w:pPr>
            <w:r w:rsidRPr="00D526A7">
              <w:rPr>
                <w:rFonts w:ascii="Times New Roman" w:hAnsi="Times New Roman" w:cs="Times New Roman"/>
              </w:rPr>
              <w:t xml:space="preserve">6.3.7. </w:t>
            </w:r>
            <w:r w:rsidR="00D22CE7">
              <w:rPr>
                <w:rFonts w:ascii="Times New Roman" w:hAnsi="Times New Roman" w:cs="Times New Roman"/>
              </w:rPr>
              <w:t xml:space="preserve">jeigu </w:t>
            </w:r>
            <w:r w:rsidRPr="00D526A7">
              <w:rPr>
                <w:rFonts w:ascii="Times New Roman" w:hAnsi="Times New Roman" w:cs="Times New Roman"/>
              </w:rPr>
              <w:t xml:space="preserve">Projekto vykdytojas neprašo kompensuoti išlaidų; </w:t>
            </w:r>
          </w:p>
          <w:p w14:paraId="08174C0C" w14:textId="6F42F9E2" w:rsidR="001B55B5" w:rsidRPr="00D526A7" w:rsidRDefault="001B55B5" w:rsidP="00AC7CF7">
            <w:pPr>
              <w:shd w:val="clear" w:color="auto" w:fill="FFFFFF" w:themeFill="background1"/>
              <w:spacing w:after="0" w:line="240" w:lineRule="auto"/>
              <w:jc w:val="both"/>
              <w:rPr>
                <w:rFonts w:ascii="Times New Roman" w:hAnsi="Times New Roman" w:cs="Times New Roman"/>
              </w:rPr>
            </w:pPr>
            <w:r w:rsidRPr="00D526A7">
              <w:rPr>
                <w:rFonts w:ascii="Times New Roman" w:hAnsi="Times New Roman" w:cs="Times New Roman"/>
              </w:rPr>
              <w:t>6.3.8. Agentūrai visiškai ar iš dalies nepatvirtinus dalykinės arba finansinės Projekto ataskaitos. Nutraukus Sutartį vienu iš šių pagrindų Projekto vykdytojas besąlygiškai per 14 (keturiolika) kalendorinių dienų</w:t>
            </w:r>
            <w:r w:rsidR="004D1C83">
              <w:rPr>
                <w:rFonts w:ascii="Times New Roman" w:hAnsi="Times New Roman" w:cs="Times New Roman"/>
              </w:rPr>
              <w:t>,</w:t>
            </w:r>
            <w:r w:rsidRPr="00D526A7">
              <w:rPr>
                <w:rFonts w:ascii="Times New Roman" w:hAnsi="Times New Roman" w:cs="Times New Roman"/>
              </w:rPr>
              <w:t xml:space="preserve"> skaičiuojamų nuo šiame Sutarties punkte nurodytos ataskaitos nepatvirtinimo dienos</w:t>
            </w:r>
            <w:r w:rsidR="004D1C83">
              <w:rPr>
                <w:rFonts w:ascii="Times New Roman" w:hAnsi="Times New Roman" w:cs="Times New Roman"/>
              </w:rPr>
              <w:t>,</w:t>
            </w:r>
            <w:r w:rsidRPr="00D526A7">
              <w:rPr>
                <w:rFonts w:ascii="Times New Roman" w:hAnsi="Times New Roman" w:cs="Times New Roman"/>
              </w:rPr>
              <w:t xml:space="preserve"> grąžina </w:t>
            </w:r>
            <w:r w:rsidR="009E3285">
              <w:rPr>
                <w:rFonts w:ascii="Times New Roman" w:hAnsi="Times New Roman" w:cs="Times New Roman"/>
              </w:rPr>
              <w:t>Ekonomikos ir inovacijų ministerijai</w:t>
            </w:r>
            <w:r w:rsidRPr="00D526A7">
              <w:rPr>
                <w:rFonts w:ascii="Times New Roman" w:hAnsi="Times New Roman" w:cs="Times New Roman"/>
              </w:rPr>
              <w:t xml:space="preserve"> netinkamomis finansuoti pripažintas išlaidas;</w:t>
            </w:r>
          </w:p>
          <w:p w14:paraId="00CD2654" w14:textId="625DCE78" w:rsidR="001B55B5" w:rsidRPr="00D526A7" w:rsidRDefault="001B55B5" w:rsidP="00AC7CF7">
            <w:pPr>
              <w:pStyle w:val="BodyText"/>
              <w:shd w:val="clear" w:color="auto" w:fill="FFFFFF" w:themeFill="background1"/>
              <w:spacing w:after="0" w:line="240" w:lineRule="auto"/>
              <w:jc w:val="both"/>
              <w:rPr>
                <w:rFonts w:ascii="Times New Roman" w:hAnsi="Times New Roman"/>
                <w:lang w:val="lt-LT"/>
              </w:rPr>
            </w:pPr>
            <w:r w:rsidRPr="00D526A7">
              <w:rPr>
                <w:rFonts w:ascii="Times New Roman" w:hAnsi="Times New Roman"/>
                <w:lang w:val="lt-LT"/>
              </w:rPr>
              <w:t xml:space="preserve">6.3.9. vienašališkai nuo pranešimo apie vienašalį Sutarties nutraukimą išsiuntimo kitai šios Sutarties šaliai dienos, kuris siunčiamas šioje Sutartyje nustatyta tvarka, nutraukti šią Sutartį nesilaikant įspėjimo apie Sutarties nutraukimą terminų, jei Agentūroje gaunama informacija, kad Projekto vykdytojas atsisako vykdyti pasirašytą Sutartį. Laikoma, kad šiuo atveju Sutartis yra nutraukta nuo pranešimo apie Sutarties nutraukimą išsiuntimo kitai Sutarties šaliai iš Agentūros dienos. Nutraukiant Sutartį šiuo pagrindu Projekto vykdytojas </w:t>
            </w:r>
            <w:r w:rsidR="008C34B4" w:rsidRPr="00D526A7">
              <w:rPr>
                <w:rFonts w:ascii="Times New Roman" w:hAnsi="Times New Roman"/>
                <w:lang w:val="lt-LT"/>
              </w:rPr>
              <w:t>nedels</w:t>
            </w:r>
            <w:r w:rsidR="008C34B4">
              <w:rPr>
                <w:rFonts w:ascii="Times New Roman" w:hAnsi="Times New Roman"/>
                <w:lang w:val="lt-LT"/>
              </w:rPr>
              <w:t>damas</w:t>
            </w:r>
            <w:r w:rsidRPr="00D526A7">
              <w:rPr>
                <w:rFonts w:ascii="Times New Roman" w:hAnsi="Times New Roman"/>
                <w:lang w:val="lt-LT"/>
              </w:rPr>
              <w:t xml:space="preserve">, bet ne vėliau nei per </w:t>
            </w:r>
            <w:r w:rsidR="00BC1E87">
              <w:rPr>
                <w:rFonts w:ascii="Times New Roman" w:hAnsi="Times New Roman"/>
                <w:lang w:val="lt-LT"/>
              </w:rPr>
              <w:t xml:space="preserve">5 </w:t>
            </w:r>
            <w:r w:rsidRPr="00D526A7">
              <w:rPr>
                <w:rFonts w:ascii="Times New Roman" w:hAnsi="Times New Roman"/>
                <w:lang w:val="lt-LT"/>
              </w:rPr>
              <w:t xml:space="preserve">dienas nuo tokio pranešimo išsiuntimo dienos, besąlygiškai grąžina </w:t>
            </w:r>
            <w:r w:rsidR="00004D7E" w:rsidRPr="00D526A7">
              <w:rPr>
                <w:rFonts w:ascii="Times New Roman" w:hAnsi="Times New Roman"/>
                <w:lang w:val="lt-LT"/>
              </w:rPr>
              <w:t xml:space="preserve">Ekonomikos ir inovacijų ministerijai </w:t>
            </w:r>
            <w:r w:rsidRPr="00D526A7">
              <w:rPr>
                <w:rFonts w:ascii="Times New Roman" w:hAnsi="Times New Roman"/>
                <w:lang w:val="lt-LT"/>
              </w:rPr>
              <w:t xml:space="preserve">visas </w:t>
            </w:r>
            <w:r w:rsidR="00004D7E" w:rsidRPr="00D526A7">
              <w:rPr>
                <w:rFonts w:ascii="Times New Roman" w:hAnsi="Times New Roman"/>
                <w:lang w:val="lt-LT"/>
              </w:rPr>
              <w:t xml:space="preserve">Ekonomikos ir inovacijų ministerijos </w:t>
            </w:r>
            <w:r w:rsidRPr="00D526A7">
              <w:rPr>
                <w:rFonts w:ascii="Times New Roman" w:hAnsi="Times New Roman"/>
                <w:lang w:val="lt-LT"/>
              </w:rPr>
              <w:t>jam pagal Sutartį skirtas ir išmokėtas lėšas;</w:t>
            </w:r>
          </w:p>
          <w:p w14:paraId="5944204F" w14:textId="3A3535C5" w:rsidR="001B55B5" w:rsidRPr="00D526A7" w:rsidRDefault="001B55B5" w:rsidP="00AC7CF7">
            <w:pPr>
              <w:pStyle w:val="BodyText"/>
              <w:shd w:val="clear" w:color="auto" w:fill="FFFFFF" w:themeFill="background1"/>
              <w:spacing w:after="0" w:line="240" w:lineRule="auto"/>
              <w:jc w:val="both"/>
              <w:rPr>
                <w:rFonts w:ascii="Times New Roman" w:hAnsi="Times New Roman"/>
                <w:lang w:val="lt-LT"/>
              </w:rPr>
            </w:pPr>
            <w:r w:rsidRPr="00D526A7">
              <w:rPr>
                <w:rFonts w:ascii="Times New Roman" w:hAnsi="Times New Roman"/>
                <w:lang w:val="lt-LT"/>
              </w:rPr>
              <w:t xml:space="preserve">6.3.10. Lietuvos Respublikos civilinio kodekso 6.217 straipsnyje ir (ar) šioje Sutartyje </w:t>
            </w:r>
            <w:r w:rsidR="003B40AF" w:rsidRPr="00D526A7">
              <w:rPr>
                <w:rFonts w:ascii="Times New Roman" w:hAnsi="Times New Roman"/>
                <w:lang w:val="lt-LT"/>
              </w:rPr>
              <w:t>nu</w:t>
            </w:r>
            <w:r w:rsidR="003B40AF">
              <w:rPr>
                <w:rFonts w:ascii="Times New Roman" w:hAnsi="Times New Roman"/>
                <w:lang w:val="lt-LT"/>
              </w:rPr>
              <w:t>rod</w:t>
            </w:r>
            <w:r w:rsidR="003B40AF" w:rsidRPr="00D526A7">
              <w:rPr>
                <w:rFonts w:ascii="Times New Roman" w:hAnsi="Times New Roman"/>
                <w:lang w:val="lt-LT"/>
              </w:rPr>
              <w:t xml:space="preserve">ytais </w:t>
            </w:r>
            <w:r w:rsidRPr="00D526A7">
              <w:rPr>
                <w:rFonts w:ascii="Times New Roman" w:hAnsi="Times New Roman"/>
                <w:lang w:val="lt-LT"/>
              </w:rPr>
              <w:t>pagrindais esant esminiam Sutarties pažeidimui ir (ar) kitais Lietuvos Respublikos teisės aktų nustatytais pagrindais.</w:t>
            </w:r>
          </w:p>
        </w:tc>
      </w:tr>
      <w:tr w:rsidR="00FA5CA7" w:rsidRPr="00D526A7" w14:paraId="2C9BA4CB" w14:textId="77777777" w:rsidTr="11637F5D">
        <w:tc>
          <w:tcPr>
            <w:tcW w:w="2297" w:type="dxa"/>
            <w:shd w:val="clear" w:color="auto" w:fill="auto"/>
          </w:tcPr>
          <w:p w14:paraId="5F0BDEA1" w14:textId="77777777" w:rsidR="001B55B5" w:rsidRPr="00D526A7" w:rsidRDefault="001B55B5" w:rsidP="00AC7CF7">
            <w:pPr>
              <w:shd w:val="clear" w:color="auto" w:fill="FFFFFF" w:themeFill="background1"/>
              <w:spacing w:after="0" w:line="240" w:lineRule="auto"/>
              <w:ind w:right="119"/>
              <w:rPr>
                <w:rFonts w:ascii="Times New Roman" w:hAnsi="Times New Roman" w:cs="Times New Roman"/>
                <w:b/>
              </w:rPr>
            </w:pPr>
            <w:r w:rsidRPr="00D526A7">
              <w:rPr>
                <w:rFonts w:ascii="Times New Roman" w:hAnsi="Times New Roman" w:cs="Times New Roman"/>
                <w:b/>
              </w:rPr>
              <w:lastRenderedPageBreak/>
              <w:t>7. Atsakomybė</w:t>
            </w:r>
          </w:p>
        </w:tc>
        <w:tc>
          <w:tcPr>
            <w:tcW w:w="7376" w:type="dxa"/>
            <w:gridSpan w:val="3"/>
            <w:shd w:val="clear" w:color="auto" w:fill="auto"/>
          </w:tcPr>
          <w:p w14:paraId="6568B648" w14:textId="77777777" w:rsidR="001B55B5" w:rsidRPr="00D526A7" w:rsidRDefault="001B55B5" w:rsidP="00AC7CF7">
            <w:pPr>
              <w:shd w:val="clear" w:color="auto" w:fill="FFFFFF" w:themeFill="background1"/>
              <w:spacing w:after="0" w:line="240" w:lineRule="auto"/>
              <w:jc w:val="both"/>
              <w:rPr>
                <w:rFonts w:ascii="Times New Roman" w:hAnsi="Times New Roman" w:cs="Times New Roman"/>
                <w:bCs/>
              </w:rPr>
            </w:pPr>
            <w:r w:rsidRPr="00D526A7">
              <w:rPr>
                <w:rFonts w:ascii="Times New Roman" w:hAnsi="Times New Roman" w:cs="Times New Roman"/>
                <w:bCs/>
              </w:rPr>
              <w:t>7.1. Už lėšų panaudojimą pagal tikslinę paskirtį bei įsipareigojimų pagal šią Sutartį įvykdymą atsako Projekto vykdytojas Lietuvos Respublikos teisės aktų nustatyta tvarka.</w:t>
            </w:r>
          </w:p>
          <w:p w14:paraId="7D25C24B" w14:textId="265C9551" w:rsidR="001B55B5" w:rsidRPr="00D526A7" w:rsidRDefault="001B55B5" w:rsidP="00AC7CF7">
            <w:pPr>
              <w:shd w:val="clear" w:color="auto" w:fill="FFFFFF" w:themeFill="background1"/>
              <w:spacing w:after="0" w:line="240" w:lineRule="auto"/>
              <w:jc w:val="both"/>
              <w:rPr>
                <w:rFonts w:ascii="Times New Roman" w:eastAsia="Times New Roman" w:hAnsi="Times New Roman" w:cs="Times New Roman"/>
              </w:rPr>
            </w:pPr>
            <w:r w:rsidRPr="00D526A7">
              <w:rPr>
                <w:rFonts w:ascii="Times New Roman" w:hAnsi="Times New Roman" w:cs="Times New Roman"/>
                <w:bCs/>
              </w:rPr>
              <w:t xml:space="preserve">7.2. Už informacijos ir pateiktų duomenų tikslumą, gautų lėšų panaudojimo tikslingumą, buhalterinės apskaitos tvarkymą teisės aktų nustatyta tvarka atsako Projekto vykdytojas Lietuvos Respublikos įstatymų ir </w:t>
            </w:r>
            <w:r w:rsidR="00500249">
              <w:rPr>
                <w:rFonts w:ascii="Times New Roman" w:hAnsi="Times New Roman" w:cs="Times New Roman"/>
                <w:bCs/>
              </w:rPr>
              <w:t>jų įgyvendinamųjų</w:t>
            </w:r>
            <w:r w:rsidR="00500249" w:rsidRPr="00D526A7">
              <w:rPr>
                <w:rFonts w:ascii="Times New Roman" w:hAnsi="Times New Roman" w:cs="Times New Roman"/>
                <w:bCs/>
              </w:rPr>
              <w:t xml:space="preserve"> </w:t>
            </w:r>
            <w:r w:rsidRPr="00D526A7">
              <w:rPr>
                <w:rFonts w:ascii="Times New Roman" w:hAnsi="Times New Roman" w:cs="Times New Roman"/>
                <w:bCs/>
              </w:rPr>
              <w:t>teisės aktų nustatyta tvarka</w:t>
            </w:r>
            <w:r w:rsidRPr="00D526A7">
              <w:rPr>
                <w:rFonts w:ascii="Times New Roman" w:eastAsia="Times New Roman" w:hAnsi="Times New Roman" w:cs="Times New Roman"/>
              </w:rPr>
              <w:t>.</w:t>
            </w:r>
          </w:p>
        </w:tc>
      </w:tr>
      <w:tr w:rsidR="00FA5CA7" w:rsidRPr="00D526A7" w14:paraId="1BA57A24" w14:textId="77777777" w:rsidTr="11637F5D">
        <w:tc>
          <w:tcPr>
            <w:tcW w:w="2297" w:type="dxa"/>
            <w:shd w:val="clear" w:color="auto" w:fill="auto"/>
          </w:tcPr>
          <w:p w14:paraId="6A0DC8CD" w14:textId="77777777" w:rsidR="001B55B5" w:rsidRPr="00D526A7" w:rsidRDefault="001B55B5" w:rsidP="00AC7CF7">
            <w:pPr>
              <w:shd w:val="clear" w:color="auto" w:fill="FFFFFF" w:themeFill="background1"/>
              <w:spacing w:after="0" w:line="240" w:lineRule="auto"/>
              <w:ind w:right="119"/>
              <w:rPr>
                <w:rFonts w:ascii="Times New Roman" w:hAnsi="Times New Roman" w:cs="Times New Roman"/>
                <w:b/>
              </w:rPr>
            </w:pPr>
            <w:r w:rsidRPr="00D526A7">
              <w:rPr>
                <w:rFonts w:ascii="Times New Roman" w:hAnsi="Times New Roman" w:cs="Times New Roman"/>
                <w:b/>
              </w:rPr>
              <w:t>8. Ginčų sprendimas</w:t>
            </w:r>
          </w:p>
        </w:tc>
        <w:tc>
          <w:tcPr>
            <w:tcW w:w="7376" w:type="dxa"/>
            <w:gridSpan w:val="3"/>
            <w:shd w:val="clear" w:color="auto" w:fill="auto"/>
          </w:tcPr>
          <w:p w14:paraId="2DDD3E22" w14:textId="2A150A6F" w:rsidR="001B55B5" w:rsidRPr="00D526A7" w:rsidRDefault="1C2D9FEC" w:rsidP="00AC7CF7">
            <w:pPr>
              <w:pStyle w:val="BodyText"/>
              <w:shd w:val="clear" w:color="auto" w:fill="FFFFFF" w:themeFill="background1"/>
              <w:spacing w:after="0" w:line="240" w:lineRule="auto"/>
              <w:jc w:val="both"/>
              <w:rPr>
                <w:rFonts w:ascii="Times New Roman" w:hAnsi="Times New Roman"/>
                <w:lang w:val="lt-LT"/>
              </w:rPr>
            </w:pPr>
            <w:r w:rsidRPr="11637F5D">
              <w:rPr>
                <w:rFonts w:ascii="Times New Roman" w:hAnsi="Times New Roman"/>
                <w:lang w:val="lt-LT"/>
              </w:rPr>
              <w:t>Projekto vy</w:t>
            </w:r>
            <w:r w:rsidR="358D657A" w:rsidRPr="11637F5D">
              <w:rPr>
                <w:rFonts w:ascii="Times New Roman" w:hAnsi="Times New Roman"/>
                <w:lang w:val="lt-LT"/>
              </w:rPr>
              <w:t>k</w:t>
            </w:r>
            <w:r w:rsidRPr="11637F5D">
              <w:rPr>
                <w:rFonts w:ascii="Times New Roman" w:hAnsi="Times New Roman"/>
                <w:lang w:val="lt-LT"/>
              </w:rPr>
              <w:t xml:space="preserve">dytojas </w:t>
            </w:r>
            <w:r w:rsidR="21F5CC8C" w:rsidRPr="11637F5D">
              <w:rPr>
                <w:rFonts w:ascii="Times New Roman" w:hAnsi="Times New Roman"/>
                <w:lang w:val="lt-LT"/>
              </w:rPr>
              <w:t>Agentūros sprendimus ar veiksmus (neveikimą) gali apskųsti Lietuvos administracinių ginčų komisijai arba Vilniaus apygardos administraciniam teismui Lietuvos Respublikos administracinių bylų teisenos įstatymo nustatyta tvarka.</w:t>
            </w:r>
          </w:p>
        </w:tc>
      </w:tr>
      <w:tr w:rsidR="00FA5CA7" w:rsidRPr="00D526A7" w14:paraId="28BD054C" w14:textId="77777777" w:rsidTr="11637F5D">
        <w:tc>
          <w:tcPr>
            <w:tcW w:w="2297" w:type="dxa"/>
            <w:shd w:val="clear" w:color="auto" w:fill="auto"/>
          </w:tcPr>
          <w:p w14:paraId="364B7E1C" w14:textId="77777777" w:rsidR="001B55B5" w:rsidRPr="00D526A7" w:rsidRDefault="001B55B5" w:rsidP="00AC7CF7">
            <w:pPr>
              <w:shd w:val="clear" w:color="auto" w:fill="FFFFFF" w:themeFill="background1"/>
              <w:spacing w:after="0" w:line="240" w:lineRule="auto"/>
              <w:ind w:right="119"/>
              <w:rPr>
                <w:rFonts w:ascii="Times New Roman" w:hAnsi="Times New Roman" w:cs="Times New Roman"/>
                <w:b/>
              </w:rPr>
            </w:pPr>
            <w:r w:rsidRPr="00D526A7">
              <w:rPr>
                <w:rFonts w:ascii="Times New Roman" w:hAnsi="Times New Roman" w:cs="Times New Roman"/>
                <w:b/>
              </w:rPr>
              <w:t>9. Keitimasis informacija</w:t>
            </w:r>
          </w:p>
        </w:tc>
        <w:tc>
          <w:tcPr>
            <w:tcW w:w="7376" w:type="dxa"/>
            <w:gridSpan w:val="3"/>
            <w:shd w:val="clear" w:color="auto" w:fill="auto"/>
          </w:tcPr>
          <w:p w14:paraId="0931D982" w14:textId="12BE6088" w:rsidR="001B55B5" w:rsidRPr="00D526A7" w:rsidRDefault="001B55B5" w:rsidP="00AC7CF7">
            <w:pPr>
              <w:shd w:val="clear" w:color="auto" w:fill="FFFFFF" w:themeFill="background1"/>
              <w:spacing w:after="0" w:line="240" w:lineRule="auto"/>
              <w:jc w:val="both"/>
              <w:rPr>
                <w:rFonts w:ascii="Times New Roman" w:hAnsi="Times New Roman" w:cs="Times New Roman"/>
              </w:rPr>
            </w:pPr>
            <w:r w:rsidRPr="00D526A7">
              <w:rPr>
                <w:rFonts w:ascii="Times New Roman" w:hAnsi="Times New Roman" w:cs="Times New Roman"/>
              </w:rPr>
              <w:t xml:space="preserve">9.1. Atsiradus nuo šios Sutarties šalių nepriklausančių aplinkybių, kurios Sutarties šalims trukdo vykdyti šią Sutartį, šalys privalo nedelsdamos, bet ne vėliau nei per </w:t>
            </w:r>
            <w:r w:rsidR="00BC1E87">
              <w:rPr>
                <w:rFonts w:ascii="Times New Roman" w:hAnsi="Times New Roman" w:cs="Times New Roman"/>
              </w:rPr>
              <w:t>5</w:t>
            </w:r>
            <w:r w:rsidR="00422985">
              <w:rPr>
                <w:rFonts w:ascii="Times New Roman" w:hAnsi="Times New Roman" w:cs="Times New Roman"/>
              </w:rPr>
              <w:t xml:space="preserve"> </w:t>
            </w:r>
            <w:r w:rsidRPr="00D526A7">
              <w:rPr>
                <w:rFonts w:ascii="Times New Roman" w:hAnsi="Times New Roman" w:cs="Times New Roman"/>
              </w:rPr>
              <w:t>dienas nuo tokių aplinkybių sužinojimo momento, apie tai informuoti viena kitą.</w:t>
            </w:r>
          </w:p>
          <w:p w14:paraId="587201D4" w14:textId="3B3C1B8B" w:rsidR="001B55B5" w:rsidRPr="00D526A7" w:rsidRDefault="001B55B5" w:rsidP="00AC7CF7">
            <w:pPr>
              <w:pStyle w:val="BodyText"/>
              <w:shd w:val="clear" w:color="auto" w:fill="FFFFFF" w:themeFill="background1"/>
              <w:spacing w:after="0" w:line="240" w:lineRule="auto"/>
              <w:jc w:val="both"/>
              <w:rPr>
                <w:rFonts w:ascii="Times New Roman" w:hAnsi="Times New Roman"/>
                <w:lang w:val="lt-LT"/>
              </w:rPr>
            </w:pPr>
            <w:r w:rsidRPr="00D526A7">
              <w:rPr>
                <w:rFonts w:ascii="Times New Roman" w:hAnsi="Times New Roman"/>
                <w:lang w:val="lt-LT"/>
              </w:rPr>
              <w:t xml:space="preserve">9.2. Visa informacija, įspėjimai ar pranešimai, susiję su šia Sutartimi, privalo būti raštiški ir turi būti siunčiami elektroniniu paštu, registruotu laišku ar </w:t>
            </w:r>
            <w:r w:rsidR="00DE1B28">
              <w:rPr>
                <w:rFonts w:ascii="Times New Roman" w:hAnsi="Times New Roman"/>
                <w:lang w:val="lt-LT"/>
              </w:rPr>
              <w:t xml:space="preserve">per </w:t>
            </w:r>
            <w:r w:rsidR="00DE1B28" w:rsidRPr="00D526A7">
              <w:rPr>
                <w:rFonts w:ascii="Times New Roman" w:hAnsi="Times New Roman"/>
                <w:lang w:val="lt-LT"/>
              </w:rPr>
              <w:t>kurjer</w:t>
            </w:r>
            <w:r w:rsidR="00DE1B28">
              <w:rPr>
                <w:rFonts w:ascii="Times New Roman" w:hAnsi="Times New Roman"/>
                <w:lang w:val="lt-LT"/>
              </w:rPr>
              <w:t>į</w:t>
            </w:r>
            <w:r w:rsidR="00DE1B28" w:rsidRPr="00D526A7">
              <w:rPr>
                <w:rFonts w:ascii="Times New Roman" w:hAnsi="Times New Roman"/>
                <w:lang w:val="lt-LT"/>
              </w:rPr>
              <w:t xml:space="preserve"> </w:t>
            </w:r>
            <w:r w:rsidRPr="00D526A7">
              <w:rPr>
                <w:rFonts w:ascii="Times New Roman" w:hAnsi="Times New Roman"/>
                <w:lang w:val="lt-LT"/>
              </w:rPr>
              <w:t>(</w:t>
            </w:r>
            <w:r w:rsidR="00DE1B28">
              <w:rPr>
                <w:rFonts w:ascii="Times New Roman" w:hAnsi="Times New Roman"/>
                <w:lang w:val="lt-LT"/>
              </w:rPr>
              <w:t>kuris</w:t>
            </w:r>
            <w:r w:rsidR="00DE1B28" w:rsidRPr="00D526A7">
              <w:rPr>
                <w:rFonts w:ascii="Times New Roman" w:hAnsi="Times New Roman"/>
                <w:lang w:val="lt-LT"/>
              </w:rPr>
              <w:t xml:space="preserve"> patvirtin</w:t>
            </w:r>
            <w:r w:rsidR="00DE1B28">
              <w:rPr>
                <w:rFonts w:ascii="Times New Roman" w:hAnsi="Times New Roman"/>
                <w:lang w:val="lt-LT"/>
              </w:rPr>
              <w:t>tų</w:t>
            </w:r>
            <w:r w:rsidR="00DE1B28" w:rsidRPr="00D526A7">
              <w:rPr>
                <w:rFonts w:ascii="Times New Roman" w:hAnsi="Times New Roman"/>
                <w:lang w:val="lt-LT"/>
              </w:rPr>
              <w:t xml:space="preserve"> </w:t>
            </w:r>
            <w:r w:rsidRPr="00D526A7">
              <w:rPr>
                <w:rFonts w:ascii="Times New Roman" w:hAnsi="Times New Roman"/>
                <w:lang w:val="lt-LT"/>
              </w:rPr>
              <w:t>įteikim</w:t>
            </w:r>
            <w:r w:rsidR="00DE1B28">
              <w:rPr>
                <w:rFonts w:ascii="Times New Roman" w:hAnsi="Times New Roman"/>
                <w:lang w:val="lt-LT"/>
              </w:rPr>
              <w:t>o faktą</w:t>
            </w:r>
            <w:r w:rsidRPr="00D526A7">
              <w:rPr>
                <w:rFonts w:ascii="Times New Roman" w:hAnsi="Times New Roman"/>
                <w:lang w:val="lt-LT"/>
              </w:rPr>
              <w:t xml:space="preserve">) arba įteikiami pasirašytinai Sutarties rekvizituose nurodytais adresais. Pranešimai kitai Sutarties šaliai, išsiųsti elektroniniu paštu, yra laikomi gautais jų išsiuntimo dieną arba kitą darbo dieną, jeigu išsiuntimo diena buvo ne Agentūros darbo diena arba jeigu elektroninis laiškas buvo išsiųstas pasibaigus Agentūros darbo valandoms (po 17 val.). Pranešimai, siųsti registruotu laišku, laikomi įteiktais ne vėliau kaip per </w:t>
            </w:r>
            <w:r w:rsidR="00BC1E87">
              <w:rPr>
                <w:rFonts w:ascii="Times New Roman" w:hAnsi="Times New Roman"/>
                <w:lang w:val="lt-LT"/>
              </w:rPr>
              <w:t>5</w:t>
            </w:r>
            <w:r w:rsidRPr="00D526A7">
              <w:rPr>
                <w:rFonts w:ascii="Times New Roman" w:hAnsi="Times New Roman"/>
                <w:lang w:val="lt-LT"/>
              </w:rPr>
              <w:t xml:space="preserve"> dienas nuo jų išsiuntimo dienos.</w:t>
            </w:r>
          </w:p>
        </w:tc>
      </w:tr>
      <w:tr w:rsidR="004D3D05" w:rsidRPr="00D526A7" w14:paraId="4DA9DC87" w14:textId="77777777" w:rsidTr="11637F5D">
        <w:tc>
          <w:tcPr>
            <w:tcW w:w="2297" w:type="dxa"/>
            <w:tcBorders>
              <w:bottom w:val="single" w:sz="4" w:space="0" w:color="auto"/>
            </w:tcBorders>
            <w:shd w:val="clear" w:color="auto" w:fill="auto"/>
          </w:tcPr>
          <w:p w14:paraId="768101EF" w14:textId="77777777" w:rsidR="001B55B5" w:rsidRPr="00D526A7" w:rsidRDefault="001B55B5" w:rsidP="00AC7CF7">
            <w:pPr>
              <w:shd w:val="clear" w:color="auto" w:fill="FFFFFF" w:themeFill="background1"/>
              <w:spacing w:after="0" w:line="240" w:lineRule="auto"/>
              <w:ind w:right="119"/>
              <w:rPr>
                <w:rFonts w:ascii="Times New Roman" w:hAnsi="Times New Roman" w:cs="Times New Roman"/>
                <w:b/>
              </w:rPr>
            </w:pPr>
            <w:r w:rsidRPr="00D526A7">
              <w:rPr>
                <w:rFonts w:ascii="Times New Roman" w:hAnsi="Times New Roman" w:cs="Times New Roman"/>
                <w:b/>
              </w:rPr>
              <w:t>10. Asmens duomenų tvarkymas</w:t>
            </w:r>
          </w:p>
        </w:tc>
        <w:tc>
          <w:tcPr>
            <w:tcW w:w="7376" w:type="dxa"/>
            <w:gridSpan w:val="3"/>
            <w:tcBorders>
              <w:bottom w:val="single" w:sz="4" w:space="0" w:color="auto"/>
            </w:tcBorders>
            <w:shd w:val="clear" w:color="auto" w:fill="auto"/>
          </w:tcPr>
          <w:p w14:paraId="4E34190C" w14:textId="0BF97565" w:rsidR="001B55B5" w:rsidRPr="00D526A7" w:rsidRDefault="001B55B5" w:rsidP="00AC7CF7">
            <w:pPr>
              <w:shd w:val="clear" w:color="auto" w:fill="FFFFFF" w:themeFill="background1"/>
              <w:tabs>
                <w:tab w:val="left" w:pos="142"/>
                <w:tab w:val="left" w:pos="426"/>
                <w:tab w:val="left" w:pos="466"/>
              </w:tabs>
              <w:spacing w:after="0" w:line="240" w:lineRule="auto"/>
              <w:contextualSpacing/>
              <w:jc w:val="both"/>
              <w:rPr>
                <w:rFonts w:ascii="Times New Roman" w:eastAsia="Times New Roman" w:hAnsi="Times New Roman" w:cs="Times New Roman"/>
              </w:rPr>
            </w:pPr>
            <w:r w:rsidRPr="00D526A7">
              <w:rPr>
                <w:rFonts w:ascii="Times New Roman" w:eastAsia="Times New Roman" w:hAnsi="Times New Roman" w:cs="Times New Roman"/>
              </w:rPr>
              <w:t>10.1.</w:t>
            </w:r>
            <w:r w:rsidRPr="00D526A7">
              <w:rPr>
                <w:rFonts w:ascii="Times New Roman" w:hAnsi="Times New Roman" w:cs="Times New Roman"/>
              </w:rPr>
              <w:t xml:space="preserve"> </w:t>
            </w:r>
            <w:r w:rsidRPr="00D526A7">
              <w:rPr>
                <w:rFonts w:ascii="Times New Roman" w:eastAsia="Times New Roman" w:hAnsi="Times New Roman" w:cs="Times New Roman"/>
              </w:rPr>
              <w:t xml:space="preserve">Šalys Sutarties sudarymo ir vykdymo tikslu tvarkys viena kitai pateiktus fizinių asmenų duomenis, pvz., už Sutarties vykdymą atsakingų Šalių darbuotojų vardus ir pavardes, jų kontaktinę informaciją ir pan. (toliau – Asmens duomenys). Tvarkymo teisinis pagrindas yra Sutartis ir Agentūrai taikoma teisinė prievolė (Bendrojo duomenų apsaugos reglamento 6 straipsnio 1 dalies b ir c punktai). Asmens duomenis gavusi Šalis juos tvarkys ir naudos </w:t>
            </w:r>
            <w:r w:rsidR="00BA6AA7" w:rsidRPr="00D526A7">
              <w:rPr>
                <w:rFonts w:ascii="Times New Roman" w:eastAsia="Times New Roman" w:hAnsi="Times New Roman" w:cs="Times New Roman"/>
              </w:rPr>
              <w:t>vadovau</w:t>
            </w:r>
            <w:r w:rsidR="00BA6AA7">
              <w:rPr>
                <w:rFonts w:ascii="Times New Roman" w:eastAsia="Times New Roman" w:hAnsi="Times New Roman" w:cs="Times New Roman"/>
              </w:rPr>
              <w:t>damasi</w:t>
            </w:r>
            <w:r w:rsidR="00BA6AA7" w:rsidRPr="00D526A7">
              <w:rPr>
                <w:rFonts w:ascii="Times New Roman" w:eastAsia="Times New Roman" w:hAnsi="Times New Roman" w:cs="Times New Roman"/>
              </w:rPr>
              <w:t xml:space="preserve"> </w:t>
            </w:r>
            <w:r w:rsidRPr="00D526A7">
              <w:rPr>
                <w:rFonts w:ascii="Times New Roman" w:eastAsia="Times New Roman" w:hAnsi="Times New Roman" w:cs="Times New Roman"/>
              </w:rPr>
              <w:t>Bendrojo duomenų apsaugos reglamentu, Lietuvos Respublikos asmens duomenų teisinės apsaugos įstatymu ir kitais Lietuvos Respublikos teisės aktais.</w:t>
            </w:r>
          </w:p>
          <w:p w14:paraId="3FB1B880" w14:textId="7C196B9F" w:rsidR="001B55B5" w:rsidRPr="00D526A7" w:rsidRDefault="001B55B5" w:rsidP="00AC7CF7">
            <w:pPr>
              <w:shd w:val="clear" w:color="auto" w:fill="FFFFFF" w:themeFill="background1"/>
              <w:tabs>
                <w:tab w:val="left" w:pos="142"/>
                <w:tab w:val="left" w:pos="426"/>
                <w:tab w:val="left" w:pos="466"/>
              </w:tabs>
              <w:spacing w:after="0" w:line="240" w:lineRule="auto"/>
              <w:contextualSpacing/>
              <w:jc w:val="both"/>
              <w:rPr>
                <w:rFonts w:ascii="Times New Roman" w:eastAsia="Times New Roman" w:hAnsi="Times New Roman" w:cs="Times New Roman"/>
              </w:rPr>
            </w:pPr>
            <w:r w:rsidRPr="00D526A7">
              <w:rPr>
                <w:rFonts w:ascii="Times New Roman" w:eastAsia="Times New Roman" w:hAnsi="Times New Roman" w:cs="Times New Roman"/>
              </w:rPr>
              <w:lastRenderedPageBreak/>
              <w:t>10.2. Pateiktus Asmens duomenis šalys saugos tol, kol bus vykdoma Sutartis</w:t>
            </w:r>
            <w:r w:rsidR="00A749EC">
              <w:rPr>
                <w:rFonts w:ascii="Times New Roman" w:eastAsia="Times New Roman" w:hAnsi="Times New Roman" w:cs="Times New Roman"/>
              </w:rPr>
              <w:t>,</w:t>
            </w:r>
            <w:r w:rsidRPr="00D526A7">
              <w:rPr>
                <w:rFonts w:ascii="Times New Roman" w:eastAsia="Times New Roman" w:hAnsi="Times New Roman" w:cs="Times New Roman"/>
              </w:rPr>
              <w:t xml:space="preserve"> ir </w:t>
            </w:r>
            <w:r w:rsidR="007A42C0" w:rsidRPr="00D526A7">
              <w:rPr>
                <w:rFonts w:ascii="Times New Roman" w:eastAsia="Times New Roman" w:hAnsi="Times New Roman" w:cs="Times New Roman"/>
              </w:rPr>
              <w:t>10</w:t>
            </w:r>
            <w:r w:rsidR="007A42C0">
              <w:rPr>
                <w:rFonts w:ascii="Times New Roman" w:eastAsia="Times New Roman" w:hAnsi="Times New Roman" w:cs="Times New Roman"/>
              </w:rPr>
              <w:t> </w:t>
            </w:r>
            <w:r w:rsidRPr="00D526A7">
              <w:rPr>
                <w:rFonts w:ascii="Times New Roman" w:eastAsia="Times New Roman" w:hAnsi="Times New Roman" w:cs="Times New Roman"/>
              </w:rPr>
              <w:t>(dešimt) metų pasibaigus Sutarčiai archyvavimo tikslu, jeigu duomenys buvo nurodyti Sutartyje.</w:t>
            </w:r>
          </w:p>
          <w:p w14:paraId="1FFFE9DB" w14:textId="6F9AEEBD" w:rsidR="001B55B5" w:rsidRPr="00D526A7" w:rsidRDefault="001B55B5" w:rsidP="00AC7CF7">
            <w:pPr>
              <w:shd w:val="clear" w:color="auto" w:fill="FFFFFF" w:themeFill="background1"/>
              <w:tabs>
                <w:tab w:val="left" w:pos="142"/>
                <w:tab w:val="left" w:pos="426"/>
                <w:tab w:val="left" w:pos="466"/>
              </w:tabs>
              <w:spacing w:after="0" w:line="240" w:lineRule="auto"/>
              <w:contextualSpacing/>
              <w:jc w:val="both"/>
              <w:rPr>
                <w:rFonts w:ascii="Times New Roman" w:eastAsia="Times New Roman" w:hAnsi="Times New Roman" w:cs="Times New Roman"/>
              </w:rPr>
            </w:pPr>
            <w:r w:rsidRPr="00D526A7">
              <w:rPr>
                <w:rFonts w:ascii="Times New Roman" w:eastAsia="Times New Roman" w:hAnsi="Times New Roman" w:cs="Times New Roman"/>
              </w:rPr>
              <w:t>10.3.</w:t>
            </w:r>
            <w:r w:rsidRPr="00D526A7">
              <w:rPr>
                <w:rFonts w:ascii="Times New Roman" w:eastAsia="Times New Roman" w:hAnsi="Times New Roman" w:cs="Times New Roman"/>
              </w:rPr>
              <w:tab/>
              <w:t>Šalys įsipareigoja įgyvendinti tinkamas organizacines ir technines priemones, skirtas Asmens duomeni</w:t>
            </w:r>
            <w:r w:rsidR="00030DCA">
              <w:rPr>
                <w:rFonts w:ascii="Times New Roman" w:eastAsia="Times New Roman" w:hAnsi="Times New Roman" w:cs="Times New Roman"/>
              </w:rPr>
              <w:t>m</w:t>
            </w:r>
            <w:r w:rsidRPr="00D526A7">
              <w:rPr>
                <w:rFonts w:ascii="Times New Roman" w:eastAsia="Times New Roman" w:hAnsi="Times New Roman" w:cs="Times New Roman"/>
              </w:rPr>
              <w:t xml:space="preserve">s nuo atsitiktinio ar neteisėto sunaikinimo, pakeitimo, atskleidimo, taip pat nuo bet kokio kito neteisėto tvarkymo </w:t>
            </w:r>
            <w:r w:rsidR="00030DCA" w:rsidRPr="00D526A7">
              <w:rPr>
                <w:rFonts w:ascii="Times New Roman" w:eastAsia="Times New Roman" w:hAnsi="Times New Roman" w:cs="Times New Roman"/>
              </w:rPr>
              <w:t xml:space="preserve">apsaugoti </w:t>
            </w:r>
            <w:r w:rsidRPr="00D526A7">
              <w:rPr>
                <w:rFonts w:ascii="Times New Roman" w:eastAsia="Times New Roman" w:hAnsi="Times New Roman" w:cs="Times New Roman"/>
              </w:rPr>
              <w:t xml:space="preserve">ir duomenų subjekto teisių </w:t>
            </w:r>
            <w:r w:rsidR="00030DCA" w:rsidRPr="00D526A7">
              <w:rPr>
                <w:rFonts w:ascii="Times New Roman" w:eastAsia="Times New Roman" w:hAnsi="Times New Roman" w:cs="Times New Roman"/>
              </w:rPr>
              <w:t>apsaug</w:t>
            </w:r>
            <w:r w:rsidR="00030DCA">
              <w:rPr>
                <w:rFonts w:ascii="Times New Roman" w:eastAsia="Times New Roman" w:hAnsi="Times New Roman" w:cs="Times New Roman"/>
              </w:rPr>
              <w:t>ai</w:t>
            </w:r>
            <w:r w:rsidR="00030DCA" w:rsidRPr="00D526A7">
              <w:rPr>
                <w:rFonts w:ascii="Times New Roman" w:eastAsia="Times New Roman" w:hAnsi="Times New Roman" w:cs="Times New Roman"/>
              </w:rPr>
              <w:t xml:space="preserve"> užtikrinti</w:t>
            </w:r>
            <w:r w:rsidRPr="00D526A7">
              <w:rPr>
                <w:rFonts w:ascii="Times New Roman" w:eastAsia="Times New Roman" w:hAnsi="Times New Roman" w:cs="Times New Roman"/>
              </w:rPr>
              <w:t>.</w:t>
            </w:r>
            <w:r w:rsidR="00030DCA">
              <w:rPr>
                <w:rFonts w:ascii="Times New Roman" w:eastAsia="Times New Roman" w:hAnsi="Times New Roman" w:cs="Times New Roman"/>
              </w:rPr>
              <w:t xml:space="preserve"> </w:t>
            </w:r>
          </w:p>
          <w:p w14:paraId="37BB4ADB" w14:textId="25C5BB61" w:rsidR="001B55B5" w:rsidRPr="00D526A7" w:rsidRDefault="001B55B5" w:rsidP="00AC7CF7">
            <w:pPr>
              <w:shd w:val="clear" w:color="auto" w:fill="FFFFFF" w:themeFill="background1"/>
              <w:tabs>
                <w:tab w:val="left" w:pos="142"/>
                <w:tab w:val="left" w:pos="426"/>
                <w:tab w:val="left" w:pos="466"/>
              </w:tabs>
              <w:spacing w:after="0" w:line="240" w:lineRule="auto"/>
              <w:contextualSpacing/>
              <w:jc w:val="both"/>
              <w:rPr>
                <w:rFonts w:ascii="Times New Roman" w:eastAsia="Times New Roman" w:hAnsi="Times New Roman" w:cs="Times New Roman"/>
              </w:rPr>
            </w:pPr>
            <w:r w:rsidRPr="00D526A7">
              <w:rPr>
                <w:rFonts w:ascii="Times New Roman" w:eastAsia="Times New Roman" w:hAnsi="Times New Roman" w:cs="Times New Roman"/>
              </w:rPr>
              <w:t>10.4.</w:t>
            </w:r>
            <w:r w:rsidRPr="00D526A7">
              <w:rPr>
                <w:rFonts w:ascii="Times New Roman" w:hAnsi="Times New Roman" w:cs="Times New Roman"/>
              </w:rPr>
              <w:tab/>
            </w:r>
            <w:r w:rsidRPr="00D526A7">
              <w:rPr>
                <w:rFonts w:ascii="Times New Roman" w:eastAsia="Times New Roman" w:hAnsi="Times New Roman" w:cs="Times New Roman"/>
              </w:rPr>
              <w:t>Kai šalis konkrečiai asmens duomenų tvarkymo veiklai atlikti pasitelkia duomenų tvarkytoją, sutartimi kitam duomenų tvarkytojui nustatomos tos pačios duomenų apsaugos prievolės kaip ir prievolės, nustatytos šaliai. Kai duomenų tvarkytojas nevykdo duomenų apsaugos prievolių, atitinkama šalis išlieka visiškai atsakinga už to kito duomenų tvarkytojo prievolių vykdymą.</w:t>
            </w:r>
          </w:p>
          <w:p w14:paraId="2733744C" w14:textId="77777777" w:rsidR="001B55B5" w:rsidRPr="00D526A7" w:rsidRDefault="001B55B5" w:rsidP="00AC7CF7">
            <w:pPr>
              <w:shd w:val="clear" w:color="auto" w:fill="FFFFFF" w:themeFill="background1"/>
              <w:tabs>
                <w:tab w:val="left" w:pos="142"/>
                <w:tab w:val="left" w:pos="426"/>
                <w:tab w:val="left" w:pos="466"/>
              </w:tabs>
              <w:spacing w:after="0" w:line="240" w:lineRule="auto"/>
              <w:contextualSpacing/>
              <w:jc w:val="both"/>
              <w:rPr>
                <w:rFonts w:ascii="Times New Roman" w:eastAsia="Times New Roman" w:hAnsi="Times New Roman" w:cs="Times New Roman"/>
              </w:rPr>
            </w:pPr>
            <w:r w:rsidRPr="00D526A7">
              <w:rPr>
                <w:rFonts w:ascii="Times New Roman" w:eastAsia="Times New Roman" w:hAnsi="Times New Roman" w:cs="Times New Roman"/>
              </w:rPr>
              <w:t>10.5.</w:t>
            </w:r>
            <w:r w:rsidRPr="00D526A7">
              <w:rPr>
                <w:rFonts w:ascii="Times New Roman" w:eastAsia="Times New Roman" w:hAnsi="Times New Roman" w:cs="Times New Roman"/>
              </w:rPr>
              <w:tab/>
              <w:t>Šalys įsipareigoja užtikrinti, kad Asmens duomenis tvarkyti įgalioti asmenys būtų įsipareigoję užtikrinti konfidencialumą arba jiems būtų taikoma atitinkama teisės normomis nustatyta konfidencialumo prievolė.</w:t>
            </w:r>
          </w:p>
          <w:p w14:paraId="7C015F0C" w14:textId="77777777" w:rsidR="001B55B5" w:rsidRPr="00D526A7" w:rsidRDefault="001B55B5" w:rsidP="00AC7CF7">
            <w:pPr>
              <w:shd w:val="clear" w:color="auto" w:fill="FFFFFF" w:themeFill="background1"/>
              <w:tabs>
                <w:tab w:val="left" w:pos="142"/>
                <w:tab w:val="left" w:pos="426"/>
                <w:tab w:val="left" w:pos="466"/>
              </w:tabs>
              <w:spacing w:after="0" w:line="240" w:lineRule="auto"/>
              <w:contextualSpacing/>
              <w:jc w:val="both"/>
              <w:rPr>
                <w:rFonts w:ascii="Times New Roman" w:eastAsia="Times New Roman" w:hAnsi="Times New Roman" w:cs="Times New Roman"/>
              </w:rPr>
            </w:pPr>
            <w:r w:rsidRPr="00D526A7">
              <w:rPr>
                <w:rFonts w:ascii="Times New Roman" w:eastAsia="Times New Roman" w:hAnsi="Times New Roman" w:cs="Times New Roman"/>
              </w:rPr>
              <w:t>10.6.</w:t>
            </w:r>
            <w:r w:rsidRPr="00D526A7">
              <w:rPr>
                <w:rFonts w:ascii="Times New Roman" w:eastAsia="Times New Roman" w:hAnsi="Times New Roman" w:cs="Times New Roman"/>
              </w:rPr>
              <w:tab/>
              <w:t>Duomenų subjektas (tas, kurio asmens duomenis šalys tvarko) turi šias teises:</w:t>
            </w:r>
          </w:p>
          <w:p w14:paraId="5BA84E96" w14:textId="2DB22F50" w:rsidR="001B55B5" w:rsidRPr="00D526A7" w:rsidRDefault="001B55B5" w:rsidP="00AC7CF7">
            <w:pPr>
              <w:shd w:val="clear" w:color="auto" w:fill="FFFFFF" w:themeFill="background1"/>
              <w:tabs>
                <w:tab w:val="left" w:pos="142"/>
                <w:tab w:val="left" w:pos="426"/>
                <w:tab w:val="left" w:pos="466"/>
              </w:tabs>
              <w:spacing w:after="0" w:line="240" w:lineRule="auto"/>
              <w:contextualSpacing/>
              <w:jc w:val="both"/>
              <w:rPr>
                <w:rFonts w:ascii="Times New Roman" w:eastAsia="Times New Roman" w:hAnsi="Times New Roman" w:cs="Times New Roman"/>
              </w:rPr>
            </w:pPr>
            <w:r w:rsidRPr="00D526A7">
              <w:rPr>
                <w:rFonts w:ascii="Times New Roman" w:eastAsia="Times New Roman" w:hAnsi="Times New Roman" w:cs="Times New Roman"/>
              </w:rPr>
              <w:t>10.6.1. susipažinti su savo duomenimis ir kaip jie yra tvarkomi (</w:t>
            </w:r>
            <w:r w:rsidR="00925C8C" w:rsidRPr="00D526A7">
              <w:rPr>
                <w:rFonts w:ascii="Times New Roman" w:eastAsia="Times New Roman" w:hAnsi="Times New Roman" w:cs="Times New Roman"/>
              </w:rPr>
              <w:t>teis</w:t>
            </w:r>
            <w:r w:rsidR="00925C8C">
              <w:rPr>
                <w:rFonts w:ascii="Times New Roman" w:eastAsia="Times New Roman" w:hAnsi="Times New Roman" w:cs="Times New Roman"/>
              </w:rPr>
              <w:t>ę</w:t>
            </w:r>
            <w:r w:rsidR="00925C8C" w:rsidRPr="00D526A7">
              <w:rPr>
                <w:rFonts w:ascii="Times New Roman" w:eastAsia="Times New Roman" w:hAnsi="Times New Roman" w:cs="Times New Roman"/>
              </w:rPr>
              <w:t xml:space="preserve"> </w:t>
            </w:r>
            <w:r w:rsidRPr="00D526A7">
              <w:rPr>
                <w:rFonts w:ascii="Times New Roman" w:eastAsia="Times New Roman" w:hAnsi="Times New Roman" w:cs="Times New Roman"/>
              </w:rPr>
              <w:t xml:space="preserve">susipažinti); </w:t>
            </w:r>
          </w:p>
          <w:p w14:paraId="62DBBAD0" w14:textId="27CDD6F2" w:rsidR="001B55B5" w:rsidRPr="00D526A7" w:rsidRDefault="001B55B5" w:rsidP="00AC7CF7">
            <w:pPr>
              <w:shd w:val="clear" w:color="auto" w:fill="FFFFFF" w:themeFill="background1"/>
              <w:tabs>
                <w:tab w:val="left" w:pos="142"/>
                <w:tab w:val="left" w:pos="426"/>
                <w:tab w:val="left" w:pos="466"/>
              </w:tabs>
              <w:spacing w:after="0" w:line="240" w:lineRule="auto"/>
              <w:contextualSpacing/>
              <w:jc w:val="both"/>
              <w:rPr>
                <w:rFonts w:ascii="Times New Roman" w:eastAsia="Times New Roman" w:hAnsi="Times New Roman" w:cs="Times New Roman"/>
              </w:rPr>
            </w:pPr>
            <w:r w:rsidRPr="00D526A7">
              <w:rPr>
                <w:rFonts w:ascii="Times New Roman" w:eastAsia="Times New Roman" w:hAnsi="Times New Roman" w:cs="Times New Roman"/>
              </w:rPr>
              <w:t>10.6.2. reikalauti ištaisyti arba, atsižvelgiant į Asmens duomenų tvarkymo tikslus</w:t>
            </w:r>
            <w:r w:rsidR="00E5655D">
              <w:rPr>
                <w:rFonts w:ascii="Times New Roman" w:eastAsia="Times New Roman" w:hAnsi="Times New Roman" w:cs="Times New Roman"/>
              </w:rPr>
              <w:t>,</w:t>
            </w:r>
            <w:r w:rsidRPr="00D526A7">
              <w:rPr>
                <w:rFonts w:ascii="Times New Roman" w:eastAsia="Times New Roman" w:hAnsi="Times New Roman" w:cs="Times New Roman"/>
              </w:rPr>
              <w:t xml:space="preserve"> papildyti asmens neišsamius Asmens duomenis (</w:t>
            </w:r>
            <w:r w:rsidR="00925C8C" w:rsidRPr="00D526A7">
              <w:rPr>
                <w:rFonts w:ascii="Times New Roman" w:eastAsia="Times New Roman" w:hAnsi="Times New Roman" w:cs="Times New Roman"/>
              </w:rPr>
              <w:t>teis</w:t>
            </w:r>
            <w:r w:rsidR="00925C8C">
              <w:rPr>
                <w:rFonts w:ascii="Times New Roman" w:eastAsia="Times New Roman" w:hAnsi="Times New Roman" w:cs="Times New Roman"/>
              </w:rPr>
              <w:t>ę</w:t>
            </w:r>
            <w:r w:rsidR="00925C8C" w:rsidRPr="00D526A7">
              <w:rPr>
                <w:rFonts w:ascii="Times New Roman" w:eastAsia="Times New Roman" w:hAnsi="Times New Roman" w:cs="Times New Roman"/>
              </w:rPr>
              <w:t xml:space="preserve"> </w:t>
            </w:r>
            <w:r w:rsidRPr="00D526A7">
              <w:rPr>
                <w:rFonts w:ascii="Times New Roman" w:eastAsia="Times New Roman" w:hAnsi="Times New Roman" w:cs="Times New Roman"/>
              </w:rPr>
              <w:t>ištaisyti);</w:t>
            </w:r>
          </w:p>
          <w:p w14:paraId="229AB41A" w14:textId="26F317E9" w:rsidR="001B55B5" w:rsidRPr="00D526A7" w:rsidRDefault="001B55B5" w:rsidP="00AC7CF7">
            <w:pPr>
              <w:shd w:val="clear" w:color="auto" w:fill="FFFFFF" w:themeFill="background1"/>
              <w:tabs>
                <w:tab w:val="left" w:pos="142"/>
                <w:tab w:val="left" w:pos="426"/>
                <w:tab w:val="left" w:pos="466"/>
              </w:tabs>
              <w:spacing w:after="0" w:line="240" w:lineRule="auto"/>
              <w:contextualSpacing/>
              <w:jc w:val="both"/>
              <w:rPr>
                <w:rFonts w:ascii="Times New Roman" w:eastAsia="Times New Roman" w:hAnsi="Times New Roman" w:cs="Times New Roman"/>
              </w:rPr>
            </w:pPr>
            <w:r w:rsidRPr="00D526A7">
              <w:rPr>
                <w:rFonts w:ascii="Times New Roman" w:eastAsia="Times New Roman" w:hAnsi="Times New Roman" w:cs="Times New Roman"/>
              </w:rPr>
              <w:t>10.6.3. savo duomenis sunaikinti arba sustabdyti savo duomenų tvarkymo veiksmus (išskyrus saugojimą) (</w:t>
            </w:r>
            <w:r w:rsidR="00925C8C" w:rsidRPr="00D526A7">
              <w:rPr>
                <w:rFonts w:ascii="Times New Roman" w:eastAsia="Times New Roman" w:hAnsi="Times New Roman" w:cs="Times New Roman"/>
              </w:rPr>
              <w:t>teis</w:t>
            </w:r>
            <w:r w:rsidR="00925C8C">
              <w:rPr>
                <w:rFonts w:ascii="Times New Roman" w:eastAsia="Times New Roman" w:hAnsi="Times New Roman" w:cs="Times New Roman"/>
              </w:rPr>
              <w:t>ę</w:t>
            </w:r>
            <w:r w:rsidR="00925C8C" w:rsidRPr="00D526A7">
              <w:rPr>
                <w:rFonts w:ascii="Times New Roman" w:eastAsia="Times New Roman" w:hAnsi="Times New Roman" w:cs="Times New Roman"/>
              </w:rPr>
              <w:t xml:space="preserve"> </w:t>
            </w:r>
            <w:r w:rsidRPr="00D526A7">
              <w:rPr>
                <w:rFonts w:ascii="Times New Roman" w:eastAsia="Times New Roman" w:hAnsi="Times New Roman" w:cs="Times New Roman"/>
              </w:rPr>
              <w:t xml:space="preserve">sunaikinti ir </w:t>
            </w:r>
            <w:r w:rsidR="00925C8C" w:rsidRPr="00D526A7">
              <w:rPr>
                <w:rFonts w:ascii="Times New Roman" w:eastAsia="Times New Roman" w:hAnsi="Times New Roman" w:cs="Times New Roman"/>
              </w:rPr>
              <w:t>teis</w:t>
            </w:r>
            <w:r w:rsidR="00925C8C">
              <w:rPr>
                <w:rFonts w:ascii="Times New Roman" w:eastAsia="Times New Roman" w:hAnsi="Times New Roman" w:cs="Times New Roman"/>
              </w:rPr>
              <w:t>ę</w:t>
            </w:r>
            <w:r w:rsidR="00925C8C" w:rsidRPr="00D526A7">
              <w:rPr>
                <w:rFonts w:ascii="Times New Roman" w:eastAsia="Times New Roman" w:hAnsi="Times New Roman" w:cs="Times New Roman"/>
              </w:rPr>
              <w:t xml:space="preserve"> </w:t>
            </w:r>
            <w:r w:rsidRPr="00D526A7">
              <w:rPr>
                <w:rFonts w:ascii="Times New Roman" w:eastAsia="Times New Roman" w:hAnsi="Times New Roman" w:cs="Times New Roman"/>
              </w:rPr>
              <w:t xml:space="preserve">„būti pamirštam“); </w:t>
            </w:r>
          </w:p>
          <w:p w14:paraId="23FC0A8F" w14:textId="56E901D0" w:rsidR="001B55B5" w:rsidRPr="00D526A7" w:rsidRDefault="001B55B5" w:rsidP="00AC7CF7">
            <w:pPr>
              <w:shd w:val="clear" w:color="auto" w:fill="FFFFFF" w:themeFill="background1"/>
              <w:tabs>
                <w:tab w:val="left" w:pos="142"/>
                <w:tab w:val="left" w:pos="426"/>
                <w:tab w:val="left" w:pos="466"/>
              </w:tabs>
              <w:spacing w:after="0" w:line="240" w:lineRule="auto"/>
              <w:contextualSpacing/>
              <w:jc w:val="both"/>
              <w:rPr>
                <w:rFonts w:ascii="Times New Roman" w:eastAsia="Times New Roman" w:hAnsi="Times New Roman" w:cs="Times New Roman"/>
              </w:rPr>
            </w:pPr>
            <w:r w:rsidRPr="00D526A7">
              <w:rPr>
                <w:rFonts w:ascii="Times New Roman" w:eastAsia="Times New Roman" w:hAnsi="Times New Roman" w:cs="Times New Roman"/>
              </w:rPr>
              <w:t>10.6.4. reikalauti, kad Asmens duomenų valdytojas apribotų Asmens duomenų tvarkymą (</w:t>
            </w:r>
            <w:r w:rsidR="00925C8C" w:rsidRPr="00D526A7">
              <w:rPr>
                <w:rFonts w:ascii="Times New Roman" w:eastAsia="Times New Roman" w:hAnsi="Times New Roman" w:cs="Times New Roman"/>
              </w:rPr>
              <w:t>teis</w:t>
            </w:r>
            <w:r w:rsidR="00925C8C">
              <w:rPr>
                <w:rFonts w:ascii="Times New Roman" w:eastAsia="Times New Roman" w:hAnsi="Times New Roman" w:cs="Times New Roman"/>
              </w:rPr>
              <w:t>ę</w:t>
            </w:r>
            <w:r w:rsidR="00925C8C" w:rsidRPr="00D526A7">
              <w:rPr>
                <w:rFonts w:ascii="Times New Roman" w:eastAsia="Times New Roman" w:hAnsi="Times New Roman" w:cs="Times New Roman"/>
              </w:rPr>
              <w:t xml:space="preserve"> </w:t>
            </w:r>
            <w:r w:rsidRPr="00D526A7">
              <w:rPr>
                <w:rFonts w:ascii="Times New Roman" w:eastAsia="Times New Roman" w:hAnsi="Times New Roman" w:cs="Times New Roman"/>
              </w:rPr>
              <w:t xml:space="preserve">apriboti); </w:t>
            </w:r>
          </w:p>
          <w:p w14:paraId="172DE3DF" w14:textId="43F75CEF" w:rsidR="001B55B5" w:rsidRPr="00D526A7" w:rsidRDefault="001B55B5" w:rsidP="00AC7CF7">
            <w:pPr>
              <w:shd w:val="clear" w:color="auto" w:fill="FFFFFF" w:themeFill="background1"/>
              <w:tabs>
                <w:tab w:val="left" w:pos="142"/>
                <w:tab w:val="left" w:pos="426"/>
                <w:tab w:val="left" w:pos="466"/>
              </w:tabs>
              <w:spacing w:after="0" w:line="240" w:lineRule="auto"/>
              <w:contextualSpacing/>
              <w:jc w:val="both"/>
              <w:rPr>
                <w:rFonts w:ascii="Times New Roman" w:eastAsia="Times New Roman" w:hAnsi="Times New Roman" w:cs="Times New Roman"/>
              </w:rPr>
            </w:pPr>
            <w:r w:rsidRPr="00D526A7">
              <w:rPr>
                <w:rFonts w:ascii="Times New Roman" w:eastAsia="Times New Roman" w:hAnsi="Times New Roman" w:cs="Times New Roman"/>
              </w:rPr>
              <w:t>10.6.5. teisę į duomenų perkėlimą (</w:t>
            </w:r>
            <w:r w:rsidR="00925C8C" w:rsidRPr="00D526A7">
              <w:rPr>
                <w:rFonts w:ascii="Times New Roman" w:eastAsia="Times New Roman" w:hAnsi="Times New Roman" w:cs="Times New Roman"/>
              </w:rPr>
              <w:t>teis</w:t>
            </w:r>
            <w:r w:rsidR="00925C8C">
              <w:rPr>
                <w:rFonts w:ascii="Times New Roman" w:eastAsia="Times New Roman" w:hAnsi="Times New Roman" w:cs="Times New Roman"/>
              </w:rPr>
              <w:t>ę</w:t>
            </w:r>
            <w:r w:rsidR="00925C8C" w:rsidRPr="00D526A7">
              <w:rPr>
                <w:rFonts w:ascii="Times New Roman" w:eastAsia="Times New Roman" w:hAnsi="Times New Roman" w:cs="Times New Roman"/>
              </w:rPr>
              <w:t xml:space="preserve"> </w:t>
            </w:r>
            <w:r w:rsidRPr="00D526A7">
              <w:rPr>
                <w:rFonts w:ascii="Times New Roman" w:eastAsia="Times New Roman" w:hAnsi="Times New Roman" w:cs="Times New Roman"/>
              </w:rPr>
              <w:t xml:space="preserve">perkelti); </w:t>
            </w:r>
          </w:p>
          <w:p w14:paraId="568BA645" w14:textId="4ED64C44" w:rsidR="001B55B5" w:rsidRPr="00D526A7" w:rsidRDefault="001B55B5" w:rsidP="00AC7CF7">
            <w:pPr>
              <w:shd w:val="clear" w:color="auto" w:fill="FFFFFF" w:themeFill="background1"/>
              <w:tabs>
                <w:tab w:val="left" w:pos="142"/>
                <w:tab w:val="left" w:pos="426"/>
                <w:tab w:val="left" w:pos="466"/>
              </w:tabs>
              <w:spacing w:after="0" w:line="240" w:lineRule="auto"/>
              <w:contextualSpacing/>
              <w:jc w:val="both"/>
              <w:rPr>
                <w:rFonts w:ascii="Times New Roman" w:eastAsia="Times New Roman" w:hAnsi="Times New Roman" w:cs="Times New Roman"/>
              </w:rPr>
            </w:pPr>
            <w:r w:rsidRPr="00D526A7">
              <w:rPr>
                <w:rFonts w:ascii="Times New Roman" w:eastAsia="Times New Roman" w:hAnsi="Times New Roman" w:cs="Times New Roman"/>
              </w:rPr>
              <w:t>10.6.</w:t>
            </w:r>
            <w:r w:rsidR="00C7128D">
              <w:rPr>
                <w:rFonts w:ascii="Times New Roman" w:eastAsia="Times New Roman" w:hAnsi="Times New Roman" w:cs="Times New Roman"/>
              </w:rPr>
              <w:t>6</w:t>
            </w:r>
            <w:r w:rsidRPr="00D526A7">
              <w:rPr>
                <w:rFonts w:ascii="Times New Roman" w:eastAsia="Times New Roman" w:hAnsi="Times New Roman" w:cs="Times New Roman"/>
              </w:rPr>
              <w:t>. pateikti skundą Valstybinei duomenų apsaugos inspekcijai.</w:t>
            </w:r>
            <w:r w:rsidR="005D4F98">
              <w:rPr>
                <w:rFonts w:ascii="Times New Roman" w:eastAsia="Times New Roman" w:hAnsi="Times New Roman" w:cs="Times New Roman"/>
              </w:rPr>
              <w:t xml:space="preserve"> </w:t>
            </w:r>
            <w:r w:rsidR="00420080">
              <w:rPr>
                <w:rFonts w:ascii="Times New Roman" w:eastAsia="Times New Roman" w:hAnsi="Times New Roman" w:cs="Times New Roman"/>
              </w:rPr>
              <w:t xml:space="preserve"> </w:t>
            </w:r>
          </w:p>
          <w:p w14:paraId="4676911D" w14:textId="527BA8BA" w:rsidR="001B55B5" w:rsidRPr="00D526A7" w:rsidRDefault="001B55B5" w:rsidP="00AC7CF7">
            <w:pPr>
              <w:shd w:val="clear" w:color="auto" w:fill="FFFFFF" w:themeFill="background1"/>
              <w:tabs>
                <w:tab w:val="left" w:pos="142"/>
                <w:tab w:val="left" w:pos="426"/>
                <w:tab w:val="left" w:pos="466"/>
              </w:tabs>
              <w:spacing w:after="0" w:line="240" w:lineRule="auto"/>
              <w:contextualSpacing/>
              <w:jc w:val="both"/>
              <w:rPr>
                <w:rFonts w:ascii="Times New Roman" w:eastAsia="Times New Roman" w:hAnsi="Times New Roman" w:cs="Times New Roman"/>
              </w:rPr>
            </w:pPr>
            <w:r w:rsidRPr="00D526A7">
              <w:rPr>
                <w:rFonts w:ascii="Times New Roman" w:eastAsia="Times New Roman" w:hAnsi="Times New Roman" w:cs="Times New Roman"/>
              </w:rPr>
              <w:t>10.7.</w:t>
            </w:r>
            <w:r w:rsidRPr="00D526A7">
              <w:rPr>
                <w:rFonts w:ascii="Times New Roman" w:eastAsia="Times New Roman" w:hAnsi="Times New Roman" w:cs="Times New Roman"/>
              </w:rPr>
              <w:tab/>
            </w:r>
            <w:r w:rsidR="00727E38">
              <w:rPr>
                <w:rFonts w:ascii="Times New Roman" w:eastAsia="Times New Roman" w:hAnsi="Times New Roman" w:cs="Times New Roman"/>
              </w:rPr>
              <w:t>Pirmiau</w:t>
            </w:r>
            <w:r w:rsidR="00727E38" w:rsidRPr="00D526A7">
              <w:rPr>
                <w:rFonts w:ascii="Times New Roman" w:eastAsia="Times New Roman" w:hAnsi="Times New Roman" w:cs="Times New Roman"/>
              </w:rPr>
              <w:t xml:space="preserve"> </w:t>
            </w:r>
            <w:r w:rsidRPr="00D526A7">
              <w:rPr>
                <w:rFonts w:ascii="Times New Roman" w:eastAsia="Times New Roman" w:hAnsi="Times New Roman" w:cs="Times New Roman"/>
              </w:rPr>
              <w:t>nurodytomis teisėmis galima pasinaudoti kreipiantis į atitinkamą Sutarties šalį Sutarties rekvizituose nurodytais kontaktais.</w:t>
            </w:r>
          </w:p>
        </w:tc>
      </w:tr>
      <w:tr w:rsidR="00FA5CA7" w:rsidRPr="00D526A7" w14:paraId="4BB19ECB" w14:textId="77777777" w:rsidTr="11637F5D">
        <w:tc>
          <w:tcPr>
            <w:tcW w:w="2297" w:type="dxa"/>
            <w:shd w:val="clear" w:color="auto" w:fill="auto"/>
          </w:tcPr>
          <w:p w14:paraId="087DFC77" w14:textId="77777777" w:rsidR="001B55B5" w:rsidRPr="00D526A7" w:rsidRDefault="001B55B5" w:rsidP="00AC7CF7">
            <w:pPr>
              <w:shd w:val="clear" w:color="auto" w:fill="FFFFFF" w:themeFill="background1"/>
              <w:spacing w:after="0" w:line="240" w:lineRule="auto"/>
              <w:ind w:right="119"/>
              <w:rPr>
                <w:rFonts w:ascii="Times New Roman" w:hAnsi="Times New Roman" w:cs="Times New Roman"/>
                <w:b/>
              </w:rPr>
            </w:pPr>
            <w:r w:rsidRPr="00D526A7">
              <w:rPr>
                <w:rFonts w:ascii="Times New Roman" w:hAnsi="Times New Roman" w:cs="Times New Roman"/>
                <w:b/>
              </w:rPr>
              <w:lastRenderedPageBreak/>
              <w:t>11. Kitos sąlygos</w:t>
            </w:r>
          </w:p>
        </w:tc>
        <w:tc>
          <w:tcPr>
            <w:tcW w:w="7376" w:type="dxa"/>
            <w:gridSpan w:val="3"/>
            <w:shd w:val="clear" w:color="auto" w:fill="auto"/>
          </w:tcPr>
          <w:p w14:paraId="644B1767" w14:textId="6A65ABD9" w:rsidR="001B55B5" w:rsidRPr="00D526A7" w:rsidRDefault="001B55B5" w:rsidP="00AC7CF7">
            <w:pPr>
              <w:shd w:val="clear" w:color="auto" w:fill="FFFFFF" w:themeFill="background1"/>
              <w:spacing w:after="0" w:line="240" w:lineRule="auto"/>
              <w:jc w:val="both"/>
              <w:rPr>
                <w:rFonts w:ascii="Times New Roman" w:hAnsi="Times New Roman" w:cs="Times New Roman"/>
              </w:rPr>
            </w:pPr>
            <w:r w:rsidRPr="00D526A7">
              <w:rPr>
                <w:rFonts w:ascii="Times New Roman" w:hAnsi="Times New Roman" w:cs="Times New Roman"/>
              </w:rPr>
              <w:t>11.1. Šalys neatsako už Sutarties nevykdymą ir (ar) netinkamą įvykdymą dėl nenugalimos jėgos (</w:t>
            </w:r>
            <w:r w:rsidRPr="00433E7D">
              <w:rPr>
                <w:rFonts w:ascii="Times New Roman" w:hAnsi="Times New Roman" w:cs="Times New Roman"/>
                <w:i/>
                <w:iCs/>
              </w:rPr>
              <w:t>force majeure</w:t>
            </w:r>
            <w:r w:rsidRPr="00D526A7">
              <w:rPr>
                <w:rFonts w:ascii="Times New Roman" w:hAnsi="Times New Roman" w:cs="Times New Roman"/>
              </w:rPr>
              <w:t xml:space="preserve">) aplinkybių. Išnykus nenugalimos jėgos aplinkybėms, šalys privalo vykdyti šios Sutarties sąlygas. Aplinkybės, kurios yra laikomos nenugalimos jėgos aplinkybėmis, nustatomos vadovaujantis Lietuvos Respublikos civilinio kodekso 6.212 straipsniu bei Lietuvos Respublikos Vyriausybės 1996 m. liepos 15 d. nutarimu Nr. 840 „Dėl </w:t>
            </w:r>
            <w:r w:rsidR="00AE47C1">
              <w:rPr>
                <w:rFonts w:ascii="Times New Roman" w:hAnsi="Times New Roman" w:cs="Times New Roman"/>
              </w:rPr>
              <w:t>A</w:t>
            </w:r>
            <w:r w:rsidR="00AE47C1" w:rsidRPr="00D526A7">
              <w:rPr>
                <w:rFonts w:ascii="Times New Roman" w:hAnsi="Times New Roman" w:cs="Times New Roman"/>
              </w:rPr>
              <w:t xml:space="preserve">tleidimo </w:t>
            </w:r>
            <w:r w:rsidRPr="00D526A7">
              <w:rPr>
                <w:rFonts w:ascii="Times New Roman" w:hAnsi="Times New Roman" w:cs="Times New Roman"/>
              </w:rPr>
              <w:t>nuo atsakomybės esant nenugalimos jėgos (</w:t>
            </w:r>
            <w:r w:rsidRPr="00433E7D">
              <w:rPr>
                <w:rFonts w:ascii="Times New Roman" w:hAnsi="Times New Roman" w:cs="Times New Roman"/>
                <w:i/>
                <w:iCs/>
              </w:rPr>
              <w:t>force majeure</w:t>
            </w:r>
            <w:r w:rsidRPr="00D526A7">
              <w:rPr>
                <w:rFonts w:ascii="Times New Roman" w:hAnsi="Times New Roman" w:cs="Times New Roman"/>
              </w:rPr>
              <w:t xml:space="preserve">) aplinkybėms taisyklių patvirtinimo“. Jei nenugalimos jėgos aplinkybės trunka ilgiau kaip 30 (trisdešimt) kalendorinių dienų, bet kuri šalis turi teisę nutraukti Sutartį </w:t>
            </w:r>
            <w:r w:rsidR="00D27E88" w:rsidRPr="00D526A7">
              <w:rPr>
                <w:rFonts w:ascii="Times New Roman" w:hAnsi="Times New Roman" w:cs="Times New Roman"/>
              </w:rPr>
              <w:t>įspė</w:t>
            </w:r>
            <w:r w:rsidR="00D27E88">
              <w:rPr>
                <w:rFonts w:ascii="Times New Roman" w:hAnsi="Times New Roman" w:cs="Times New Roman"/>
              </w:rPr>
              <w:t>jusi</w:t>
            </w:r>
            <w:r w:rsidR="00D27E88" w:rsidRPr="00D526A7">
              <w:rPr>
                <w:rFonts w:ascii="Times New Roman" w:hAnsi="Times New Roman" w:cs="Times New Roman"/>
              </w:rPr>
              <w:t xml:space="preserve"> </w:t>
            </w:r>
            <w:r w:rsidRPr="00D526A7">
              <w:rPr>
                <w:rFonts w:ascii="Times New Roman" w:hAnsi="Times New Roman" w:cs="Times New Roman"/>
              </w:rPr>
              <w:t>apie tai kitą Sutarties šalį ne vėliau kaip prieš 14 (keturiolika) kalendorinių dienų iki Sutarties nutraukimo dienos.</w:t>
            </w:r>
          </w:p>
          <w:p w14:paraId="2FCDB0C5" w14:textId="597E9E57" w:rsidR="001B55B5" w:rsidRPr="00D526A7" w:rsidRDefault="001B55B5" w:rsidP="00AC7CF7">
            <w:pPr>
              <w:shd w:val="clear" w:color="auto" w:fill="FFFFFF" w:themeFill="background1"/>
              <w:spacing w:after="0" w:line="240" w:lineRule="auto"/>
              <w:jc w:val="both"/>
              <w:rPr>
                <w:rFonts w:ascii="Times New Roman" w:hAnsi="Times New Roman" w:cs="Times New Roman"/>
                <w:bCs/>
              </w:rPr>
            </w:pPr>
            <w:r w:rsidRPr="00D526A7">
              <w:rPr>
                <w:rFonts w:ascii="Times New Roman" w:hAnsi="Times New Roman" w:cs="Times New Roman"/>
              </w:rPr>
              <w:t>11.2. Jei bet kuri Sutarties nuostata tampa ar pripažįstama visiškai ar iš dalies negaliojančia, tai neturi įtakos kitų Sutarties nuostatų galiojimui.</w:t>
            </w:r>
            <w:r w:rsidRPr="00D526A7">
              <w:rPr>
                <w:rFonts w:ascii="Times New Roman" w:hAnsi="Times New Roman" w:cs="Times New Roman"/>
                <w:bCs/>
              </w:rPr>
              <w:t xml:space="preserve"> Tokiu atveju šalys imsis visų įmanomų priemonių, kad negaliojanti nuostata būtų pakeista kita galiojančia nuostata, kuri būtų artimiausia pakeičiamos nuostatos reikšmei ir joje įtvirtintiems šalių ketinimams.</w:t>
            </w:r>
          </w:p>
          <w:p w14:paraId="0103540E" w14:textId="77777777" w:rsidR="001B55B5" w:rsidRPr="00D526A7" w:rsidRDefault="001B55B5" w:rsidP="00AC7CF7">
            <w:pPr>
              <w:shd w:val="clear" w:color="auto" w:fill="FFFFFF" w:themeFill="background1"/>
              <w:spacing w:after="0" w:line="240" w:lineRule="auto"/>
              <w:jc w:val="both"/>
              <w:rPr>
                <w:rFonts w:ascii="Times New Roman" w:hAnsi="Times New Roman" w:cs="Times New Roman"/>
              </w:rPr>
            </w:pPr>
            <w:r w:rsidRPr="00D526A7">
              <w:rPr>
                <w:rFonts w:ascii="Times New Roman" w:hAnsi="Times New Roman" w:cs="Times New Roman"/>
              </w:rPr>
              <w:t>11.3. Šalys įsipareigoja per 5 (penkias) kalendorines dienas pranešti viena kitai apie Sutarties preambulėje nurodytų juridinių adresų ir rekvizitų pasikeitimą. Šalis, laiku nepranešusi apie šių duomenų pakeitimus, negali reikšti pretenzijų dėl kitos šalies veiksmų, atliktų vadovaujantis šioje Sutartyje pateiktais duomenimis.</w:t>
            </w:r>
          </w:p>
          <w:p w14:paraId="77BC526F" w14:textId="698D48C5" w:rsidR="001B55B5" w:rsidRPr="00D526A7" w:rsidRDefault="001B55B5" w:rsidP="00AC7CF7">
            <w:pPr>
              <w:shd w:val="clear" w:color="auto" w:fill="FFFFFF" w:themeFill="background1"/>
              <w:spacing w:after="0" w:line="240" w:lineRule="auto"/>
              <w:jc w:val="both"/>
              <w:rPr>
                <w:rFonts w:ascii="Times New Roman" w:hAnsi="Times New Roman" w:cs="Times New Roman"/>
              </w:rPr>
            </w:pPr>
            <w:r w:rsidRPr="00D526A7">
              <w:rPr>
                <w:rFonts w:ascii="Times New Roman" w:hAnsi="Times New Roman" w:cs="Times New Roman"/>
              </w:rPr>
              <w:t xml:space="preserve">11.4. Šalys sulygsta, kad šios Sutarties turinys ir visa informacija, kurią šalys sužinojo Sutarties sudarymo ir jos vykdymo metu, laikytina konfidencialia. Pasirašydamos šią Sutartį šalys įsipareigoja tiek šios Sutarties galiojimo metu, tiek jai pasibaigus neatskleisti jokiam trečiajam asmeniui jokios pagal šią Sutartį šalių laikytinos konfidencialios informacijos be išankstinio rašytinio kitos šalies sutikimo. Šalys aiškiai sulygsta, kad konfidencialios informacijos apie Sutartį atskleidimu nelaikomas šios informacijos pateikimas šalių teisininkams, auditoriams, steigėjams </w:t>
            </w:r>
            <w:r w:rsidR="00336AF0">
              <w:rPr>
                <w:rFonts w:ascii="Times New Roman" w:hAnsi="Times New Roman" w:cs="Times New Roman"/>
              </w:rPr>
              <w:t>ir</w:t>
            </w:r>
            <w:r w:rsidR="00336AF0" w:rsidRPr="00D526A7">
              <w:rPr>
                <w:rFonts w:ascii="Times New Roman" w:hAnsi="Times New Roman" w:cs="Times New Roman"/>
              </w:rPr>
              <w:t xml:space="preserve"> </w:t>
            </w:r>
            <w:r w:rsidRPr="00D526A7">
              <w:rPr>
                <w:rFonts w:ascii="Times New Roman" w:hAnsi="Times New Roman" w:cs="Times New Roman"/>
              </w:rPr>
              <w:t xml:space="preserve">asmenims, kuriems tam tikra konfidenciali informacija </w:t>
            </w:r>
            <w:r w:rsidRPr="00D526A7">
              <w:rPr>
                <w:rFonts w:ascii="Times New Roman" w:hAnsi="Times New Roman" w:cs="Times New Roman"/>
              </w:rPr>
              <w:lastRenderedPageBreak/>
              <w:t>turi būti atskleista vykdant įstatymų reikalavimus. Apraše nustatyta kokia informacija bus skelbiama be Projekto vykdytojo sutikimo:</w:t>
            </w:r>
          </w:p>
          <w:p w14:paraId="0EB352C1" w14:textId="77777777" w:rsidR="001B55B5" w:rsidRPr="00D526A7" w:rsidRDefault="001B55B5" w:rsidP="00AC7CF7">
            <w:pPr>
              <w:shd w:val="clear" w:color="auto" w:fill="FFFFFF" w:themeFill="background1"/>
              <w:spacing w:after="0" w:line="240" w:lineRule="auto"/>
              <w:jc w:val="both"/>
              <w:rPr>
                <w:rFonts w:ascii="Times New Roman" w:hAnsi="Times New Roman" w:cs="Times New Roman"/>
              </w:rPr>
            </w:pPr>
            <w:r w:rsidRPr="00D526A7">
              <w:rPr>
                <w:rFonts w:ascii="Times New Roman" w:hAnsi="Times New Roman" w:cs="Times New Roman"/>
              </w:rPr>
              <w:t>11.4.1. informacija apie pagal kvietimą gautas paraiškas;</w:t>
            </w:r>
          </w:p>
          <w:p w14:paraId="107A80D2" w14:textId="77777777" w:rsidR="001B55B5" w:rsidRPr="00D526A7" w:rsidRDefault="001B55B5" w:rsidP="00AC7CF7">
            <w:pPr>
              <w:shd w:val="clear" w:color="auto" w:fill="FFFFFF" w:themeFill="background1"/>
              <w:spacing w:after="0" w:line="240" w:lineRule="auto"/>
              <w:jc w:val="both"/>
              <w:rPr>
                <w:rFonts w:ascii="Times New Roman" w:hAnsi="Times New Roman" w:cs="Times New Roman"/>
              </w:rPr>
            </w:pPr>
            <w:r w:rsidRPr="00D526A7">
              <w:rPr>
                <w:rFonts w:ascii="Times New Roman" w:hAnsi="Times New Roman" w:cs="Times New Roman"/>
              </w:rPr>
              <w:t>11.4.2. informacija apie pareiškėjus, kuriems buvo skirtas finansavimas, ne trumpiau nei 1 (vienerius) metus nuo sprendimo dėl Subsidijos skyrimo priėmimo dienos skelbiama Agentūros interneto svetainėje. Kartu nurodomi pareiškėjo duomenys: juridinio asmens kodas, pavadinimas ir kiekvienam pareiškėjui skirto finansavimo dydis;</w:t>
            </w:r>
          </w:p>
          <w:p w14:paraId="46ACAF70" w14:textId="77777777" w:rsidR="001B55B5" w:rsidRPr="00D526A7" w:rsidRDefault="001B55B5" w:rsidP="00AC7CF7">
            <w:pPr>
              <w:shd w:val="clear" w:color="auto" w:fill="FFFFFF" w:themeFill="background1"/>
              <w:spacing w:after="0" w:line="240" w:lineRule="auto"/>
              <w:jc w:val="both"/>
              <w:rPr>
                <w:rFonts w:ascii="Times New Roman" w:hAnsi="Times New Roman" w:cs="Times New Roman"/>
              </w:rPr>
            </w:pPr>
            <w:r w:rsidRPr="00D526A7">
              <w:rPr>
                <w:rFonts w:ascii="Times New Roman" w:hAnsi="Times New Roman" w:cs="Times New Roman"/>
              </w:rPr>
              <w:t>11.4.3. paraiškoje pateikta informacija, išskyrus informaciją, kuri negali būti atskleista teisės aktų nustatyta tvarka, Agentūros gali būti viešinama skelbiant su Aprašo įgyvendinimu susijusią informaciją.</w:t>
            </w:r>
          </w:p>
          <w:p w14:paraId="69D32989" w14:textId="6D140F3F" w:rsidR="001B55B5" w:rsidRPr="00D526A7" w:rsidRDefault="001B55B5" w:rsidP="00AC7CF7">
            <w:pPr>
              <w:shd w:val="clear" w:color="auto" w:fill="FFFFFF" w:themeFill="background1"/>
              <w:spacing w:after="0" w:line="240" w:lineRule="auto"/>
              <w:jc w:val="both"/>
              <w:rPr>
                <w:rFonts w:ascii="Times New Roman" w:hAnsi="Times New Roman" w:cs="Times New Roman"/>
              </w:rPr>
            </w:pPr>
            <w:r w:rsidRPr="00D526A7">
              <w:rPr>
                <w:rFonts w:ascii="Times New Roman" w:hAnsi="Times New Roman" w:cs="Times New Roman"/>
              </w:rPr>
              <w:t>11.5. Jei Sutartis pasirašyta ne elektroniniu ir (ar) ne</w:t>
            </w:r>
            <w:r w:rsidR="00800439">
              <w:rPr>
                <w:rFonts w:ascii="Times New Roman" w:hAnsi="Times New Roman" w:cs="Times New Roman"/>
              </w:rPr>
              <w:t xml:space="preserve"> </w:t>
            </w:r>
            <w:r w:rsidRPr="00D526A7">
              <w:rPr>
                <w:rFonts w:ascii="Times New Roman" w:hAnsi="Times New Roman" w:cs="Times New Roman"/>
              </w:rPr>
              <w:t>mobiliu</w:t>
            </w:r>
            <w:r w:rsidR="00F11AC0">
              <w:rPr>
                <w:rFonts w:ascii="Times New Roman" w:hAnsi="Times New Roman" w:cs="Times New Roman"/>
              </w:rPr>
              <w:t>oju</w:t>
            </w:r>
            <w:r w:rsidRPr="00D526A7">
              <w:rPr>
                <w:rFonts w:ascii="Times New Roman" w:hAnsi="Times New Roman" w:cs="Times New Roman"/>
              </w:rPr>
              <w:t xml:space="preserve"> parašu</w:t>
            </w:r>
            <w:r w:rsidR="00800439">
              <w:rPr>
                <w:rFonts w:ascii="Times New Roman" w:hAnsi="Times New Roman" w:cs="Times New Roman"/>
              </w:rPr>
              <w:t>,</w:t>
            </w:r>
            <w:r w:rsidRPr="00D526A7">
              <w:rPr>
                <w:rFonts w:ascii="Times New Roman" w:hAnsi="Times New Roman" w:cs="Times New Roman"/>
              </w:rPr>
              <w:t xml:space="preserve"> laikoma, kad Sutartis sudaryta dviem egzemplioriais, turinčiais vienodą teisinę galią, po vieną kiekvienai šaliai. Jei Sutartis </w:t>
            </w:r>
            <w:r w:rsidR="00F11AC0">
              <w:rPr>
                <w:rFonts w:ascii="Times New Roman" w:hAnsi="Times New Roman" w:cs="Times New Roman"/>
              </w:rPr>
              <w:t>pasirašyta</w:t>
            </w:r>
            <w:r w:rsidR="00F11AC0" w:rsidRPr="00D526A7">
              <w:rPr>
                <w:rFonts w:ascii="Times New Roman" w:hAnsi="Times New Roman" w:cs="Times New Roman"/>
              </w:rPr>
              <w:t xml:space="preserve"> </w:t>
            </w:r>
            <w:r w:rsidRPr="00D526A7">
              <w:rPr>
                <w:rFonts w:ascii="Times New Roman" w:hAnsi="Times New Roman" w:cs="Times New Roman"/>
              </w:rPr>
              <w:t>elektroniniu ir (ar) mobiliu</w:t>
            </w:r>
            <w:r w:rsidR="00F11AC0">
              <w:rPr>
                <w:rFonts w:ascii="Times New Roman" w:hAnsi="Times New Roman" w:cs="Times New Roman"/>
              </w:rPr>
              <w:t>oju</w:t>
            </w:r>
            <w:r w:rsidRPr="00D526A7">
              <w:rPr>
                <w:rFonts w:ascii="Times New Roman" w:hAnsi="Times New Roman" w:cs="Times New Roman"/>
              </w:rPr>
              <w:t xml:space="preserve"> parašu</w:t>
            </w:r>
            <w:r w:rsidR="009817FD">
              <w:rPr>
                <w:rFonts w:ascii="Times New Roman" w:hAnsi="Times New Roman" w:cs="Times New Roman"/>
              </w:rPr>
              <w:t>,</w:t>
            </w:r>
            <w:r w:rsidRPr="00D526A7">
              <w:rPr>
                <w:rFonts w:ascii="Times New Roman" w:hAnsi="Times New Roman" w:cs="Times New Roman"/>
              </w:rPr>
              <w:t xml:space="preserve"> laikoma, kad </w:t>
            </w:r>
            <w:r w:rsidR="004E403A">
              <w:rPr>
                <w:rFonts w:ascii="Times New Roman" w:hAnsi="Times New Roman" w:cs="Times New Roman"/>
              </w:rPr>
              <w:t>ji</w:t>
            </w:r>
            <w:r w:rsidRPr="00D526A7">
              <w:rPr>
                <w:rFonts w:ascii="Times New Roman" w:hAnsi="Times New Roman" w:cs="Times New Roman"/>
              </w:rPr>
              <w:t xml:space="preserve"> šalių </w:t>
            </w:r>
            <w:r w:rsidR="004E403A" w:rsidRPr="00D526A7">
              <w:rPr>
                <w:rFonts w:ascii="Times New Roman" w:hAnsi="Times New Roman" w:cs="Times New Roman"/>
              </w:rPr>
              <w:t>atstov</w:t>
            </w:r>
            <w:r w:rsidR="004E403A">
              <w:rPr>
                <w:rFonts w:ascii="Times New Roman" w:hAnsi="Times New Roman" w:cs="Times New Roman"/>
              </w:rPr>
              <w:t>ų</w:t>
            </w:r>
            <w:r w:rsidR="004E403A" w:rsidRPr="00D526A7">
              <w:rPr>
                <w:rFonts w:ascii="Times New Roman" w:hAnsi="Times New Roman" w:cs="Times New Roman"/>
              </w:rPr>
              <w:t xml:space="preserve"> pasiraš</w:t>
            </w:r>
            <w:r w:rsidR="004E403A">
              <w:rPr>
                <w:rFonts w:ascii="Times New Roman" w:hAnsi="Times New Roman" w:cs="Times New Roman"/>
              </w:rPr>
              <w:t>yta</w:t>
            </w:r>
            <w:r w:rsidR="004E403A" w:rsidRPr="00D526A7">
              <w:rPr>
                <w:rFonts w:ascii="Times New Roman" w:hAnsi="Times New Roman" w:cs="Times New Roman"/>
              </w:rPr>
              <w:t xml:space="preserve"> </w:t>
            </w:r>
            <w:r w:rsidRPr="00D526A7">
              <w:rPr>
                <w:rFonts w:ascii="Times New Roman" w:hAnsi="Times New Roman" w:cs="Times New Roman"/>
              </w:rPr>
              <w:t>elektroniniu ir (ar) mobiliu</w:t>
            </w:r>
            <w:r w:rsidR="00E3051B">
              <w:rPr>
                <w:rFonts w:ascii="Times New Roman" w:hAnsi="Times New Roman" w:cs="Times New Roman"/>
              </w:rPr>
              <w:t>oju</w:t>
            </w:r>
            <w:r w:rsidRPr="00D526A7">
              <w:rPr>
                <w:rFonts w:ascii="Times New Roman" w:hAnsi="Times New Roman" w:cs="Times New Roman"/>
              </w:rPr>
              <w:t xml:space="preserve"> parašu, </w:t>
            </w:r>
            <w:r w:rsidR="008A6E39">
              <w:rPr>
                <w:rFonts w:ascii="Times New Roman" w:hAnsi="Times New Roman" w:cs="Times New Roman"/>
              </w:rPr>
              <w:t>o</w:t>
            </w:r>
            <w:r w:rsidR="008A6E39" w:rsidRPr="00D526A7">
              <w:rPr>
                <w:rFonts w:ascii="Times New Roman" w:hAnsi="Times New Roman" w:cs="Times New Roman"/>
              </w:rPr>
              <w:t xml:space="preserve"> šal</w:t>
            </w:r>
            <w:r w:rsidR="008A6E39">
              <w:rPr>
                <w:rFonts w:ascii="Times New Roman" w:hAnsi="Times New Roman" w:cs="Times New Roman"/>
              </w:rPr>
              <w:t>y</w:t>
            </w:r>
            <w:r w:rsidR="008A6E39" w:rsidRPr="00D526A7">
              <w:rPr>
                <w:rFonts w:ascii="Times New Roman" w:hAnsi="Times New Roman" w:cs="Times New Roman"/>
              </w:rPr>
              <w:t xml:space="preserve">s </w:t>
            </w:r>
            <w:r w:rsidRPr="00D526A7">
              <w:rPr>
                <w:rFonts w:ascii="Times New Roman" w:hAnsi="Times New Roman" w:cs="Times New Roman"/>
              </w:rPr>
              <w:t>pasilik</w:t>
            </w:r>
            <w:r w:rsidR="008A6E39">
              <w:rPr>
                <w:rFonts w:ascii="Times New Roman" w:hAnsi="Times New Roman" w:cs="Times New Roman"/>
              </w:rPr>
              <w:t>o</w:t>
            </w:r>
            <w:r w:rsidRPr="00D526A7">
              <w:rPr>
                <w:rFonts w:ascii="Times New Roman" w:hAnsi="Times New Roman" w:cs="Times New Roman"/>
              </w:rPr>
              <w:t xml:space="preserve"> </w:t>
            </w:r>
            <w:r w:rsidR="008A6E39">
              <w:rPr>
                <w:rFonts w:ascii="Times New Roman" w:hAnsi="Times New Roman" w:cs="Times New Roman"/>
              </w:rPr>
              <w:t>kiekvienai</w:t>
            </w:r>
            <w:r w:rsidRPr="00D526A7">
              <w:rPr>
                <w:rFonts w:ascii="Times New Roman" w:hAnsi="Times New Roman" w:cs="Times New Roman"/>
              </w:rPr>
              <w:t xml:space="preserve"> skirtą Sutarties egzempliorių. Jeigu </w:t>
            </w:r>
            <w:r w:rsidR="00386124" w:rsidRPr="00D526A7">
              <w:rPr>
                <w:rFonts w:ascii="Times New Roman" w:hAnsi="Times New Roman" w:cs="Times New Roman"/>
              </w:rPr>
              <w:t>Sutart</w:t>
            </w:r>
            <w:r w:rsidR="00386124">
              <w:rPr>
                <w:rFonts w:ascii="Times New Roman" w:hAnsi="Times New Roman" w:cs="Times New Roman"/>
              </w:rPr>
              <w:t>į</w:t>
            </w:r>
            <w:r w:rsidR="00386124" w:rsidRPr="00D526A7">
              <w:rPr>
                <w:rFonts w:ascii="Times New Roman" w:hAnsi="Times New Roman" w:cs="Times New Roman"/>
              </w:rPr>
              <w:t xml:space="preserve"> šal</w:t>
            </w:r>
            <w:r w:rsidR="00386124">
              <w:rPr>
                <w:rFonts w:ascii="Times New Roman" w:hAnsi="Times New Roman" w:cs="Times New Roman"/>
              </w:rPr>
              <w:t>ys</w:t>
            </w:r>
            <w:r w:rsidR="00386124" w:rsidRPr="00D526A7">
              <w:rPr>
                <w:rFonts w:ascii="Times New Roman" w:hAnsi="Times New Roman" w:cs="Times New Roman"/>
              </w:rPr>
              <w:t xml:space="preserve"> </w:t>
            </w:r>
            <w:r w:rsidRPr="00D526A7">
              <w:rPr>
                <w:rFonts w:ascii="Times New Roman" w:hAnsi="Times New Roman" w:cs="Times New Roman"/>
              </w:rPr>
              <w:t>pasirašo ne tą pačią dieną, laikoma, kad Sutartis įsigalioja tą dieną, kai ją pasirašo antroji šalis.</w:t>
            </w:r>
          </w:p>
          <w:p w14:paraId="64ED6268" w14:textId="3599DB8C" w:rsidR="001B55B5" w:rsidRPr="00D526A7" w:rsidRDefault="001B55B5" w:rsidP="00AC7CF7">
            <w:pPr>
              <w:shd w:val="clear" w:color="auto" w:fill="FFFFFF" w:themeFill="background1"/>
              <w:spacing w:after="0" w:line="240" w:lineRule="auto"/>
              <w:jc w:val="both"/>
              <w:rPr>
                <w:rFonts w:ascii="Times New Roman" w:hAnsi="Times New Roman" w:cs="Times New Roman"/>
              </w:rPr>
            </w:pPr>
            <w:r w:rsidRPr="00D526A7">
              <w:rPr>
                <w:rFonts w:ascii="Times New Roman" w:hAnsi="Times New Roman" w:cs="Times New Roman"/>
              </w:rPr>
              <w:t xml:space="preserve">11.6. Sutartis yra sudaryta </w:t>
            </w:r>
            <w:r w:rsidR="00C47FB4">
              <w:rPr>
                <w:rFonts w:ascii="Times New Roman" w:hAnsi="Times New Roman" w:cs="Times New Roman"/>
              </w:rPr>
              <w:t>ir</w:t>
            </w:r>
            <w:r w:rsidR="00C47FB4" w:rsidRPr="00D526A7">
              <w:rPr>
                <w:rFonts w:ascii="Times New Roman" w:hAnsi="Times New Roman" w:cs="Times New Roman"/>
              </w:rPr>
              <w:t xml:space="preserve"> </w:t>
            </w:r>
            <w:r w:rsidRPr="00D526A7">
              <w:rPr>
                <w:rFonts w:ascii="Times New Roman" w:hAnsi="Times New Roman" w:cs="Times New Roman"/>
              </w:rPr>
              <w:t>turi būti vykdoma ir aiškinama pagal Lietuvos Respublikos įstatymus ir jai taikoma Lietuvos Respublikos teisė.</w:t>
            </w:r>
          </w:p>
          <w:p w14:paraId="01E5105E" w14:textId="13C92E9E" w:rsidR="001B55B5" w:rsidRPr="00D526A7" w:rsidRDefault="001B55B5" w:rsidP="00AC7CF7">
            <w:pPr>
              <w:shd w:val="clear" w:color="auto" w:fill="FFFFFF" w:themeFill="background1"/>
              <w:spacing w:after="0" w:line="240" w:lineRule="auto"/>
              <w:jc w:val="both"/>
              <w:rPr>
                <w:rFonts w:ascii="Times New Roman" w:hAnsi="Times New Roman" w:cs="Times New Roman"/>
              </w:rPr>
            </w:pPr>
            <w:r w:rsidRPr="00D526A7">
              <w:rPr>
                <w:rFonts w:ascii="Times New Roman" w:hAnsi="Times New Roman" w:cs="Times New Roman"/>
              </w:rPr>
              <w:t>11.</w:t>
            </w:r>
            <w:r w:rsidR="00803D96">
              <w:rPr>
                <w:rFonts w:ascii="Times New Roman" w:hAnsi="Times New Roman" w:cs="Times New Roman"/>
              </w:rPr>
              <w:t>7</w:t>
            </w:r>
            <w:r w:rsidRPr="00D526A7">
              <w:rPr>
                <w:rFonts w:ascii="Times New Roman" w:hAnsi="Times New Roman" w:cs="Times New Roman"/>
              </w:rPr>
              <w:t xml:space="preserve">. Šią Sutartį pasirašantys šalių atstovai patvirtina, kad veikia neviršydami jiems suteiktų </w:t>
            </w:r>
            <w:r w:rsidR="00675E2D" w:rsidRPr="00D526A7">
              <w:rPr>
                <w:rFonts w:ascii="Times New Roman" w:hAnsi="Times New Roman" w:cs="Times New Roman"/>
              </w:rPr>
              <w:t>įgali</w:t>
            </w:r>
            <w:r w:rsidR="00675E2D">
              <w:rPr>
                <w:rFonts w:ascii="Times New Roman" w:hAnsi="Times New Roman" w:cs="Times New Roman"/>
              </w:rPr>
              <w:t>oj</w:t>
            </w:r>
            <w:r w:rsidR="00675E2D" w:rsidRPr="00D526A7">
              <w:rPr>
                <w:rFonts w:ascii="Times New Roman" w:hAnsi="Times New Roman" w:cs="Times New Roman"/>
              </w:rPr>
              <w:t>imų</w:t>
            </w:r>
            <w:r w:rsidRPr="00D526A7">
              <w:rPr>
                <w:rFonts w:ascii="Times New Roman" w:hAnsi="Times New Roman" w:cs="Times New Roman"/>
              </w:rPr>
              <w:t xml:space="preserve">, kurie </w:t>
            </w:r>
            <w:r w:rsidR="00D638D6" w:rsidRPr="00D526A7">
              <w:rPr>
                <w:rFonts w:ascii="Times New Roman" w:hAnsi="Times New Roman" w:cs="Times New Roman"/>
              </w:rPr>
              <w:t>j</w:t>
            </w:r>
            <w:r w:rsidR="00D638D6">
              <w:rPr>
                <w:rFonts w:ascii="Times New Roman" w:hAnsi="Times New Roman" w:cs="Times New Roman"/>
              </w:rPr>
              <w:t>iems</w:t>
            </w:r>
            <w:r w:rsidR="00D638D6" w:rsidRPr="00D526A7">
              <w:rPr>
                <w:rFonts w:ascii="Times New Roman" w:hAnsi="Times New Roman" w:cs="Times New Roman"/>
              </w:rPr>
              <w:t xml:space="preserve"> </w:t>
            </w:r>
            <w:r w:rsidRPr="00D526A7">
              <w:rPr>
                <w:rFonts w:ascii="Times New Roman" w:hAnsi="Times New Roman" w:cs="Times New Roman"/>
              </w:rPr>
              <w:t xml:space="preserve">suteikti nepažeidžiant Lietuvos Respublikos įstatymų, Projekto vykdytojo įstatų ir (ar) kitų steigimo dokumentų, Projekto vykdytojo valdymo organų sprendimų </w:t>
            </w:r>
            <w:r w:rsidR="00C04B70">
              <w:rPr>
                <w:rFonts w:ascii="Times New Roman" w:hAnsi="Times New Roman" w:cs="Times New Roman"/>
              </w:rPr>
              <w:t>ir</w:t>
            </w:r>
            <w:r w:rsidR="00C04B70" w:rsidRPr="00D526A7">
              <w:rPr>
                <w:rFonts w:ascii="Times New Roman" w:hAnsi="Times New Roman" w:cs="Times New Roman"/>
              </w:rPr>
              <w:t xml:space="preserve"> </w:t>
            </w:r>
            <w:r w:rsidRPr="00D526A7">
              <w:rPr>
                <w:rFonts w:ascii="Times New Roman" w:hAnsi="Times New Roman" w:cs="Times New Roman"/>
              </w:rPr>
              <w:t>jais patvirtintų reglamentų ir kitų teisės aktų reikalavimų. Pasirašant šią sutartį yra išreiškiama tikroji šalių valia.</w:t>
            </w:r>
          </w:p>
        </w:tc>
      </w:tr>
      <w:tr w:rsidR="00FA5CA7" w:rsidRPr="00D526A7" w14:paraId="4EB34ED0" w14:textId="77777777" w:rsidTr="11637F5D">
        <w:tc>
          <w:tcPr>
            <w:tcW w:w="2297" w:type="dxa"/>
            <w:shd w:val="clear" w:color="auto" w:fill="auto"/>
          </w:tcPr>
          <w:p w14:paraId="7825B7DF" w14:textId="77777777" w:rsidR="001B55B5" w:rsidRPr="00D526A7" w:rsidRDefault="001B55B5" w:rsidP="00AC7CF7">
            <w:pPr>
              <w:shd w:val="clear" w:color="auto" w:fill="FFFFFF" w:themeFill="background1"/>
              <w:spacing w:after="0" w:line="240" w:lineRule="auto"/>
              <w:ind w:right="119"/>
              <w:rPr>
                <w:rFonts w:ascii="Times New Roman" w:hAnsi="Times New Roman" w:cs="Times New Roman"/>
                <w:b/>
                <w:color w:val="000000" w:themeColor="text1"/>
              </w:rPr>
            </w:pPr>
            <w:r w:rsidRPr="00D526A7">
              <w:rPr>
                <w:rFonts w:ascii="Times New Roman" w:hAnsi="Times New Roman" w:cs="Times New Roman"/>
                <w:b/>
                <w:color w:val="000000" w:themeColor="text1"/>
              </w:rPr>
              <w:lastRenderedPageBreak/>
              <w:t>12. Priedai</w:t>
            </w:r>
          </w:p>
        </w:tc>
        <w:tc>
          <w:tcPr>
            <w:tcW w:w="7376" w:type="dxa"/>
            <w:gridSpan w:val="3"/>
            <w:shd w:val="clear" w:color="auto" w:fill="auto"/>
          </w:tcPr>
          <w:p w14:paraId="5A0BECF5" w14:textId="043E0FDB" w:rsidR="001B55B5" w:rsidRPr="00D526A7" w:rsidRDefault="21F5CC8C" w:rsidP="00AC7CF7">
            <w:pPr>
              <w:shd w:val="clear" w:color="auto" w:fill="FFFFFF" w:themeFill="background1"/>
              <w:tabs>
                <w:tab w:val="left" w:pos="142"/>
                <w:tab w:val="left" w:pos="426"/>
              </w:tabs>
              <w:spacing w:after="0" w:line="240" w:lineRule="auto"/>
              <w:contextualSpacing/>
              <w:jc w:val="both"/>
              <w:rPr>
                <w:rFonts w:ascii="Times New Roman" w:hAnsi="Times New Roman" w:cs="Times New Roman"/>
                <w:color w:val="000000"/>
              </w:rPr>
            </w:pPr>
            <w:r w:rsidRPr="11637F5D">
              <w:rPr>
                <w:rFonts w:ascii="Times New Roman" w:hAnsi="Times New Roman" w:cs="Times New Roman"/>
                <w:color w:val="000000" w:themeColor="text1"/>
              </w:rPr>
              <w:t xml:space="preserve">12.1. </w:t>
            </w:r>
            <w:r w:rsidR="5C232D60" w:rsidRPr="11637F5D">
              <w:rPr>
                <w:rFonts w:ascii="Times New Roman" w:hAnsi="Times New Roman" w:cs="Times New Roman"/>
                <w:color w:val="000000" w:themeColor="text1"/>
              </w:rPr>
              <w:t xml:space="preserve">Aprašo 5 Priede pateikta </w:t>
            </w:r>
            <w:r w:rsidR="32422AB3" w:rsidRPr="11637F5D">
              <w:rPr>
                <w:rFonts w:ascii="Times New Roman" w:hAnsi="Times New Roman" w:cs="Times New Roman"/>
                <w:color w:val="000000" w:themeColor="text1"/>
              </w:rPr>
              <w:t>P</w:t>
            </w:r>
            <w:r w:rsidRPr="11637F5D">
              <w:rPr>
                <w:rFonts w:ascii="Times New Roman" w:hAnsi="Times New Roman" w:cs="Times New Roman"/>
                <w:color w:val="000000" w:themeColor="text1"/>
              </w:rPr>
              <w:t>rojekto finansinės ataskaitos forma;</w:t>
            </w:r>
          </w:p>
          <w:p w14:paraId="168E5217" w14:textId="6651A04B" w:rsidR="001B55B5" w:rsidRPr="00D526A7" w:rsidRDefault="001B55B5" w:rsidP="00AC7CF7">
            <w:pPr>
              <w:pStyle w:val="BodyText"/>
              <w:shd w:val="clear" w:color="auto" w:fill="FFFFFF" w:themeFill="background1"/>
              <w:spacing w:after="0" w:line="240" w:lineRule="auto"/>
              <w:rPr>
                <w:rFonts w:ascii="Times New Roman" w:hAnsi="Times New Roman"/>
                <w:color w:val="000000"/>
                <w:lang w:val="lt-LT"/>
              </w:rPr>
            </w:pPr>
            <w:r w:rsidRPr="00D526A7">
              <w:rPr>
                <w:rFonts w:ascii="Times New Roman" w:hAnsi="Times New Roman"/>
                <w:color w:val="000000"/>
                <w:lang w:val="lt-LT"/>
              </w:rPr>
              <w:t xml:space="preserve">12.2. </w:t>
            </w:r>
            <w:r w:rsidR="00286B44">
              <w:rPr>
                <w:rFonts w:ascii="Times New Roman" w:hAnsi="Times New Roman"/>
                <w:color w:val="000000"/>
                <w:lang w:val="lt-LT"/>
              </w:rPr>
              <w:t xml:space="preserve">Aprašo </w:t>
            </w:r>
            <w:r w:rsidR="00FE712D">
              <w:rPr>
                <w:rFonts w:ascii="Times New Roman" w:hAnsi="Times New Roman"/>
                <w:color w:val="000000"/>
                <w:lang w:val="lt-LT"/>
              </w:rPr>
              <w:t xml:space="preserve">6 priede pateikta </w:t>
            </w:r>
            <w:r w:rsidRPr="00D526A7">
              <w:rPr>
                <w:rFonts w:ascii="Times New Roman" w:hAnsi="Times New Roman"/>
                <w:color w:val="000000"/>
                <w:lang w:val="lt-LT"/>
              </w:rPr>
              <w:t>Projekto dalykinės ataskaitos forma;</w:t>
            </w:r>
          </w:p>
          <w:p w14:paraId="6CF00316" w14:textId="08CE3C36" w:rsidR="001B55B5" w:rsidRPr="00D526A7" w:rsidRDefault="21F5CC8C" w:rsidP="00AC7CF7">
            <w:pPr>
              <w:pStyle w:val="BodyText"/>
              <w:shd w:val="clear" w:color="auto" w:fill="FFFFFF" w:themeFill="background1"/>
              <w:spacing w:after="0" w:line="240" w:lineRule="auto"/>
              <w:rPr>
                <w:rFonts w:ascii="Times New Roman" w:hAnsi="Times New Roman"/>
                <w:color w:val="000000"/>
                <w:lang w:val="lt-LT"/>
              </w:rPr>
            </w:pPr>
            <w:r w:rsidRPr="11637F5D">
              <w:rPr>
                <w:rFonts w:ascii="Times New Roman" w:hAnsi="Times New Roman"/>
                <w:color w:val="000000" w:themeColor="text1"/>
                <w:lang w:val="lt-LT"/>
              </w:rPr>
              <w:t xml:space="preserve">12.3. </w:t>
            </w:r>
            <w:r w:rsidR="0F9F15E5" w:rsidRPr="11637F5D">
              <w:rPr>
                <w:rFonts w:ascii="Times New Roman" w:hAnsi="Times New Roman"/>
                <w:color w:val="000000" w:themeColor="text1"/>
                <w:lang w:val="lt-LT"/>
              </w:rPr>
              <w:t xml:space="preserve">Aprašo </w:t>
            </w:r>
            <w:r w:rsidR="646EBBDF" w:rsidRPr="11637F5D">
              <w:rPr>
                <w:rFonts w:ascii="Times New Roman" w:hAnsi="Times New Roman"/>
                <w:color w:val="000000" w:themeColor="text1"/>
                <w:lang w:val="lt-LT"/>
              </w:rPr>
              <w:t>1</w:t>
            </w:r>
            <w:r w:rsidR="0F9F15E5" w:rsidRPr="11637F5D">
              <w:rPr>
                <w:rFonts w:ascii="Times New Roman" w:hAnsi="Times New Roman"/>
                <w:color w:val="000000" w:themeColor="text1"/>
                <w:lang w:val="lt-LT"/>
              </w:rPr>
              <w:t xml:space="preserve"> priede pateikta </w:t>
            </w:r>
            <w:r w:rsidRPr="11637F5D">
              <w:rPr>
                <w:rFonts w:ascii="Times New Roman" w:hAnsi="Times New Roman"/>
                <w:color w:val="000000" w:themeColor="text1"/>
                <w:lang w:val="lt-LT"/>
              </w:rPr>
              <w:t>Projekto paraiška.</w:t>
            </w:r>
          </w:p>
        </w:tc>
      </w:tr>
      <w:tr w:rsidR="00FA5CA7" w:rsidRPr="00D526A7" w14:paraId="7AA5F4E8" w14:textId="77777777" w:rsidTr="11637F5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978"/>
        </w:trPr>
        <w:tc>
          <w:tcPr>
            <w:tcW w:w="4663" w:type="dxa"/>
            <w:gridSpan w:val="2"/>
            <w:tcBorders>
              <w:top w:val="single" w:sz="4" w:space="0" w:color="auto"/>
              <w:left w:val="nil"/>
              <w:bottom w:val="nil"/>
              <w:right w:val="nil"/>
            </w:tcBorders>
            <w:shd w:val="clear" w:color="auto" w:fill="auto"/>
          </w:tcPr>
          <w:p w14:paraId="4FE36A16" w14:textId="77777777" w:rsidR="001B55B5" w:rsidRPr="00D526A7" w:rsidRDefault="001B55B5" w:rsidP="00AC7CF7">
            <w:pPr>
              <w:pStyle w:val="NoSpacing"/>
              <w:shd w:val="clear" w:color="auto" w:fill="FFFFFF" w:themeFill="background1"/>
              <w:rPr>
                <w:rFonts w:ascii="Times New Roman" w:hAnsi="Times New Roman"/>
              </w:rPr>
            </w:pPr>
          </w:p>
          <w:p w14:paraId="6269B6BD" w14:textId="77777777" w:rsidR="001B55B5" w:rsidRPr="00D526A7" w:rsidRDefault="001B55B5" w:rsidP="00AC7CF7">
            <w:pPr>
              <w:pStyle w:val="NoSpacing"/>
              <w:shd w:val="clear" w:color="auto" w:fill="FFFFFF" w:themeFill="background1"/>
              <w:rPr>
                <w:rFonts w:ascii="Times New Roman" w:hAnsi="Times New Roman"/>
                <w:b/>
                <w:bCs/>
              </w:rPr>
            </w:pPr>
            <w:r w:rsidRPr="00D526A7">
              <w:rPr>
                <w:rFonts w:ascii="Times New Roman" w:hAnsi="Times New Roman"/>
                <w:b/>
                <w:bCs/>
              </w:rPr>
              <w:t>Agentūra:</w:t>
            </w:r>
          </w:p>
          <w:p w14:paraId="0C946E52" w14:textId="280E0E56" w:rsidR="001B55B5" w:rsidRPr="00D526A7" w:rsidRDefault="006D000B" w:rsidP="00AC7CF7">
            <w:pPr>
              <w:pStyle w:val="NoSpacing"/>
              <w:shd w:val="clear" w:color="auto" w:fill="FFFFFF" w:themeFill="background1"/>
              <w:rPr>
                <w:rFonts w:ascii="Times New Roman" w:hAnsi="Times New Roman"/>
              </w:rPr>
            </w:pPr>
            <w:r>
              <w:rPr>
                <w:rFonts w:ascii="Times New Roman" w:hAnsi="Times New Roman"/>
              </w:rPr>
              <w:t>d</w:t>
            </w:r>
            <w:r w:rsidRPr="00D526A7">
              <w:rPr>
                <w:rFonts w:ascii="Times New Roman" w:hAnsi="Times New Roman"/>
              </w:rPr>
              <w:t>irektor</w:t>
            </w:r>
            <w:r w:rsidR="00AA65FB">
              <w:rPr>
                <w:rFonts w:ascii="Times New Roman" w:hAnsi="Times New Roman"/>
              </w:rPr>
              <w:t>ius</w:t>
            </w:r>
            <w:r w:rsidR="00C452A1">
              <w:rPr>
                <w:rFonts w:ascii="Times New Roman" w:hAnsi="Times New Roman"/>
              </w:rPr>
              <w:t xml:space="preserve"> </w:t>
            </w:r>
          </w:p>
          <w:p w14:paraId="2E3D431D" w14:textId="77777777" w:rsidR="001B55B5" w:rsidRPr="00D526A7" w:rsidRDefault="001B55B5" w:rsidP="00AA65FB">
            <w:pPr>
              <w:pStyle w:val="NoSpacing"/>
              <w:shd w:val="clear" w:color="auto" w:fill="FFFFFF" w:themeFill="background1"/>
              <w:rPr>
                <w:rFonts w:ascii="Times New Roman" w:hAnsi="Times New Roman"/>
              </w:rPr>
            </w:pPr>
          </w:p>
        </w:tc>
        <w:tc>
          <w:tcPr>
            <w:tcW w:w="328" w:type="dxa"/>
            <w:tcBorders>
              <w:top w:val="single" w:sz="4" w:space="0" w:color="auto"/>
              <w:left w:val="nil"/>
              <w:bottom w:val="nil"/>
              <w:right w:val="nil"/>
            </w:tcBorders>
            <w:shd w:val="clear" w:color="auto" w:fill="auto"/>
          </w:tcPr>
          <w:p w14:paraId="7F447105" w14:textId="77777777" w:rsidR="001B55B5" w:rsidRPr="00D526A7" w:rsidRDefault="001B55B5" w:rsidP="00AC7CF7">
            <w:pPr>
              <w:pStyle w:val="NoSpacing"/>
              <w:shd w:val="clear" w:color="auto" w:fill="FFFFFF" w:themeFill="background1"/>
              <w:rPr>
                <w:rFonts w:ascii="Times New Roman" w:hAnsi="Times New Roman"/>
              </w:rPr>
            </w:pPr>
          </w:p>
        </w:tc>
        <w:tc>
          <w:tcPr>
            <w:tcW w:w="4682" w:type="dxa"/>
            <w:tcBorders>
              <w:top w:val="single" w:sz="4" w:space="0" w:color="auto"/>
              <w:left w:val="nil"/>
              <w:bottom w:val="nil"/>
              <w:right w:val="nil"/>
            </w:tcBorders>
            <w:shd w:val="clear" w:color="auto" w:fill="auto"/>
          </w:tcPr>
          <w:p w14:paraId="7FB0C393" w14:textId="77777777" w:rsidR="001B55B5" w:rsidRPr="00D526A7" w:rsidRDefault="001B55B5" w:rsidP="00AC7CF7">
            <w:pPr>
              <w:pStyle w:val="NoSpacing"/>
              <w:shd w:val="clear" w:color="auto" w:fill="FFFFFF" w:themeFill="background1"/>
              <w:ind w:left="317" w:firstLine="142"/>
              <w:rPr>
                <w:rFonts w:ascii="Times New Roman" w:hAnsi="Times New Roman"/>
              </w:rPr>
            </w:pPr>
          </w:p>
          <w:p w14:paraId="3B4BDADC" w14:textId="77777777" w:rsidR="001B55B5" w:rsidRPr="00D526A7" w:rsidRDefault="001B55B5" w:rsidP="00AC7CF7">
            <w:pPr>
              <w:pStyle w:val="NoSpacing"/>
              <w:shd w:val="clear" w:color="auto" w:fill="FFFFFF" w:themeFill="background1"/>
              <w:rPr>
                <w:rFonts w:ascii="Times New Roman" w:hAnsi="Times New Roman"/>
                <w:b/>
                <w:bCs/>
              </w:rPr>
            </w:pPr>
            <w:r w:rsidRPr="00D526A7">
              <w:rPr>
                <w:rFonts w:ascii="Times New Roman" w:hAnsi="Times New Roman"/>
                <w:b/>
                <w:bCs/>
              </w:rPr>
              <w:t>Projekto vykdytojas:</w:t>
            </w:r>
          </w:p>
          <w:p w14:paraId="6817F885" w14:textId="77777777" w:rsidR="001B55B5" w:rsidRPr="00D526A7" w:rsidRDefault="001B55B5" w:rsidP="00AC7CF7">
            <w:pPr>
              <w:pStyle w:val="NoSpacing"/>
              <w:shd w:val="clear" w:color="auto" w:fill="FFFFFF" w:themeFill="background1"/>
              <w:rPr>
                <w:rFonts w:ascii="Times New Roman" w:hAnsi="Times New Roman"/>
              </w:rPr>
            </w:pPr>
          </w:p>
        </w:tc>
      </w:tr>
      <w:tr w:rsidR="004D3D05" w:rsidRPr="00D526A7" w14:paraId="723FDA9B" w14:textId="77777777" w:rsidTr="11637F5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68"/>
        </w:trPr>
        <w:tc>
          <w:tcPr>
            <w:tcW w:w="4663" w:type="dxa"/>
            <w:gridSpan w:val="2"/>
            <w:tcBorders>
              <w:top w:val="nil"/>
              <w:left w:val="nil"/>
              <w:bottom w:val="nil"/>
              <w:right w:val="nil"/>
            </w:tcBorders>
            <w:shd w:val="clear" w:color="auto" w:fill="auto"/>
          </w:tcPr>
          <w:p w14:paraId="583A4661" w14:textId="77777777" w:rsidR="00BB70E4" w:rsidRDefault="001B55B5" w:rsidP="00AC7CF7">
            <w:pPr>
              <w:pStyle w:val="NoSpacing"/>
              <w:shd w:val="clear" w:color="auto" w:fill="FFFFFF" w:themeFill="background1"/>
              <w:rPr>
                <w:rFonts w:ascii="Times New Roman" w:hAnsi="Times New Roman"/>
              </w:rPr>
            </w:pPr>
            <w:r w:rsidRPr="00D526A7">
              <w:rPr>
                <w:rFonts w:ascii="Times New Roman" w:hAnsi="Times New Roman"/>
              </w:rPr>
              <w:t>_______________________________</w:t>
            </w:r>
          </w:p>
          <w:p w14:paraId="4BB16C61" w14:textId="28380791" w:rsidR="001B55B5" w:rsidRPr="00D526A7" w:rsidRDefault="00BB70E4" w:rsidP="00AC7CF7">
            <w:pPr>
              <w:pStyle w:val="NoSpacing"/>
              <w:shd w:val="clear" w:color="auto" w:fill="FFFFFF" w:themeFill="background1"/>
              <w:rPr>
                <w:rFonts w:ascii="Times New Roman" w:hAnsi="Times New Roman"/>
              </w:rPr>
            </w:pPr>
            <w:r>
              <w:rPr>
                <w:rFonts w:ascii="Times New Roman" w:hAnsi="Times New Roman"/>
              </w:rPr>
              <w:t xml:space="preserve">                       </w:t>
            </w:r>
            <w:r w:rsidR="001B55B5" w:rsidRPr="00D526A7">
              <w:rPr>
                <w:rFonts w:ascii="Times New Roman" w:hAnsi="Times New Roman"/>
              </w:rPr>
              <w:t>(parašas)</w:t>
            </w:r>
          </w:p>
        </w:tc>
        <w:tc>
          <w:tcPr>
            <w:tcW w:w="328" w:type="dxa"/>
            <w:tcBorders>
              <w:top w:val="nil"/>
              <w:left w:val="nil"/>
              <w:bottom w:val="nil"/>
              <w:right w:val="nil"/>
            </w:tcBorders>
            <w:shd w:val="clear" w:color="auto" w:fill="auto"/>
          </w:tcPr>
          <w:p w14:paraId="7097A811" w14:textId="77777777" w:rsidR="001B55B5" w:rsidRPr="00D526A7" w:rsidRDefault="001B55B5" w:rsidP="00AC7CF7">
            <w:pPr>
              <w:pStyle w:val="NoSpacing"/>
              <w:shd w:val="clear" w:color="auto" w:fill="FFFFFF" w:themeFill="background1"/>
              <w:rPr>
                <w:rFonts w:ascii="Times New Roman" w:hAnsi="Times New Roman"/>
              </w:rPr>
            </w:pPr>
          </w:p>
        </w:tc>
        <w:tc>
          <w:tcPr>
            <w:tcW w:w="4682" w:type="dxa"/>
            <w:tcBorders>
              <w:top w:val="nil"/>
              <w:left w:val="nil"/>
              <w:bottom w:val="nil"/>
              <w:right w:val="nil"/>
            </w:tcBorders>
            <w:shd w:val="clear" w:color="auto" w:fill="auto"/>
          </w:tcPr>
          <w:p w14:paraId="28D8276F" w14:textId="77777777" w:rsidR="00BB70E4" w:rsidRDefault="001B55B5" w:rsidP="00AC7CF7">
            <w:pPr>
              <w:pStyle w:val="NoSpacing"/>
              <w:shd w:val="clear" w:color="auto" w:fill="FFFFFF" w:themeFill="background1"/>
              <w:rPr>
                <w:rFonts w:ascii="Times New Roman" w:hAnsi="Times New Roman"/>
              </w:rPr>
            </w:pPr>
            <w:r w:rsidRPr="00D526A7">
              <w:rPr>
                <w:rFonts w:ascii="Times New Roman" w:hAnsi="Times New Roman"/>
              </w:rPr>
              <w:t>________________________________</w:t>
            </w:r>
          </w:p>
          <w:p w14:paraId="4BC20A77" w14:textId="77777777" w:rsidR="001B55B5" w:rsidRDefault="00BB70E4" w:rsidP="00AC7CF7">
            <w:pPr>
              <w:pStyle w:val="NoSpacing"/>
              <w:shd w:val="clear" w:color="auto" w:fill="FFFFFF" w:themeFill="background1"/>
              <w:rPr>
                <w:rFonts w:ascii="Times New Roman" w:hAnsi="Times New Roman"/>
              </w:rPr>
            </w:pPr>
            <w:r>
              <w:rPr>
                <w:rFonts w:ascii="Times New Roman" w:hAnsi="Times New Roman"/>
              </w:rPr>
              <w:t xml:space="preserve">                     </w:t>
            </w:r>
            <w:r w:rsidR="001B55B5" w:rsidRPr="00D526A7">
              <w:rPr>
                <w:rFonts w:ascii="Times New Roman" w:hAnsi="Times New Roman"/>
              </w:rPr>
              <w:t>(parašas)</w:t>
            </w:r>
          </w:p>
          <w:p w14:paraId="038CDA62" w14:textId="77777777" w:rsidR="00BB70E4" w:rsidRDefault="00BB70E4" w:rsidP="00AC7CF7">
            <w:pPr>
              <w:pStyle w:val="NoSpacing"/>
              <w:shd w:val="clear" w:color="auto" w:fill="FFFFFF" w:themeFill="background1"/>
              <w:rPr>
                <w:rFonts w:ascii="Times New Roman" w:hAnsi="Times New Roman"/>
              </w:rPr>
            </w:pPr>
          </w:p>
          <w:p w14:paraId="0517846C" w14:textId="68861B67" w:rsidR="00BB70E4" w:rsidRPr="00D526A7" w:rsidRDefault="00BB70E4" w:rsidP="00AC7CF7">
            <w:pPr>
              <w:pStyle w:val="NoSpacing"/>
              <w:shd w:val="clear" w:color="auto" w:fill="FFFFFF" w:themeFill="background1"/>
              <w:rPr>
                <w:rFonts w:ascii="Times New Roman" w:hAnsi="Times New Roman"/>
              </w:rPr>
            </w:pPr>
          </w:p>
        </w:tc>
      </w:tr>
    </w:tbl>
    <w:p w14:paraId="16B24F11" w14:textId="0925A879" w:rsidR="001B55B5" w:rsidRPr="00D526A7" w:rsidRDefault="00BB70E4" w:rsidP="0080351C">
      <w:pPr>
        <w:shd w:val="clear" w:color="auto" w:fill="FFFFFF" w:themeFill="background1"/>
        <w:spacing w:line="240" w:lineRule="auto"/>
        <w:jc w:val="center"/>
        <w:rPr>
          <w:rFonts w:ascii="Times New Roman" w:hAnsi="Times New Roman" w:cs="Times New Roman"/>
        </w:rPr>
      </w:pPr>
      <w:r>
        <w:rPr>
          <w:rFonts w:ascii="Times New Roman" w:hAnsi="Times New Roman" w:cs="Times New Roman"/>
        </w:rPr>
        <w:t>___________________________</w:t>
      </w:r>
    </w:p>
    <w:p w14:paraId="17942624" w14:textId="77777777" w:rsidR="00E25A8C" w:rsidRPr="00D526A7" w:rsidRDefault="00E25A8C">
      <w:pPr>
        <w:rPr>
          <w:rFonts w:ascii="Times New Roman" w:eastAsia="Calibri" w:hAnsi="Times New Roman" w:cs="Times New Roman"/>
          <w:bCs/>
          <w:color w:val="000000" w:themeColor="text1"/>
        </w:rPr>
      </w:pPr>
    </w:p>
    <w:sectPr w:rsidR="00E25A8C" w:rsidRPr="00D526A7" w:rsidSect="0084220D">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1F96" w14:textId="77777777" w:rsidR="0084220D" w:rsidRDefault="0084220D" w:rsidP="00204B1D">
      <w:pPr>
        <w:spacing w:after="0" w:line="240" w:lineRule="auto"/>
      </w:pPr>
      <w:r>
        <w:separator/>
      </w:r>
    </w:p>
  </w:endnote>
  <w:endnote w:type="continuationSeparator" w:id="0">
    <w:p w14:paraId="62028AD3" w14:textId="77777777" w:rsidR="0084220D" w:rsidRDefault="0084220D" w:rsidP="00204B1D">
      <w:pPr>
        <w:spacing w:after="0" w:line="240" w:lineRule="auto"/>
      </w:pPr>
      <w:r>
        <w:continuationSeparator/>
      </w:r>
    </w:p>
  </w:endnote>
  <w:endnote w:type="continuationNotice" w:id="1">
    <w:p w14:paraId="63138A9A" w14:textId="77777777" w:rsidR="0084220D" w:rsidRDefault="008422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269060"/>
      <w:docPartObj>
        <w:docPartGallery w:val="Page Numbers (Bottom of Page)"/>
        <w:docPartUnique/>
      </w:docPartObj>
    </w:sdtPr>
    <w:sdtContent>
      <w:p w14:paraId="435A78A7" w14:textId="422CB9F5" w:rsidR="00962936" w:rsidRDefault="00000000">
        <w:pPr>
          <w:pStyle w:val="Footer"/>
          <w:jc w:val="right"/>
        </w:pPr>
      </w:p>
    </w:sdtContent>
  </w:sdt>
  <w:p w14:paraId="7EA651CD" w14:textId="77777777" w:rsidR="00962936" w:rsidRDefault="00962936">
    <w:pPr>
      <w:pStyle w:val="Tit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F741" w14:textId="77777777" w:rsidR="00962936" w:rsidRDefault="00962936">
    <w:pPr>
      <w:pStyle w:val="Footer"/>
    </w:pPr>
    <w:r w:rsidRPr="001B5A8F">
      <w:rPr>
        <w:sz w:val="16"/>
      </w:rPr>
      <w:t>MED1251213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39034" w14:textId="77777777" w:rsidR="0084220D" w:rsidRDefault="0084220D" w:rsidP="00204B1D">
      <w:pPr>
        <w:spacing w:after="0" w:line="240" w:lineRule="auto"/>
      </w:pPr>
      <w:r>
        <w:separator/>
      </w:r>
    </w:p>
  </w:footnote>
  <w:footnote w:type="continuationSeparator" w:id="0">
    <w:p w14:paraId="715525B1" w14:textId="77777777" w:rsidR="0084220D" w:rsidRDefault="0084220D" w:rsidP="00204B1D">
      <w:pPr>
        <w:spacing w:after="0" w:line="240" w:lineRule="auto"/>
      </w:pPr>
      <w:r>
        <w:continuationSeparator/>
      </w:r>
    </w:p>
  </w:footnote>
  <w:footnote w:type="continuationNotice" w:id="1">
    <w:p w14:paraId="4903C79D" w14:textId="77777777" w:rsidR="0084220D" w:rsidRDefault="008422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083358"/>
      <w:docPartObj>
        <w:docPartGallery w:val="Page Numbers (Top of Page)"/>
        <w:docPartUnique/>
      </w:docPartObj>
    </w:sdtPr>
    <w:sdtEndPr>
      <w:rPr>
        <w:rFonts w:asciiTheme="majorBidi" w:hAnsiTheme="majorBidi" w:cstheme="majorBidi"/>
        <w:sz w:val="24"/>
        <w:szCs w:val="24"/>
      </w:rPr>
    </w:sdtEndPr>
    <w:sdtContent>
      <w:p w14:paraId="1191A73A" w14:textId="375BEACD" w:rsidR="00FE0CB9" w:rsidRPr="0080351C" w:rsidRDefault="00FE0CB9">
        <w:pPr>
          <w:pStyle w:val="Header"/>
          <w:jc w:val="center"/>
          <w:rPr>
            <w:rFonts w:asciiTheme="majorBidi" w:hAnsiTheme="majorBidi" w:cstheme="majorBidi"/>
            <w:sz w:val="24"/>
            <w:szCs w:val="24"/>
          </w:rPr>
        </w:pPr>
        <w:r w:rsidRPr="0080351C">
          <w:rPr>
            <w:rFonts w:asciiTheme="majorBidi" w:hAnsiTheme="majorBidi" w:cstheme="majorBidi"/>
            <w:sz w:val="24"/>
            <w:szCs w:val="24"/>
          </w:rPr>
          <w:fldChar w:fldCharType="begin"/>
        </w:r>
        <w:r w:rsidRPr="0080351C">
          <w:rPr>
            <w:rFonts w:asciiTheme="majorBidi" w:hAnsiTheme="majorBidi" w:cstheme="majorBidi"/>
            <w:sz w:val="24"/>
            <w:szCs w:val="24"/>
          </w:rPr>
          <w:instrText>PAGE   \* MERGEFORMAT</w:instrText>
        </w:r>
        <w:r w:rsidRPr="0080351C">
          <w:rPr>
            <w:rFonts w:asciiTheme="majorBidi" w:hAnsiTheme="majorBidi" w:cstheme="majorBidi"/>
            <w:sz w:val="24"/>
            <w:szCs w:val="24"/>
          </w:rPr>
          <w:fldChar w:fldCharType="separate"/>
        </w:r>
        <w:r w:rsidRPr="0080351C">
          <w:rPr>
            <w:rFonts w:asciiTheme="majorBidi" w:hAnsiTheme="majorBidi" w:cstheme="majorBidi"/>
            <w:sz w:val="24"/>
            <w:szCs w:val="24"/>
          </w:rPr>
          <w:t>2</w:t>
        </w:r>
        <w:r w:rsidRPr="0080351C">
          <w:rPr>
            <w:rFonts w:asciiTheme="majorBidi" w:hAnsiTheme="majorBidi" w:cstheme="majorBidi"/>
            <w:sz w:val="24"/>
            <w:szCs w:val="24"/>
          </w:rPr>
          <w:fldChar w:fldCharType="end"/>
        </w:r>
      </w:p>
    </w:sdtContent>
  </w:sdt>
  <w:p w14:paraId="781C5FAB" w14:textId="77777777" w:rsidR="00426F15" w:rsidRDefault="00426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822391"/>
      <w:docPartObj>
        <w:docPartGallery w:val="Page Numbers (Top of Page)"/>
        <w:docPartUnique/>
      </w:docPartObj>
    </w:sdtPr>
    <w:sdtEndPr>
      <w:rPr>
        <w:rFonts w:asciiTheme="majorBidi" w:hAnsiTheme="majorBidi" w:cstheme="majorBidi"/>
        <w:sz w:val="24"/>
        <w:szCs w:val="24"/>
      </w:rPr>
    </w:sdtEndPr>
    <w:sdtContent>
      <w:p w14:paraId="2DD28930" w14:textId="6453A897" w:rsidR="00E01EC8" w:rsidRPr="0080351C" w:rsidRDefault="00E01EC8">
        <w:pPr>
          <w:pStyle w:val="Header"/>
          <w:jc w:val="center"/>
          <w:rPr>
            <w:rFonts w:asciiTheme="majorBidi" w:hAnsiTheme="majorBidi" w:cstheme="majorBidi"/>
            <w:sz w:val="24"/>
            <w:szCs w:val="24"/>
          </w:rPr>
        </w:pPr>
        <w:r w:rsidRPr="0080351C">
          <w:rPr>
            <w:rFonts w:asciiTheme="majorBidi" w:hAnsiTheme="majorBidi" w:cstheme="majorBidi"/>
            <w:sz w:val="24"/>
            <w:szCs w:val="24"/>
          </w:rPr>
          <w:fldChar w:fldCharType="begin"/>
        </w:r>
        <w:r w:rsidRPr="0080351C">
          <w:rPr>
            <w:rFonts w:asciiTheme="majorBidi" w:hAnsiTheme="majorBidi" w:cstheme="majorBidi"/>
            <w:sz w:val="24"/>
            <w:szCs w:val="24"/>
          </w:rPr>
          <w:instrText>PAGE   \* MERGEFORMAT</w:instrText>
        </w:r>
        <w:r w:rsidRPr="0080351C">
          <w:rPr>
            <w:rFonts w:asciiTheme="majorBidi" w:hAnsiTheme="majorBidi" w:cstheme="majorBidi"/>
            <w:sz w:val="24"/>
            <w:szCs w:val="24"/>
          </w:rPr>
          <w:fldChar w:fldCharType="separate"/>
        </w:r>
        <w:r w:rsidRPr="0080351C">
          <w:rPr>
            <w:rFonts w:asciiTheme="majorBidi" w:hAnsiTheme="majorBidi" w:cstheme="majorBidi"/>
            <w:sz w:val="24"/>
            <w:szCs w:val="24"/>
          </w:rPr>
          <w:t>2</w:t>
        </w:r>
        <w:r w:rsidRPr="0080351C">
          <w:rPr>
            <w:rFonts w:asciiTheme="majorBidi" w:hAnsiTheme="majorBidi" w:cstheme="majorBidi"/>
            <w:sz w:val="24"/>
            <w:szCs w:val="24"/>
          </w:rPr>
          <w:fldChar w:fldCharType="end"/>
        </w:r>
      </w:p>
    </w:sdtContent>
  </w:sdt>
  <w:p w14:paraId="3B341067" w14:textId="77777777" w:rsidR="00962936" w:rsidRDefault="00962936" w:rsidP="009D5DB8">
    <w:pPr>
      <w:pStyle w:val="Header"/>
      <w:spacing w:after="120"/>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D7BF0"/>
    <w:multiLevelType w:val="multilevel"/>
    <w:tmpl w:val="CF4A00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8A33DF"/>
    <w:multiLevelType w:val="hybridMultilevel"/>
    <w:tmpl w:val="BA5286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A42E38"/>
    <w:multiLevelType w:val="multilevel"/>
    <w:tmpl w:val="444C7542"/>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suff w:val="space"/>
      <w:lvlText w:val="%1.%2."/>
      <w:lvlJc w:val="left"/>
      <w:pPr>
        <w:ind w:left="36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6134F83"/>
    <w:multiLevelType w:val="hybridMultilevel"/>
    <w:tmpl w:val="4DCA9E90"/>
    <w:lvl w:ilvl="0" w:tplc="8ACC5338">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056FCD"/>
    <w:multiLevelType w:val="multilevel"/>
    <w:tmpl w:val="0DDAD9F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9B0312"/>
    <w:multiLevelType w:val="hybridMultilevel"/>
    <w:tmpl w:val="02B40A48"/>
    <w:lvl w:ilvl="0" w:tplc="D1F2DA48">
      <w:start w:val="1"/>
      <w:numFmt w:val="decimal"/>
      <w:lvlText w:val="%1."/>
      <w:lvlJc w:val="left"/>
      <w:pPr>
        <w:ind w:left="1020" w:hanging="360"/>
      </w:pPr>
    </w:lvl>
    <w:lvl w:ilvl="1" w:tplc="7ABE2B9A">
      <w:start w:val="1"/>
      <w:numFmt w:val="decimal"/>
      <w:lvlText w:val="%2."/>
      <w:lvlJc w:val="left"/>
      <w:pPr>
        <w:ind w:left="1020" w:hanging="360"/>
      </w:pPr>
    </w:lvl>
    <w:lvl w:ilvl="2" w:tplc="0F467480">
      <w:start w:val="1"/>
      <w:numFmt w:val="decimal"/>
      <w:lvlText w:val="%3."/>
      <w:lvlJc w:val="left"/>
      <w:pPr>
        <w:ind w:left="1020" w:hanging="360"/>
      </w:pPr>
    </w:lvl>
    <w:lvl w:ilvl="3" w:tplc="BD7006FE">
      <w:start w:val="1"/>
      <w:numFmt w:val="decimal"/>
      <w:lvlText w:val="%4."/>
      <w:lvlJc w:val="left"/>
      <w:pPr>
        <w:ind w:left="1020" w:hanging="360"/>
      </w:pPr>
    </w:lvl>
    <w:lvl w:ilvl="4" w:tplc="961E761C">
      <w:start w:val="1"/>
      <w:numFmt w:val="decimal"/>
      <w:lvlText w:val="%5."/>
      <w:lvlJc w:val="left"/>
      <w:pPr>
        <w:ind w:left="1020" w:hanging="360"/>
      </w:pPr>
    </w:lvl>
    <w:lvl w:ilvl="5" w:tplc="9ED4B346">
      <w:start w:val="1"/>
      <w:numFmt w:val="decimal"/>
      <w:lvlText w:val="%6."/>
      <w:lvlJc w:val="left"/>
      <w:pPr>
        <w:ind w:left="1020" w:hanging="360"/>
      </w:pPr>
    </w:lvl>
    <w:lvl w:ilvl="6" w:tplc="05ECA60C">
      <w:start w:val="1"/>
      <w:numFmt w:val="decimal"/>
      <w:lvlText w:val="%7."/>
      <w:lvlJc w:val="left"/>
      <w:pPr>
        <w:ind w:left="1020" w:hanging="360"/>
      </w:pPr>
    </w:lvl>
    <w:lvl w:ilvl="7" w:tplc="BD16A0F4">
      <w:start w:val="1"/>
      <w:numFmt w:val="decimal"/>
      <w:lvlText w:val="%8."/>
      <w:lvlJc w:val="left"/>
      <w:pPr>
        <w:ind w:left="1020" w:hanging="360"/>
      </w:pPr>
    </w:lvl>
    <w:lvl w:ilvl="8" w:tplc="1B7CCEC6">
      <w:start w:val="1"/>
      <w:numFmt w:val="decimal"/>
      <w:lvlText w:val="%9."/>
      <w:lvlJc w:val="left"/>
      <w:pPr>
        <w:ind w:left="1020" w:hanging="360"/>
      </w:pPr>
    </w:lvl>
  </w:abstractNum>
  <w:abstractNum w:abstractNumId="6" w15:restartNumberingAfterBreak="0">
    <w:nsid w:val="2CAC0590"/>
    <w:multiLevelType w:val="multilevel"/>
    <w:tmpl w:val="444C7542"/>
    <w:lvl w:ilvl="0">
      <w:start w:val="1"/>
      <w:numFmt w:val="decimal"/>
      <w:lvlText w:val="%1."/>
      <w:lvlJc w:val="left"/>
      <w:pPr>
        <w:ind w:left="1069" w:hanging="360"/>
      </w:pPr>
      <w:rPr>
        <w:rFonts w:ascii="Times New Roman" w:hAnsi="Times New Roman" w:cs="Times New Roman" w:hint="default"/>
        <w:b w:val="0"/>
        <w:bCs w:val="0"/>
      </w:rPr>
    </w:lvl>
    <w:lvl w:ilvl="1">
      <w:start w:val="1"/>
      <w:numFmt w:val="decimal"/>
      <w:isLgl/>
      <w:suff w:val="space"/>
      <w:lvlText w:val="%1.%2."/>
      <w:lvlJc w:val="left"/>
      <w:pPr>
        <w:ind w:left="36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A145598"/>
    <w:multiLevelType w:val="hybridMultilevel"/>
    <w:tmpl w:val="FF806B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D94250B"/>
    <w:multiLevelType w:val="hybridMultilevel"/>
    <w:tmpl w:val="2B6C3C40"/>
    <w:lvl w:ilvl="0" w:tplc="5A0E3986">
      <w:start w:val="10"/>
      <w:numFmt w:val="bullet"/>
      <w:lvlText w:val="-"/>
      <w:lvlJc w:val="left"/>
      <w:pPr>
        <w:ind w:left="720" w:hanging="360"/>
      </w:pPr>
      <w:rPr>
        <w:rFonts w:ascii="Calibri" w:eastAsia="Calibri" w:hAnsi="Calibri" w:cs="Calibri"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14D5FB7"/>
    <w:multiLevelType w:val="hybridMultilevel"/>
    <w:tmpl w:val="57B8997C"/>
    <w:lvl w:ilvl="0" w:tplc="BD76D274">
      <w:start w:val="1"/>
      <w:numFmt w:val="decimal"/>
      <w:lvlText w:val="%1."/>
      <w:lvlJc w:val="left"/>
      <w:pPr>
        <w:ind w:left="1020" w:hanging="360"/>
      </w:pPr>
    </w:lvl>
    <w:lvl w:ilvl="1" w:tplc="57EEDCA2">
      <w:start w:val="1"/>
      <w:numFmt w:val="decimal"/>
      <w:lvlText w:val="%2."/>
      <w:lvlJc w:val="left"/>
      <w:pPr>
        <w:ind w:left="1020" w:hanging="360"/>
      </w:pPr>
    </w:lvl>
    <w:lvl w:ilvl="2" w:tplc="DEC26902">
      <w:start w:val="1"/>
      <w:numFmt w:val="decimal"/>
      <w:lvlText w:val="%3."/>
      <w:lvlJc w:val="left"/>
      <w:pPr>
        <w:ind w:left="1020" w:hanging="360"/>
      </w:pPr>
    </w:lvl>
    <w:lvl w:ilvl="3" w:tplc="E728AEC6">
      <w:start w:val="1"/>
      <w:numFmt w:val="decimal"/>
      <w:lvlText w:val="%4."/>
      <w:lvlJc w:val="left"/>
      <w:pPr>
        <w:ind w:left="1020" w:hanging="360"/>
      </w:pPr>
    </w:lvl>
    <w:lvl w:ilvl="4" w:tplc="4FA25A36">
      <w:start w:val="1"/>
      <w:numFmt w:val="decimal"/>
      <w:lvlText w:val="%5."/>
      <w:lvlJc w:val="left"/>
      <w:pPr>
        <w:ind w:left="1020" w:hanging="360"/>
      </w:pPr>
    </w:lvl>
    <w:lvl w:ilvl="5" w:tplc="39864EB4">
      <w:start w:val="1"/>
      <w:numFmt w:val="decimal"/>
      <w:lvlText w:val="%6."/>
      <w:lvlJc w:val="left"/>
      <w:pPr>
        <w:ind w:left="1020" w:hanging="360"/>
      </w:pPr>
    </w:lvl>
    <w:lvl w:ilvl="6" w:tplc="CE38D7C8">
      <w:start w:val="1"/>
      <w:numFmt w:val="decimal"/>
      <w:lvlText w:val="%7."/>
      <w:lvlJc w:val="left"/>
      <w:pPr>
        <w:ind w:left="1020" w:hanging="360"/>
      </w:pPr>
    </w:lvl>
    <w:lvl w:ilvl="7" w:tplc="BCA81B8A">
      <w:start w:val="1"/>
      <w:numFmt w:val="decimal"/>
      <w:lvlText w:val="%8."/>
      <w:lvlJc w:val="left"/>
      <w:pPr>
        <w:ind w:left="1020" w:hanging="360"/>
      </w:pPr>
    </w:lvl>
    <w:lvl w:ilvl="8" w:tplc="C37275EA">
      <w:start w:val="1"/>
      <w:numFmt w:val="decimal"/>
      <w:lvlText w:val="%9."/>
      <w:lvlJc w:val="left"/>
      <w:pPr>
        <w:ind w:left="1020" w:hanging="360"/>
      </w:pPr>
    </w:lvl>
  </w:abstractNum>
  <w:abstractNum w:abstractNumId="10" w15:restartNumberingAfterBreak="0">
    <w:nsid w:val="47EA1188"/>
    <w:multiLevelType w:val="multilevel"/>
    <w:tmpl w:val="D3F05C9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994864"/>
    <w:multiLevelType w:val="multilevel"/>
    <w:tmpl w:val="6D7C89E8"/>
    <w:lvl w:ilvl="0">
      <w:start w:val="1"/>
      <w:numFmt w:val="decimal"/>
      <w:lvlText w:val="%1."/>
      <w:lvlJc w:val="left"/>
      <w:pPr>
        <w:ind w:left="0" w:firstLine="540"/>
      </w:pPr>
      <w:rPr>
        <w:rFonts w:ascii="Times New Roman" w:hAnsi="Times New Roman" w:cs="Times New Roman" w:hint="default"/>
        <w:b w:val="0"/>
        <w:bCs w:val="0"/>
      </w:rPr>
    </w:lvl>
    <w:lvl w:ilvl="1">
      <w:start w:val="1"/>
      <w:numFmt w:val="decimal"/>
      <w:isLgl/>
      <w:suff w:val="space"/>
      <w:lvlText w:val="%1.%2."/>
      <w:lvlJc w:val="left"/>
      <w:pPr>
        <w:ind w:left="0" w:firstLine="54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A69724A"/>
    <w:multiLevelType w:val="multilevel"/>
    <w:tmpl w:val="72BC090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A85E69"/>
    <w:multiLevelType w:val="hybridMultilevel"/>
    <w:tmpl w:val="671C01FC"/>
    <w:lvl w:ilvl="0" w:tplc="8588584A">
      <w:start w:val="1"/>
      <w:numFmt w:val="decimal"/>
      <w:lvlText w:val="%1."/>
      <w:lvlJc w:val="left"/>
      <w:pPr>
        <w:ind w:left="1020" w:hanging="360"/>
      </w:pPr>
    </w:lvl>
    <w:lvl w:ilvl="1" w:tplc="9D3A63BE">
      <w:start w:val="1"/>
      <w:numFmt w:val="decimal"/>
      <w:lvlText w:val="%2."/>
      <w:lvlJc w:val="left"/>
      <w:pPr>
        <w:ind w:left="1020" w:hanging="360"/>
      </w:pPr>
    </w:lvl>
    <w:lvl w:ilvl="2" w:tplc="07A0D000">
      <w:start w:val="1"/>
      <w:numFmt w:val="decimal"/>
      <w:lvlText w:val="%3."/>
      <w:lvlJc w:val="left"/>
      <w:pPr>
        <w:ind w:left="1020" w:hanging="360"/>
      </w:pPr>
    </w:lvl>
    <w:lvl w:ilvl="3" w:tplc="073ABD10">
      <w:start w:val="1"/>
      <w:numFmt w:val="decimal"/>
      <w:lvlText w:val="%4."/>
      <w:lvlJc w:val="left"/>
      <w:pPr>
        <w:ind w:left="1020" w:hanging="360"/>
      </w:pPr>
    </w:lvl>
    <w:lvl w:ilvl="4" w:tplc="8A6E068A">
      <w:start w:val="1"/>
      <w:numFmt w:val="decimal"/>
      <w:lvlText w:val="%5."/>
      <w:lvlJc w:val="left"/>
      <w:pPr>
        <w:ind w:left="1020" w:hanging="360"/>
      </w:pPr>
    </w:lvl>
    <w:lvl w:ilvl="5" w:tplc="2146CCD2">
      <w:start w:val="1"/>
      <w:numFmt w:val="decimal"/>
      <w:lvlText w:val="%6."/>
      <w:lvlJc w:val="left"/>
      <w:pPr>
        <w:ind w:left="1020" w:hanging="360"/>
      </w:pPr>
    </w:lvl>
    <w:lvl w:ilvl="6" w:tplc="0890FD36">
      <w:start w:val="1"/>
      <w:numFmt w:val="decimal"/>
      <w:lvlText w:val="%7."/>
      <w:lvlJc w:val="left"/>
      <w:pPr>
        <w:ind w:left="1020" w:hanging="360"/>
      </w:pPr>
    </w:lvl>
    <w:lvl w:ilvl="7" w:tplc="9380294E">
      <w:start w:val="1"/>
      <w:numFmt w:val="decimal"/>
      <w:lvlText w:val="%8."/>
      <w:lvlJc w:val="left"/>
      <w:pPr>
        <w:ind w:left="1020" w:hanging="360"/>
      </w:pPr>
    </w:lvl>
    <w:lvl w:ilvl="8" w:tplc="1EAAA194">
      <w:start w:val="1"/>
      <w:numFmt w:val="decimal"/>
      <w:lvlText w:val="%9."/>
      <w:lvlJc w:val="left"/>
      <w:pPr>
        <w:ind w:left="1020" w:hanging="360"/>
      </w:pPr>
    </w:lvl>
  </w:abstractNum>
  <w:abstractNum w:abstractNumId="14" w15:restartNumberingAfterBreak="0">
    <w:nsid w:val="4CCE3A1E"/>
    <w:multiLevelType w:val="hybridMultilevel"/>
    <w:tmpl w:val="967CBA2C"/>
    <w:lvl w:ilvl="0" w:tplc="232A4DF2">
      <w:start w:val="1"/>
      <w:numFmt w:val="bullet"/>
      <w:lvlText w:val=""/>
      <w:lvlJc w:val="left"/>
      <w:pPr>
        <w:ind w:left="720" w:hanging="360"/>
      </w:pPr>
      <w:rPr>
        <w:rFonts w:ascii="Symbol" w:hAnsi="Symbol" w:hint="default"/>
        <w:b w:val="0"/>
        <w:i w:val="0"/>
        <w:color w:val="C0000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3EC3C7E"/>
    <w:multiLevelType w:val="hybridMultilevel"/>
    <w:tmpl w:val="FB5C8FF6"/>
    <w:lvl w:ilvl="0" w:tplc="77E02E7C">
      <w:start w:val="1"/>
      <w:numFmt w:val="decimal"/>
      <w:lvlText w:val="%1."/>
      <w:lvlJc w:val="left"/>
      <w:pPr>
        <w:ind w:left="720" w:hanging="360"/>
      </w:pPr>
    </w:lvl>
    <w:lvl w:ilvl="1" w:tplc="D39A325C">
      <w:start w:val="1"/>
      <w:numFmt w:val="decimal"/>
      <w:lvlText w:val="%2."/>
      <w:lvlJc w:val="left"/>
      <w:pPr>
        <w:ind w:left="720" w:hanging="360"/>
      </w:pPr>
    </w:lvl>
    <w:lvl w:ilvl="2" w:tplc="6238527C">
      <w:start w:val="1"/>
      <w:numFmt w:val="decimal"/>
      <w:lvlText w:val="%3."/>
      <w:lvlJc w:val="left"/>
      <w:pPr>
        <w:ind w:left="720" w:hanging="360"/>
      </w:pPr>
    </w:lvl>
    <w:lvl w:ilvl="3" w:tplc="D958C172">
      <w:start w:val="1"/>
      <w:numFmt w:val="decimal"/>
      <w:lvlText w:val="%4."/>
      <w:lvlJc w:val="left"/>
      <w:pPr>
        <w:ind w:left="720" w:hanging="360"/>
      </w:pPr>
    </w:lvl>
    <w:lvl w:ilvl="4" w:tplc="E550DBEA">
      <w:start w:val="1"/>
      <w:numFmt w:val="decimal"/>
      <w:lvlText w:val="%5."/>
      <w:lvlJc w:val="left"/>
      <w:pPr>
        <w:ind w:left="720" w:hanging="360"/>
      </w:pPr>
    </w:lvl>
    <w:lvl w:ilvl="5" w:tplc="18D6341A">
      <w:start w:val="1"/>
      <w:numFmt w:val="decimal"/>
      <w:lvlText w:val="%6."/>
      <w:lvlJc w:val="left"/>
      <w:pPr>
        <w:ind w:left="720" w:hanging="360"/>
      </w:pPr>
    </w:lvl>
    <w:lvl w:ilvl="6" w:tplc="0FC8A6BC">
      <w:start w:val="1"/>
      <w:numFmt w:val="decimal"/>
      <w:lvlText w:val="%7."/>
      <w:lvlJc w:val="left"/>
      <w:pPr>
        <w:ind w:left="720" w:hanging="360"/>
      </w:pPr>
    </w:lvl>
    <w:lvl w:ilvl="7" w:tplc="240E7A5C">
      <w:start w:val="1"/>
      <w:numFmt w:val="decimal"/>
      <w:lvlText w:val="%8."/>
      <w:lvlJc w:val="left"/>
      <w:pPr>
        <w:ind w:left="720" w:hanging="360"/>
      </w:pPr>
    </w:lvl>
    <w:lvl w:ilvl="8" w:tplc="91562FD8">
      <w:start w:val="1"/>
      <w:numFmt w:val="decimal"/>
      <w:lvlText w:val="%9."/>
      <w:lvlJc w:val="left"/>
      <w:pPr>
        <w:ind w:left="720" w:hanging="360"/>
      </w:pPr>
    </w:lvl>
  </w:abstractNum>
  <w:abstractNum w:abstractNumId="16" w15:restartNumberingAfterBreak="0">
    <w:nsid w:val="60A25EE3"/>
    <w:multiLevelType w:val="hybridMultilevel"/>
    <w:tmpl w:val="C5EEC064"/>
    <w:lvl w:ilvl="0" w:tplc="56FEA594">
      <w:start w:val="1"/>
      <w:numFmt w:val="decimal"/>
      <w:lvlText w:val="%1."/>
      <w:lvlJc w:val="left"/>
      <w:pPr>
        <w:ind w:left="1020" w:hanging="360"/>
      </w:pPr>
    </w:lvl>
    <w:lvl w:ilvl="1" w:tplc="BCC08E7E">
      <w:start w:val="1"/>
      <w:numFmt w:val="decimal"/>
      <w:lvlText w:val="%2."/>
      <w:lvlJc w:val="left"/>
      <w:pPr>
        <w:ind w:left="1020" w:hanging="360"/>
      </w:pPr>
    </w:lvl>
    <w:lvl w:ilvl="2" w:tplc="E4A4283E">
      <w:start w:val="1"/>
      <w:numFmt w:val="decimal"/>
      <w:lvlText w:val="%3."/>
      <w:lvlJc w:val="left"/>
      <w:pPr>
        <w:ind w:left="1020" w:hanging="360"/>
      </w:pPr>
    </w:lvl>
    <w:lvl w:ilvl="3" w:tplc="1D3CE4EE">
      <w:start w:val="1"/>
      <w:numFmt w:val="decimal"/>
      <w:lvlText w:val="%4."/>
      <w:lvlJc w:val="left"/>
      <w:pPr>
        <w:ind w:left="1020" w:hanging="360"/>
      </w:pPr>
    </w:lvl>
    <w:lvl w:ilvl="4" w:tplc="04163EE4">
      <w:start w:val="1"/>
      <w:numFmt w:val="decimal"/>
      <w:lvlText w:val="%5."/>
      <w:lvlJc w:val="left"/>
      <w:pPr>
        <w:ind w:left="1020" w:hanging="360"/>
      </w:pPr>
    </w:lvl>
    <w:lvl w:ilvl="5" w:tplc="FF680762">
      <w:start w:val="1"/>
      <w:numFmt w:val="decimal"/>
      <w:lvlText w:val="%6."/>
      <w:lvlJc w:val="left"/>
      <w:pPr>
        <w:ind w:left="1020" w:hanging="360"/>
      </w:pPr>
    </w:lvl>
    <w:lvl w:ilvl="6" w:tplc="78AA9E9A">
      <w:start w:val="1"/>
      <w:numFmt w:val="decimal"/>
      <w:lvlText w:val="%7."/>
      <w:lvlJc w:val="left"/>
      <w:pPr>
        <w:ind w:left="1020" w:hanging="360"/>
      </w:pPr>
    </w:lvl>
    <w:lvl w:ilvl="7" w:tplc="F2F64AB0">
      <w:start w:val="1"/>
      <w:numFmt w:val="decimal"/>
      <w:lvlText w:val="%8."/>
      <w:lvlJc w:val="left"/>
      <w:pPr>
        <w:ind w:left="1020" w:hanging="360"/>
      </w:pPr>
    </w:lvl>
    <w:lvl w:ilvl="8" w:tplc="9C8AFDDA">
      <w:start w:val="1"/>
      <w:numFmt w:val="decimal"/>
      <w:lvlText w:val="%9."/>
      <w:lvlJc w:val="left"/>
      <w:pPr>
        <w:ind w:left="1020" w:hanging="360"/>
      </w:pPr>
    </w:lvl>
  </w:abstractNum>
  <w:abstractNum w:abstractNumId="17" w15:restartNumberingAfterBreak="0">
    <w:nsid w:val="6DDE3747"/>
    <w:multiLevelType w:val="multilevel"/>
    <w:tmpl w:val="444C7542"/>
    <w:styleLink w:val="CurrentList1"/>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suff w:val="space"/>
      <w:lvlText w:val="%1.%2."/>
      <w:lvlJc w:val="left"/>
      <w:pPr>
        <w:ind w:left="81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4FD6D98"/>
    <w:multiLevelType w:val="hybridMultilevel"/>
    <w:tmpl w:val="7BF60F16"/>
    <w:lvl w:ilvl="0" w:tplc="5F4C7F96">
      <w:start w:val="1"/>
      <w:numFmt w:val="bullet"/>
      <w:lvlText w:val=""/>
      <w:lvlJc w:val="left"/>
      <w:pPr>
        <w:ind w:left="720" w:hanging="360"/>
      </w:pPr>
      <w:rPr>
        <w:rFonts w:ascii="Symbol" w:hAnsi="Symbol" w:hint="default"/>
        <w:b w:val="0"/>
        <w:i w:val="0"/>
        <w:color w:val="7F7F7F" w:themeColor="text1" w:themeTint="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69577AC"/>
    <w:multiLevelType w:val="hybridMultilevel"/>
    <w:tmpl w:val="381C1D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6E3B6D"/>
    <w:multiLevelType w:val="multilevel"/>
    <w:tmpl w:val="054230C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7BA12247"/>
    <w:multiLevelType w:val="multilevel"/>
    <w:tmpl w:val="7292DB8E"/>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153955907">
    <w:abstractNumId w:val="11"/>
  </w:num>
  <w:num w:numId="2" w16cid:durableId="820118219">
    <w:abstractNumId w:val="20"/>
  </w:num>
  <w:num w:numId="3" w16cid:durableId="1153334843">
    <w:abstractNumId w:val="21"/>
  </w:num>
  <w:num w:numId="4" w16cid:durableId="32661124">
    <w:abstractNumId w:val="3"/>
  </w:num>
  <w:num w:numId="5" w16cid:durableId="1150639422">
    <w:abstractNumId w:val="17"/>
  </w:num>
  <w:num w:numId="6" w16cid:durableId="801122071">
    <w:abstractNumId w:val="7"/>
  </w:num>
  <w:num w:numId="7" w16cid:durableId="190265513">
    <w:abstractNumId w:val="18"/>
  </w:num>
  <w:num w:numId="8" w16cid:durableId="1581138319">
    <w:abstractNumId w:val="14"/>
  </w:num>
  <w:num w:numId="9" w16cid:durableId="179398260">
    <w:abstractNumId w:val="10"/>
  </w:num>
  <w:num w:numId="10" w16cid:durableId="794324702">
    <w:abstractNumId w:val="12"/>
  </w:num>
  <w:num w:numId="11" w16cid:durableId="481388840">
    <w:abstractNumId w:val="4"/>
  </w:num>
  <w:num w:numId="12" w16cid:durableId="1276332941">
    <w:abstractNumId w:val="1"/>
  </w:num>
  <w:num w:numId="13" w16cid:durableId="1983464952">
    <w:abstractNumId w:val="19"/>
  </w:num>
  <w:num w:numId="14" w16cid:durableId="493646202">
    <w:abstractNumId w:val="0"/>
  </w:num>
  <w:num w:numId="15" w16cid:durableId="314065634">
    <w:abstractNumId w:val="8"/>
  </w:num>
  <w:num w:numId="16" w16cid:durableId="127630843">
    <w:abstractNumId w:val="2"/>
  </w:num>
  <w:num w:numId="17" w16cid:durableId="903684906">
    <w:abstractNumId w:val="6"/>
  </w:num>
  <w:num w:numId="18" w16cid:durableId="1685474995">
    <w:abstractNumId w:val="15"/>
  </w:num>
  <w:num w:numId="19" w16cid:durableId="347681928">
    <w:abstractNumId w:val="13"/>
  </w:num>
  <w:num w:numId="20" w16cid:durableId="29890166">
    <w:abstractNumId w:val="5"/>
  </w:num>
  <w:num w:numId="21" w16cid:durableId="2110664153">
    <w:abstractNumId w:val="9"/>
  </w:num>
  <w:num w:numId="22" w16cid:durableId="70576310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2C6"/>
    <w:rsid w:val="000001D2"/>
    <w:rsid w:val="000006F2"/>
    <w:rsid w:val="0000080F"/>
    <w:rsid w:val="00000AAF"/>
    <w:rsid w:val="00001107"/>
    <w:rsid w:val="000013E8"/>
    <w:rsid w:val="00001513"/>
    <w:rsid w:val="000024EA"/>
    <w:rsid w:val="000031CA"/>
    <w:rsid w:val="00003C14"/>
    <w:rsid w:val="000040E7"/>
    <w:rsid w:val="00004117"/>
    <w:rsid w:val="00004252"/>
    <w:rsid w:val="00004C37"/>
    <w:rsid w:val="00004D4C"/>
    <w:rsid w:val="00004D7E"/>
    <w:rsid w:val="000050B1"/>
    <w:rsid w:val="00005666"/>
    <w:rsid w:val="0000583C"/>
    <w:rsid w:val="00006470"/>
    <w:rsid w:val="00007645"/>
    <w:rsid w:val="00007AE6"/>
    <w:rsid w:val="00007E70"/>
    <w:rsid w:val="00010184"/>
    <w:rsid w:val="000103BF"/>
    <w:rsid w:val="000113C2"/>
    <w:rsid w:val="00011CAF"/>
    <w:rsid w:val="00011F89"/>
    <w:rsid w:val="00012D12"/>
    <w:rsid w:val="000131F7"/>
    <w:rsid w:val="000132E6"/>
    <w:rsid w:val="00013D07"/>
    <w:rsid w:val="000144D8"/>
    <w:rsid w:val="000145E0"/>
    <w:rsid w:val="00014DA3"/>
    <w:rsid w:val="00015F69"/>
    <w:rsid w:val="00015F91"/>
    <w:rsid w:val="0001604A"/>
    <w:rsid w:val="000166A0"/>
    <w:rsid w:val="00016763"/>
    <w:rsid w:val="00016847"/>
    <w:rsid w:val="000169E1"/>
    <w:rsid w:val="00016E9E"/>
    <w:rsid w:val="000172E2"/>
    <w:rsid w:val="000174FA"/>
    <w:rsid w:val="00017997"/>
    <w:rsid w:val="00017F2C"/>
    <w:rsid w:val="00020802"/>
    <w:rsid w:val="00020853"/>
    <w:rsid w:val="00020E03"/>
    <w:rsid w:val="000212CA"/>
    <w:rsid w:val="00021F50"/>
    <w:rsid w:val="00022930"/>
    <w:rsid w:val="000234CD"/>
    <w:rsid w:val="0002395B"/>
    <w:rsid w:val="00023CCB"/>
    <w:rsid w:val="0002652B"/>
    <w:rsid w:val="00026B5D"/>
    <w:rsid w:val="00026B62"/>
    <w:rsid w:val="00026E2D"/>
    <w:rsid w:val="00027186"/>
    <w:rsid w:val="000277D8"/>
    <w:rsid w:val="0002789D"/>
    <w:rsid w:val="00027D5D"/>
    <w:rsid w:val="00030669"/>
    <w:rsid w:val="00030AC0"/>
    <w:rsid w:val="00030DCA"/>
    <w:rsid w:val="000317C3"/>
    <w:rsid w:val="00031E5B"/>
    <w:rsid w:val="00032282"/>
    <w:rsid w:val="0003290A"/>
    <w:rsid w:val="00032F77"/>
    <w:rsid w:val="00033FC0"/>
    <w:rsid w:val="0003442A"/>
    <w:rsid w:val="00034901"/>
    <w:rsid w:val="000351F5"/>
    <w:rsid w:val="000353A8"/>
    <w:rsid w:val="00035741"/>
    <w:rsid w:val="00035A0C"/>
    <w:rsid w:val="00035AF3"/>
    <w:rsid w:val="00035CCD"/>
    <w:rsid w:val="00035F5B"/>
    <w:rsid w:val="000369FE"/>
    <w:rsid w:val="00036AC3"/>
    <w:rsid w:val="00036B3E"/>
    <w:rsid w:val="00036F1A"/>
    <w:rsid w:val="00037107"/>
    <w:rsid w:val="0003751F"/>
    <w:rsid w:val="00037AC8"/>
    <w:rsid w:val="00037FBA"/>
    <w:rsid w:val="0004004E"/>
    <w:rsid w:val="000403F2"/>
    <w:rsid w:val="00041CCB"/>
    <w:rsid w:val="00041D00"/>
    <w:rsid w:val="0004250E"/>
    <w:rsid w:val="00042716"/>
    <w:rsid w:val="000427C8"/>
    <w:rsid w:val="00042B4A"/>
    <w:rsid w:val="000450CA"/>
    <w:rsid w:val="00045443"/>
    <w:rsid w:val="00045805"/>
    <w:rsid w:val="00046662"/>
    <w:rsid w:val="0004669D"/>
    <w:rsid w:val="000471EF"/>
    <w:rsid w:val="000472BA"/>
    <w:rsid w:val="0004783D"/>
    <w:rsid w:val="00050978"/>
    <w:rsid w:val="000511A8"/>
    <w:rsid w:val="000512AC"/>
    <w:rsid w:val="00051334"/>
    <w:rsid w:val="00051DF1"/>
    <w:rsid w:val="00052BA1"/>
    <w:rsid w:val="00052DDD"/>
    <w:rsid w:val="00052DE7"/>
    <w:rsid w:val="00053390"/>
    <w:rsid w:val="00053416"/>
    <w:rsid w:val="0005371A"/>
    <w:rsid w:val="00053988"/>
    <w:rsid w:val="000548C5"/>
    <w:rsid w:val="00054F00"/>
    <w:rsid w:val="000553DA"/>
    <w:rsid w:val="00055847"/>
    <w:rsid w:val="00055B59"/>
    <w:rsid w:val="000560EA"/>
    <w:rsid w:val="0005638A"/>
    <w:rsid w:val="00056527"/>
    <w:rsid w:val="0005793F"/>
    <w:rsid w:val="00057E2F"/>
    <w:rsid w:val="00060FDD"/>
    <w:rsid w:val="00061781"/>
    <w:rsid w:val="00061E23"/>
    <w:rsid w:val="00062300"/>
    <w:rsid w:val="0006239D"/>
    <w:rsid w:val="00062F8F"/>
    <w:rsid w:val="00063070"/>
    <w:rsid w:val="000632A0"/>
    <w:rsid w:val="00063657"/>
    <w:rsid w:val="00063A36"/>
    <w:rsid w:val="00063A80"/>
    <w:rsid w:val="00064177"/>
    <w:rsid w:val="000642D3"/>
    <w:rsid w:val="0006477A"/>
    <w:rsid w:val="00064A3A"/>
    <w:rsid w:val="00064C46"/>
    <w:rsid w:val="00065635"/>
    <w:rsid w:val="00066437"/>
    <w:rsid w:val="00066AAE"/>
    <w:rsid w:val="00066D76"/>
    <w:rsid w:val="00066F6A"/>
    <w:rsid w:val="000671C1"/>
    <w:rsid w:val="000672B1"/>
    <w:rsid w:val="00067464"/>
    <w:rsid w:val="000674C1"/>
    <w:rsid w:val="000677EE"/>
    <w:rsid w:val="00067FA7"/>
    <w:rsid w:val="000706D0"/>
    <w:rsid w:val="00071077"/>
    <w:rsid w:val="000712E7"/>
    <w:rsid w:val="000719B5"/>
    <w:rsid w:val="00071D2D"/>
    <w:rsid w:val="000721A2"/>
    <w:rsid w:val="0007279E"/>
    <w:rsid w:val="0007284F"/>
    <w:rsid w:val="00072A43"/>
    <w:rsid w:val="0007385F"/>
    <w:rsid w:val="0007466D"/>
    <w:rsid w:val="00075901"/>
    <w:rsid w:val="00075BCB"/>
    <w:rsid w:val="000765DC"/>
    <w:rsid w:val="000768B9"/>
    <w:rsid w:val="000769A9"/>
    <w:rsid w:val="00076D43"/>
    <w:rsid w:val="000800E7"/>
    <w:rsid w:val="000800FE"/>
    <w:rsid w:val="00080140"/>
    <w:rsid w:val="00080229"/>
    <w:rsid w:val="0008078E"/>
    <w:rsid w:val="00080E88"/>
    <w:rsid w:val="00081285"/>
    <w:rsid w:val="00081E95"/>
    <w:rsid w:val="000820E5"/>
    <w:rsid w:val="000824A3"/>
    <w:rsid w:val="00082AAB"/>
    <w:rsid w:val="00082DCA"/>
    <w:rsid w:val="0008316C"/>
    <w:rsid w:val="0008344B"/>
    <w:rsid w:val="000847E8"/>
    <w:rsid w:val="00084CFD"/>
    <w:rsid w:val="00084E31"/>
    <w:rsid w:val="00087242"/>
    <w:rsid w:val="00087859"/>
    <w:rsid w:val="00087ECC"/>
    <w:rsid w:val="000908CA"/>
    <w:rsid w:val="00090DEF"/>
    <w:rsid w:val="00092599"/>
    <w:rsid w:val="0009319D"/>
    <w:rsid w:val="00094987"/>
    <w:rsid w:val="00094C10"/>
    <w:rsid w:val="00094ED1"/>
    <w:rsid w:val="000954EC"/>
    <w:rsid w:val="000955E0"/>
    <w:rsid w:val="00095608"/>
    <w:rsid w:val="00095652"/>
    <w:rsid w:val="000958AF"/>
    <w:rsid w:val="000961B5"/>
    <w:rsid w:val="00096351"/>
    <w:rsid w:val="000965D2"/>
    <w:rsid w:val="000968EB"/>
    <w:rsid w:val="00096C51"/>
    <w:rsid w:val="00096F37"/>
    <w:rsid w:val="00097315"/>
    <w:rsid w:val="00097E09"/>
    <w:rsid w:val="00097E65"/>
    <w:rsid w:val="000A0AB5"/>
    <w:rsid w:val="000A12F5"/>
    <w:rsid w:val="000A273F"/>
    <w:rsid w:val="000A3159"/>
    <w:rsid w:val="000A32F8"/>
    <w:rsid w:val="000A37A9"/>
    <w:rsid w:val="000A3959"/>
    <w:rsid w:val="000A3F9D"/>
    <w:rsid w:val="000A434B"/>
    <w:rsid w:val="000A546A"/>
    <w:rsid w:val="000A59C6"/>
    <w:rsid w:val="000A64AA"/>
    <w:rsid w:val="000A6BAC"/>
    <w:rsid w:val="000A73EB"/>
    <w:rsid w:val="000A75A6"/>
    <w:rsid w:val="000A7FDD"/>
    <w:rsid w:val="000B1E65"/>
    <w:rsid w:val="000B235E"/>
    <w:rsid w:val="000B2451"/>
    <w:rsid w:val="000B24E3"/>
    <w:rsid w:val="000B2E85"/>
    <w:rsid w:val="000B3805"/>
    <w:rsid w:val="000B418A"/>
    <w:rsid w:val="000B41AC"/>
    <w:rsid w:val="000B42F4"/>
    <w:rsid w:val="000B4545"/>
    <w:rsid w:val="000B47F3"/>
    <w:rsid w:val="000B4BA4"/>
    <w:rsid w:val="000B55F1"/>
    <w:rsid w:val="000B5B5B"/>
    <w:rsid w:val="000B667A"/>
    <w:rsid w:val="000B70B3"/>
    <w:rsid w:val="000B77C7"/>
    <w:rsid w:val="000B78FF"/>
    <w:rsid w:val="000B7DA0"/>
    <w:rsid w:val="000C0A53"/>
    <w:rsid w:val="000C0C43"/>
    <w:rsid w:val="000C0EAA"/>
    <w:rsid w:val="000C0EFB"/>
    <w:rsid w:val="000C1191"/>
    <w:rsid w:val="000C1250"/>
    <w:rsid w:val="000C19C3"/>
    <w:rsid w:val="000C1E80"/>
    <w:rsid w:val="000C251B"/>
    <w:rsid w:val="000C254B"/>
    <w:rsid w:val="000C2A35"/>
    <w:rsid w:val="000C2D2E"/>
    <w:rsid w:val="000C2D31"/>
    <w:rsid w:val="000C34F8"/>
    <w:rsid w:val="000C3558"/>
    <w:rsid w:val="000C36D3"/>
    <w:rsid w:val="000C3A6C"/>
    <w:rsid w:val="000C3D0D"/>
    <w:rsid w:val="000C41B2"/>
    <w:rsid w:val="000C4517"/>
    <w:rsid w:val="000C4934"/>
    <w:rsid w:val="000C4D55"/>
    <w:rsid w:val="000C5313"/>
    <w:rsid w:val="000C5314"/>
    <w:rsid w:val="000C622F"/>
    <w:rsid w:val="000C6B09"/>
    <w:rsid w:val="000C6BE6"/>
    <w:rsid w:val="000C6D72"/>
    <w:rsid w:val="000D0895"/>
    <w:rsid w:val="000D08D6"/>
    <w:rsid w:val="000D21A4"/>
    <w:rsid w:val="000D270F"/>
    <w:rsid w:val="000D2A5C"/>
    <w:rsid w:val="000D30DB"/>
    <w:rsid w:val="000D34EA"/>
    <w:rsid w:val="000D3D73"/>
    <w:rsid w:val="000D45DC"/>
    <w:rsid w:val="000D4B0D"/>
    <w:rsid w:val="000D4B7A"/>
    <w:rsid w:val="000D51C4"/>
    <w:rsid w:val="000D52DE"/>
    <w:rsid w:val="000D58F0"/>
    <w:rsid w:val="000D59A3"/>
    <w:rsid w:val="000D606C"/>
    <w:rsid w:val="000D66AF"/>
    <w:rsid w:val="000D69DF"/>
    <w:rsid w:val="000D7482"/>
    <w:rsid w:val="000D775F"/>
    <w:rsid w:val="000D7C8D"/>
    <w:rsid w:val="000D7DB8"/>
    <w:rsid w:val="000E0590"/>
    <w:rsid w:val="000E0EF0"/>
    <w:rsid w:val="000E2A34"/>
    <w:rsid w:val="000E3713"/>
    <w:rsid w:val="000E3A5D"/>
    <w:rsid w:val="000E455A"/>
    <w:rsid w:val="000E458D"/>
    <w:rsid w:val="000E4646"/>
    <w:rsid w:val="000E506D"/>
    <w:rsid w:val="000E5A14"/>
    <w:rsid w:val="000E6018"/>
    <w:rsid w:val="000E60ED"/>
    <w:rsid w:val="000E634F"/>
    <w:rsid w:val="000E6B3D"/>
    <w:rsid w:val="000E6B4E"/>
    <w:rsid w:val="000E6EF5"/>
    <w:rsid w:val="000E7CCE"/>
    <w:rsid w:val="000F05AD"/>
    <w:rsid w:val="000F07E2"/>
    <w:rsid w:val="000F0D68"/>
    <w:rsid w:val="000F11A8"/>
    <w:rsid w:val="000F187C"/>
    <w:rsid w:val="000F22E0"/>
    <w:rsid w:val="000F23A3"/>
    <w:rsid w:val="000F2C1B"/>
    <w:rsid w:val="000F30F8"/>
    <w:rsid w:val="000F32B6"/>
    <w:rsid w:val="000F334E"/>
    <w:rsid w:val="000F3374"/>
    <w:rsid w:val="000F3A6C"/>
    <w:rsid w:val="000F3B57"/>
    <w:rsid w:val="000F3DEF"/>
    <w:rsid w:val="000F52D0"/>
    <w:rsid w:val="000F5669"/>
    <w:rsid w:val="000F56F2"/>
    <w:rsid w:val="000F576C"/>
    <w:rsid w:val="000F5C79"/>
    <w:rsid w:val="000F6950"/>
    <w:rsid w:val="000F6BFD"/>
    <w:rsid w:val="000F6D1B"/>
    <w:rsid w:val="000F7098"/>
    <w:rsid w:val="000F73BF"/>
    <w:rsid w:val="000F7FBE"/>
    <w:rsid w:val="0010020B"/>
    <w:rsid w:val="0010068A"/>
    <w:rsid w:val="00100EFB"/>
    <w:rsid w:val="001018F0"/>
    <w:rsid w:val="00101C40"/>
    <w:rsid w:val="00101FAC"/>
    <w:rsid w:val="00102384"/>
    <w:rsid w:val="00103F9D"/>
    <w:rsid w:val="001041E7"/>
    <w:rsid w:val="00104FB4"/>
    <w:rsid w:val="00105075"/>
    <w:rsid w:val="00105209"/>
    <w:rsid w:val="00105F6C"/>
    <w:rsid w:val="001064B2"/>
    <w:rsid w:val="00106B25"/>
    <w:rsid w:val="00106C72"/>
    <w:rsid w:val="00106F9C"/>
    <w:rsid w:val="001074B2"/>
    <w:rsid w:val="00107D7D"/>
    <w:rsid w:val="00110B4E"/>
    <w:rsid w:val="00111344"/>
    <w:rsid w:val="001115AE"/>
    <w:rsid w:val="00111A5E"/>
    <w:rsid w:val="00111A6F"/>
    <w:rsid w:val="00111FEC"/>
    <w:rsid w:val="001122B9"/>
    <w:rsid w:val="00112374"/>
    <w:rsid w:val="00112C46"/>
    <w:rsid w:val="00113867"/>
    <w:rsid w:val="001148C8"/>
    <w:rsid w:val="00114D06"/>
    <w:rsid w:val="00115445"/>
    <w:rsid w:val="001157A9"/>
    <w:rsid w:val="00115811"/>
    <w:rsid w:val="001160B1"/>
    <w:rsid w:val="00116690"/>
    <w:rsid w:val="00116F27"/>
    <w:rsid w:val="00117307"/>
    <w:rsid w:val="001177A1"/>
    <w:rsid w:val="001210DE"/>
    <w:rsid w:val="001211D9"/>
    <w:rsid w:val="0012177C"/>
    <w:rsid w:val="001234E6"/>
    <w:rsid w:val="00123523"/>
    <w:rsid w:val="00123826"/>
    <w:rsid w:val="0012391A"/>
    <w:rsid w:val="001246D6"/>
    <w:rsid w:val="00125877"/>
    <w:rsid w:val="00125881"/>
    <w:rsid w:val="00125D2C"/>
    <w:rsid w:val="00125DE4"/>
    <w:rsid w:val="00126859"/>
    <w:rsid w:val="00126ED4"/>
    <w:rsid w:val="0012736E"/>
    <w:rsid w:val="0012746C"/>
    <w:rsid w:val="00127803"/>
    <w:rsid w:val="00127E0C"/>
    <w:rsid w:val="001301D4"/>
    <w:rsid w:val="00130EDE"/>
    <w:rsid w:val="0013179F"/>
    <w:rsid w:val="0013193B"/>
    <w:rsid w:val="00131C65"/>
    <w:rsid w:val="00132E01"/>
    <w:rsid w:val="001332C5"/>
    <w:rsid w:val="00133714"/>
    <w:rsid w:val="001337C4"/>
    <w:rsid w:val="00134159"/>
    <w:rsid w:val="00134836"/>
    <w:rsid w:val="00134FB1"/>
    <w:rsid w:val="0013570A"/>
    <w:rsid w:val="00135D1E"/>
    <w:rsid w:val="00136640"/>
    <w:rsid w:val="001367B9"/>
    <w:rsid w:val="001367BE"/>
    <w:rsid w:val="00136822"/>
    <w:rsid w:val="001369E1"/>
    <w:rsid w:val="00136AEC"/>
    <w:rsid w:val="001371CC"/>
    <w:rsid w:val="00137C9B"/>
    <w:rsid w:val="00137FBF"/>
    <w:rsid w:val="001401FD"/>
    <w:rsid w:val="00141047"/>
    <w:rsid w:val="00141062"/>
    <w:rsid w:val="00141411"/>
    <w:rsid w:val="00141BBE"/>
    <w:rsid w:val="00141C49"/>
    <w:rsid w:val="001423ED"/>
    <w:rsid w:val="0014294C"/>
    <w:rsid w:val="001429B6"/>
    <w:rsid w:val="00142F4F"/>
    <w:rsid w:val="001435FF"/>
    <w:rsid w:val="001439A1"/>
    <w:rsid w:val="001439D5"/>
    <w:rsid w:val="00143ACF"/>
    <w:rsid w:val="00143B8C"/>
    <w:rsid w:val="001448BC"/>
    <w:rsid w:val="0014514C"/>
    <w:rsid w:val="001456EF"/>
    <w:rsid w:val="001461AF"/>
    <w:rsid w:val="0014630A"/>
    <w:rsid w:val="00146AF6"/>
    <w:rsid w:val="00147074"/>
    <w:rsid w:val="001472C0"/>
    <w:rsid w:val="001478CE"/>
    <w:rsid w:val="00147ABD"/>
    <w:rsid w:val="001502BE"/>
    <w:rsid w:val="00150413"/>
    <w:rsid w:val="001504C1"/>
    <w:rsid w:val="00151A65"/>
    <w:rsid w:val="0015400A"/>
    <w:rsid w:val="001540F6"/>
    <w:rsid w:val="001542BE"/>
    <w:rsid w:val="00154A73"/>
    <w:rsid w:val="00154A76"/>
    <w:rsid w:val="00154CF8"/>
    <w:rsid w:val="0015647D"/>
    <w:rsid w:val="00156607"/>
    <w:rsid w:val="0015687D"/>
    <w:rsid w:val="00156F77"/>
    <w:rsid w:val="00157895"/>
    <w:rsid w:val="00157AF7"/>
    <w:rsid w:val="00157DEF"/>
    <w:rsid w:val="0016004C"/>
    <w:rsid w:val="00160F4A"/>
    <w:rsid w:val="00161017"/>
    <w:rsid w:val="0016231C"/>
    <w:rsid w:val="001628FC"/>
    <w:rsid w:val="001636E8"/>
    <w:rsid w:val="001641BA"/>
    <w:rsid w:val="00164480"/>
    <w:rsid w:val="00164979"/>
    <w:rsid w:val="00164D00"/>
    <w:rsid w:val="00164F65"/>
    <w:rsid w:val="001652BA"/>
    <w:rsid w:val="00165E01"/>
    <w:rsid w:val="0016634A"/>
    <w:rsid w:val="00166725"/>
    <w:rsid w:val="00167036"/>
    <w:rsid w:val="00167981"/>
    <w:rsid w:val="001707B2"/>
    <w:rsid w:val="001710B4"/>
    <w:rsid w:val="0017139E"/>
    <w:rsid w:val="001718F8"/>
    <w:rsid w:val="00171EEF"/>
    <w:rsid w:val="00172A24"/>
    <w:rsid w:val="00172EF3"/>
    <w:rsid w:val="0017312E"/>
    <w:rsid w:val="001738C6"/>
    <w:rsid w:val="00174894"/>
    <w:rsid w:val="00175030"/>
    <w:rsid w:val="001754C0"/>
    <w:rsid w:val="00175976"/>
    <w:rsid w:val="00176CD8"/>
    <w:rsid w:val="00177FE8"/>
    <w:rsid w:val="0018053A"/>
    <w:rsid w:val="00180D05"/>
    <w:rsid w:val="00181463"/>
    <w:rsid w:val="0018161C"/>
    <w:rsid w:val="001819F1"/>
    <w:rsid w:val="00181A0E"/>
    <w:rsid w:val="00181A99"/>
    <w:rsid w:val="00181B63"/>
    <w:rsid w:val="00181ECF"/>
    <w:rsid w:val="00182A9E"/>
    <w:rsid w:val="00183509"/>
    <w:rsid w:val="00183BE0"/>
    <w:rsid w:val="00183C1D"/>
    <w:rsid w:val="001842B2"/>
    <w:rsid w:val="001849AB"/>
    <w:rsid w:val="00184C66"/>
    <w:rsid w:val="00185A38"/>
    <w:rsid w:val="001861B4"/>
    <w:rsid w:val="001864D0"/>
    <w:rsid w:val="00186B72"/>
    <w:rsid w:val="00186EE7"/>
    <w:rsid w:val="00186F24"/>
    <w:rsid w:val="00187017"/>
    <w:rsid w:val="00187580"/>
    <w:rsid w:val="00187689"/>
    <w:rsid w:val="001877F9"/>
    <w:rsid w:val="00187B26"/>
    <w:rsid w:val="0019001D"/>
    <w:rsid w:val="00190218"/>
    <w:rsid w:val="00190371"/>
    <w:rsid w:val="00190692"/>
    <w:rsid w:val="0019134E"/>
    <w:rsid w:val="001914A0"/>
    <w:rsid w:val="00191DBA"/>
    <w:rsid w:val="001929D8"/>
    <w:rsid w:val="00192FA1"/>
    <w:rsid w:val="00193926"/>
    <w:rsid w:val="001941A3"/>
    <w:rsid w:val="00194812"/>
    <w:rsid w:val="0019482C"/>
    <w:rsid w:val="00195759"/>
    <w:rsid w:val="00196E10"/>
    <w:rsid w:val="00197555"/>
    <w:rsid w:val="001A0487"/>
    <w:rsid w:val="001A14FA"/>
    <w:rsid w:val="001A2124"/>
    <w:rsid w:val="001A2543"/>
    <w:rsid w:val="001A300B"/>
    <w:rsid w:val="001A354C"/>
    <w:rsid w:val="001A38D0"/>
    <w:rsid w:val="001A4856"/>
    <w:rsid w:val="001A4B86"/>
    <w:rsid w:val="001A4D54"/>
    <w:rsid w:val="001A50A2"/>
    <w:rsid w:val="001A616C"/>
    <w:rsid w:val="001A6442"/>
    <w:rsid w:val="001A741C"/>
    <w:rsid w:val="001A78EB"/>
    <w:rsid w:val="001A795B"/>
    <w:rsid w:val="001B05BB"/>
    <w:rsid w:val="001B070A"/>
    <w:rsid w:val="001B0D09"/>
    <w:rsid w:val="001B138B"/>
    <w:rsid w:val="001B1980"/>
    <w:rsid w:val="001B1D53"/>
    <w:rsid w:val="001B1D91"/>
    <w:rsid w:val="001B21A2"/>
    <w:rsid w:val="001B3202"/>
    <w:rsid w:val="001B3972"/>
    <w:rsid w:val="001B469D"/>
    <w:rsid w:val="001B4959"/>
    <w:rsid w:val="001B4C2F"/>
    <w:rsid w:val="001B4E07"/>
    <w:rsid w:val="001B55B5"/>
    <w:rsid w:val="001B5D90"/>
    <w:rsid w:val="001B6329"/>
    <w:rsid w:val="001B6C32"/>
    <w:rsid w:val="001B7091"/>
    <w:rsid w:val="001B70E7"/>
    <w:rsid w:val="001B7931"/>
    <w:rsid w:val="001B797C"/>
    <w:rsid w:val="001B79FD"/>
    <w:rsid w:val="001C0209"/>
    <w:rsid w:val="001C0A8F"/>
    <w:rsid w:val="001C0E6B"/>
    <w:rsid w:val="001C0FB3"/>
    <w:rsid w:val="001C17DC"/>
    <w:rsid w:val="001C19B0"/>
    <w:rsid w:val="001C1A22"/>
    <w:rsid w:val="001C1C4B"/>
    <w:rsid w:val="001C1CF2"/>
    <w:rsid w:val="001C31A9"/>
    <w:rsid w:val="001C369A"/>
    <w:rsid w:val="001C3D7F"/>
    <w:rsid w:val="001C4046"/>
    <w:rsid w:val="001C412A"/>
    <w:rsid w:val="001C6109"/>
    <w:rsid w:val="001C67D0"/>
    <w:rsid w:val="001C6B3F"/>
    <w:rsid w:val="001C6C05"/>
    <w:rsid w:val="001C6F04"/>
    <w:rsid w:val="001C6F64"/>
    <w:rsid w:val="001C74F4"/>
    <w:rsid w:val="001C7D22"/>
    <w:rsid w:val="001C7F84"/>
    <w:rsid w:val="001D0C79"/>
    <w:rsid w:val="001D0F7E"/>
    <w:rsid w:val="001D1AC5"/>
    <w:rsid w:val="001D1C0A"/>
    <w:rsid w:val="001D26DC"/>
    <w:rsid w:val="001D31BC"/>
    <w:rsid w:val="001D4170"/>
    <w:rsid w:val="001D42AA"/>
    <w:rsid w:val="001D50BF"/>
    <w:rsid w:val="001D50EE"/>
    <w:rsid w:val="001D5831"/>
    <w:rsid w:val="001D6021"/>
    <w:rsid w:val="001D631C"/>
    <w:rsid w:val="001D6A8E"/>
    <w:rsid w:val="001D6ACD"/>
    <w:rsid w:val="001D6ED0"/>
    <w:rsid w:val="001D72E9"/>
    <w:rsid w:val="001D74C5"/>
    <w:rsid w:val="001D76DF"/>
    <w:rsid w:val="001D7957"/>
    <w:rsid w:val="001E01A5"/>
    <w:rsid w:val="001E0937"/>
    <w:rsid w:val="001E0A6C"/>
    <w:rsid w:val="001E1258"/>
    <w:rsid w:val="001E129D"/>
    <w:rsid w:val="001E1DC5"/>
    <w:rsid w:val="001E218D"/>
    <w:rsid w:val="001E233B"/>
    <w:rsid w:val="001E242A"/>
    <w:rsid w:val="001E364A"/>
    <w:rsid w:val="001E3994"/>
    <w:rsid w:val="001E3D8C"/>
    <w:rsid w:val="001E4906"/>
    <w:rsid w:val="001E4D97"/>
    <w:rsid w:val="001E50E1"/>
    <w:rsid w:val="001E5175"/>
    <w:rsid w:val="001E525D"/>
    <w:rsid w:val="001E545E"/>
    <w:rsid w:val="001E5503"/>
    <w:rsid w:val="001E6396"/>
    <w:rsid w:val="001E63C8"/>
    <w:rsid w:val="001E67D7"/>
    <w:rsid w:val="001E6E42"/>
    <w:rsid w:val="001E7987"/>
    <w:rsid w:val="001E79F2"/>
    <w:rsid w:val="001E7B6E"/>
    <w:rsid w:val="001E7E61"/>
    <w:rsid w:val="001F0454"/>
    <w:rsid w:val="001F0810"/>
    <w:rsid w:val="001F0B28"/>
    <w:rsid w:val="001F0C24"/>
    <w:rsid w:val="001F106A"/>
    <w:rsid w:val="001F13BB"/>
    <w:rsid w:val="001F2029"/>
    <w:rsid w:val="001F24B7"/>
    <w:rsid w:val="001F25CE"/>
    <w:rsid w:val="001F28DC"/>
    <w:rsid w:val="001F3088"/>
    <w:rsid w:val="001F3636"/>
    <w:rsid w:val="001F3765"/>
    <w:rsid w:val="001F390A"/>
    <w:rsid w:val="001F3A2A"/>
    <w:rsid w:val="001F3F75"/>
    <w:rsid w:val="001F457F"/>
    <w:rsid w:val="001F523D"/>
    <w:rsid w:val="001F56C4"/>
    <w:rsid w:val="001F5C2D"/>
    <w:rsid w:val="001F6520"/>
    <w:rsid w:val="001F7062"/>
    <w:rsid w:val="001F7719"/>
    <w:rsid w:val="002000EA"/>
    <w:rsid w:val="002001E5"/>
    <w:rsid w:val="0020057E"/>
    <w:rsid w:val="002005F6"/>
    <w:rsid w:val="00200D29"/>
    <w:rsid w:val="0020138A"/>
    <w:rsid w:val="00201FE1"/>
    <w:rsid w:val="00202293"/>
    <w:rsid w:val="00202975"/>
    <w:rsid w:val="00202B29"/>
    <w:rsid w:val="0020334F"/>
    <w:rsid w:val="00203538"/>
    <w:rsid w:val="00203E02"/>
    <w:rsid w:val="00203E4E"/>
    <w:rsid w:val="00204882"/>
    <w:rsid w:val="00204B1D"/>
    <w:rsid w:val="00204C69"/>
    <w:rsid w:val="00204DA5"/>
    <w:rsid w:val="00205091"/>
    <w:rsid w:val="002055C1"/>
    <w:rsid w:val="00205672"/>
    <w:rsid w:val="002058F5"/>
    <w:rsid w:val="002058F6"/>
    <w:rsid w:val="00205948"/>
    <w:rsid w:val="002059A1"/>
    <w:rsid w:val="00205A5F"/>
    <w:rsid w:val="00205CB2"/>
    <w:rsid w:val="00206588"/>
    <w:rsid w:val="0020696E"/>
    <w:rsid w:val="00206AD5"/>
    <w:rsid w:val="0020744C"/>
    <w:rsid w:val="00207A89"/>
    <w:rsid w:val="00207E71"/>
    <w:rsid w:val="0021053D"/>
    <w:rsid w:val="00210F44"/>
    <w:rsid w:val="0021140B"/>
    <w:rsid w:val="0021197C"/>
    <w:rsid w:val="00212310"/>
    <w:rsid w:val="002124B8"/>
    <w:rsid w:val="002124BE"/>
    <w:rsid w:val="00212A01"/>
    <w:rsid w:val="00212E5F"/>
    <w:rsid w:val="002134A4"/>
    <w:rsid w:val="00213562"/>
    <w:rsid w:val="00213A28"/>
    <w:rsid w:val="002143BE"/>
    <w:rsid w:val="0021531D"/>
    <w:rsid w:val="002156F9"/>
    <w:rsid w:val="00215731"/>
    <w:rsid w:val="00215851"/>
    <w:rsid w:val="00215901"/>
    <w:rsid w:val="002162B1"/>
    <w:rsid w:val="00216BA7"/>
    <w:rsid w:val="00216CDE"/>
    <w:rsid w:val="00216F8E"/>
    <w:rsid w:val="002172CB"/>
    <w:rsid w:val="0021760F"/>
    <w:rsid w:val="00217907"/>
    <w:rsid w:val="00217A96"/>
    <w:rsid w:val="00217BF4"/>
    <w:rsid w:val="00220E13"/>
    <w:rsid w:val="00221B35"/>
    <w:rsid w:val="00221DC2"/>
    <w:rsid w:val="002226BA"/>
    <w:rsid w:val="00222741"/>
    <w:rsid w:val="002227D5"/>
    <w:rsid w:val="00223163"/>
    <w:rsid w:val="002232F6"/>
    <w:rsid w:val="002237E5"/>
    <w:rsid w:val="00223A80"/>
    <w:rsid w:val="00223FBA"/>
    <w:rsid w:val="00224722"/>
    <w:rsid w:val="00224AD3"/>
    <w:rsid w:val="00224F51"/>
    <w:rsid w:val="002251C8"/>
    <w:rsid w:val="00225236"/>
    <w:rsid w:val="00225679"/>
    <w:rsid w:val="002256A3"/>
    <w:rsid w:val="00225D19"/>
    <w:rsid w:val="00226E08"/>
    <w:rsid w:val="00226EFC"/>
    <w:rsid w:val="002270B9"/>
    <w:rsid w:val="00227210"/>
    <w:rsid w:val="00227605"/>
    <w:rsid w:val="00227C27"/>
    <w:rsid w:val="00230EBF"/>
    <w:rsid w:val="00230F52"/>
    <w:rsid w:val="00231829"/>
    <w:rsid w:val="00231A55"/>
    <w:rsid w:val="00231AAD"/>
    <w:rsid w:val="002322D5"/>
    <w:rsid w:val="00232F7E"/>
    <w:rsid w:val="002332C1"/>
    <w:rsid w:val="002332C7"/>
    <w:rsid w:val="00233683"/>
    <w:rsid w:val="002336F1"/>
    <w:rsid w:val="002339F3"/>
    <w:rsid w:val="00233B5B"/>
    <w:rsid w:val="002357C0"/>
    <w:rsid w:val="00235F70"/>
    <w:rsid w:val="0023790C"/>
    <w:rsid w:val="00237A77"/>
    <w:rsid w:val="00237B57"/>
    <w:rsid w:val="002405C6"/>
    <w:rsid w:val="00240B37"/>
    <w:rsid w:val="00240CCD"/>
    <w:rsid w:val="002411E9"/>
    <w:rsid w:val="00241AFC"/>
    <w:rsid w:val="00242395"/>
    <w:rsid w:val="002436E1"/>
    <w:rsid w:val="00243BBE"/>
    <w:rsid w:val="00243CB1"/>
    <w:rsid w:val="00243CE1"/>
    <w:rsid w:val="002440C8"/>
    <w:rsid w:val="00244267"/>
    <w:rsid w:val="00244CD3"/>
    <w:rsid w:val="0024547B"/>
    <w:rsid w:val="00246BF6"/>
    <w:rsid w:val="00246EC9"/>
    <w:rsid w:val="0024748C"/>
    <w:rsid w:val="0024777D"/>
    <w:rsid w:val="0024794C"/>
    <w:rsid w:val="00247E8A"/>
    <w:rsid w:val="00250005"/>
    <w:rsid w:val="00250450"/>
    <w:rsid w:val="00250A7E"/>
    <w:rsid w:val="00250D16"/>
    <w:rsid w:val="00250FA3"/>
    <w:rsid w:val="00251B5F"/>
    <w:rsid w:val="00251CB2"/>
    <w:rsid w:val="00251D02"/>
    <w:rsid w:val="00253292"/>
    <w:rsid w:val="00253390"/>
    <w:rsid w:val="0025348D"/>
    <w:rsid w:val="00253531"/>
    <w:rsid w:val="00253673"/>
    <w:rsid w:val="00253B14"/>
    <w:rsid w:val="00253CE2"/>
    <w:rsid w:val="00253E28"/>
    <w:rsid w:val="00253E90"/>
    <w:rsid w:val="00253FB2"/>
    <w:rsid w:val="00254872"/>
    <w:rsid w:val="00254F34"/>
    <w:rsid w:val="00255110"/>
    <w:rsid w:val="002555D7"/>
    <w:rsid w:val="002557F5"/>
    <w:rsid w:val="00255BB7"/>
    <w:rsid w:val="002567BF"/>
    <w:rsid w:val="00256943"/>
    <w:rsid w:val="00256C8B"/>
    <w:rsid w:val="00257579"/>
    <w:rsid w:val="00257C05"/>
    <w:rsid w:val="00260173"/>
    <w:rsid w:val="00260DAB"/>
    <w:rsid w:val="00261243"/>
    <w:rsid w:val="00261244"/>
    <w:rsid w:val="0026124D"/>
    <w:rsid w:val="002614F4"/>
    <w:rsid w:val="00261BCD"/>
    <w:rsid w:val="00261CC3"/>
    <w:rsid w:val="00261E2A"/>
    <w:rsid w:val="00262043"/>
    <w:rsid w:val="002623D1"/>
    <w:rsid w:val="002626F4"/>
    <w:rsid w:val="002627F2"/>
    <w:rsid w:val="0026328F"/>
    <w:rsid w:val="00263778"/>
    <w:rsid w:val="002637D6"/>
    <w:rsid w:val="00263AE5"/>
    <w:rsid w:val="00264325"/>
    <w:rsid w:val="00264A11"/>
    <w:rsid w:val="00264F15"/>
    <w:rsid w:val="0026533B"/>
    <w:rsid w:val="0026539A"/>
    <w:rsid w:val="00265C56"/>
    <w:rsid w:val="0026613D"/>
    <w:rsid w:val="00266169"/>
    <w:rsid w:val="002664C6"/>
    <w:rsid w:val="00266D01"/>
    <w:rsid w:val="00270E26"/>
    <w:rsid w:val="00271A49"/>
    <w:rsid w:val="00271EED"/>
    <w:rsid w:val="002726FC"/>
    <w:rsid w:val="00272BC8"/>
    <w:rsid w:val="00272D14"/>
    <w:rsid w:val="00273698"/>
    <w:rsid w:val="002739DB"/>
    <w:rsid w:val="00273D76"/>
    <w:rsid w:val="00273E73"/>
    <w:rsid w:val="002743B9"/>
    <w:rsid w:val="0027469E"/>
    <w:rsid w:val="00274B7A"/>
    <w:rsid w:val="00274BB4"/>
    <w:rsid w:val="002753CF"/>
    <w:rsid w:val="002754D9"/>
    <w:rsid w:val="00275732"/>
    <w:rsid w:val="00275960"/>
    <w:rsid w:val="002759AC"/>
    <w:rsid w:val="00276A7E"/>
    <w:rsid w:val="00277203"/>
    <w:rsid w:val="00277708"/>
    <w:rsid w:val="00277A6C"/>
    <w:rsid w:val="00277B17"/>
    <w:rsid w:val="002805B0"/>
    <w:rsid w:val="00280993"/>
    <w:rsid w:val="00280A0A"/>
    <w:rsid w:val="00280C8B"/>
    <w:rsid w:val="00280E3D"/>
    <w:rsid w:val="0028188A"/>
    <w:rsid w:val="00282F8C"/>
    <w:rsid w:val="00283AAA"/>
    <w:rsid w:val="00284220"/>
    <w:rsid w:val="00284361"/>
    <w:rsid w:val="00284580"/>
    <w:rsid w:val="002848F2"/>
    <w:rsid w:val="002849CB"/>
    <w:rsid w:val="00285480"/>
    <w:rsid w:val="00285535"/>
    <w:rsid w:val="0028649B"/>
    <w:rsid w:val="00286B44"/>
    <w:rsid w:val="002878F5"/>
    <w:rsid w:val="00287A12"/>
    <w:rsid w:val="00287EE8"/>
    <w:rsid w:val="002907DC"/>
    <w:rsid w:val="002932BD"/>
    <w:rsid w:val="002934AD"/>
    <w:rsid w:val="0029373B"/>
    <w:rsid w:val="00293F78"/>
    <w:rsid w:val="002944D5"/>
    <w:rsid w:val="002947ED"/>
    <w:rsid w:val="00295538"/>
    <w:rsid w:val="00295A7C"/>
    <w:rsid w:val="00295E0E"/>
    <w:rsid w:val="00296AA5"/>
    <w:rsid w:val="00296EEF"/>
    <w:rsid w:val="00297802"/>
    <w:rsid w:val="00297DCA"/>
    <w:rsid w:val="002A0599"/>
    <w:rsid w:val="002A06A6"/>
    <w:rsid w:val="002A0920"/>
    <w:rsid w:val="002A0E5E"/>
    <w:rsid w:val="002A10D2"/>
    <w:rsid w:val="002A2C23"/>
    <w:rsid w:val="002A2DBC"/>
    <w:rsid w:val="002A2E4C"/>
    <w:rsid w:val="002A3A79"/>
    <w:rsid w:val="002A3B12"/>
    <w:rsid w:val="002A3CBF"/>
    <w:rsid w:val="002A3D8E"/>
    <w:rsid w:val="002A3F52"/>
    <w:rsid w:val="002A45CC"/>
    <w:rsid w:val="002A489E"/>
    <w:rsid w:val="002A48AF"/>
    <w:rsid w:val="002A56CE"/>
    <w:rsid w:val="002A57B9"/>
    <w:rsid w:val="002A60EC"/>
    <w:rsid w:val="002A65F7"/>
    <w:rsid w:val="002A6E11"/>
    <w:rsid w:val="002A7B66"/>
    <w:rsid w:val="002B0929"/>
    <w:rsid w:val="002B0A80"/>
    <w:rsid w:val="002B1090"/>
    <w:rsid w:val="002B10DF"/>
    <w:rsid w:val="002B1369"/>
    <w:rsid w:val="002B1436"/>
    <w:rsid w:val="002B157D"/>
    <w:rsid w:val="002B1DE9"/>
    <w:rsid w:val="002B20E6"/>
    <w:rsid w:val="002B24FB"/>
    <w:rsid w:val="002B28F7"/>
    <w:rsid w:val="002B2ABD"/>
    <w:rsid w:val="002B2BFA"/>
    <w:rsid w:val="002B3141"/>
    <w:rsid w:val="002B335E"/>
    <w:rsid w:val="002B3D05"/>
    <w:rsid w:val="002B3E43"/>
    <w:rsid w:val="002B417B"/>
    <w:rsid w:val="002B4302"/>
    <w:rsid w:val="002B4379"/>
    <w:rsid w:val="002B4F03"/>
    <w:rsid w:val="002B5397"/>
    <w:rsid w:val="002B574F"/>
    <w:rsid w:val="002B5B15"/>
    <w:rsid w:val="002B5E97"/>
    <w:rsid w:val="002B6055"/>
    <w:rsid w:val="002B66EE"/>
    <w:rsid w:val="002B68B3"/>
    <w:rsid w:val="002B77B0"/>
    <w:rsid w:val="002B7AF6"/>
    <w:rsid w:val="002B7B37"/>
    <w:rsid w:val="002C0414"/>
    <w:rsid w:val="002C0AE0"/>
    <w:rsid w:val="002C0B26"/>
    <w:rsid w:val="002C11BB"/>
    <w:rsid w:val="002C17CB"/>
    <w:rsid w:val="002C2630"/>
    <w:rsid w:val="002C278C"/>
    <w:rsid w:val="002C2803"/>
    <w:rsid w:val="002C327A"/>
    <w:rsid w:val="002C3329"/>
    <w:rsid w:val="002C3F16"/>
    <w:rsid w:val="002C4710"/>
    <w:rsid w:val="002C47E2"/>
    <w:rsid w:val="002C570D"/>
    <w:rsid w:val="002C6712"/>
    <w:rsid w:val="002C6E9D"/>
    <w:rsid w:val="002C7219"/>
    <w:rsid w:val="002C75A4"/>
    <w:rsid w:val="002D106E"/>
    <w:rsid w:val="002D27E4"/>
    <w:rsid w:val="002D281B"/>
    <w:rsid w:val="002D2D82"/>
    <w:rsid w:val="002D2F1C"/>
    <w:rsid w:val="002D30AB"/>
    <w:rsid w:val="002D3704"/>
    <w:rsid w:val="002D3B4E"/>
    <w:rsid w:val="002D3D3B"/>
    <w:rsid w:val="002D4950"/>
    <w:rsid w:val="002D4DE5"/>
    <w:rsid w:val="002D4E66"/>
    <w:rsid w:val="002D50F7"/>
    <w:rsid w:val="002D621F"/>
    <w:rsid w:val="002D75AB"/>
    <w:rsid w:val="002D7908"/>
    <w:rsid w:val="002D7A5E"/>
    <w:rsid w:val="002D7BD1"/>
    <w:rsid w:val="002D7FCF"/>
    <w:rsid w:val="002E079D"/>
    <w:rsid w:val="002E08C8"/>
    <w:rsid w:val="002E0B51"/>
    <w:rsid w:val="002E0DA2"/>
    <w:rsid w:val="002E1359"/>
    <w:rsid w:val="002E1A2A"/>
    <w:rsid w:val="002E22BB"/>
    <w:rsid w:val="002E2490"/>
    <w:rsid w:val="002E3147"/>
    <w:rsid w:val="002E3287"/>
    <w:rsid w:val="002E3927"/>
    <w:rsid w:val="002E3A63"/>
    <w:rsid w:val="002E3DFF"/>
    <w:rsid w:val="002E450A"/>
    <w:rsid w:val="002E453E"/>
    <w:rsid w:val="002E4BD4"/>
    <w:rsid w:val="002E548A"/>
    <w:rsid w:val="002E5B38"/>
    <w:rsid w:val="002E5E82"/>
    <w:rsid w:val="002E5F7D"/>
    <w:rsid w:val="002E60F9"/>
    <w:rsid w:val="002E61D6"/>
    <w:rsid w:val="002E65EA"/>
    <w:rsid w:val="002E6616"/>
    <w:rsid w:val="002E6983"/>
    <w:rsid w:val="002E792A"/>
    <w:rsid w:val="002E79EB"/>
    <w:rsid w:val="002E7A9A"/>
    <w:rsid w:val="002E7E5A"/>
    <w:rsid w:val="002F0278"/>
    <w:rsid w:val="002F0BFC"/>
    <w:rsid w:val="002F1337"/>
    <w:rsid w:val="002F1E83"/>
    <w:rsid w:val="002F2203"/>
    <w:rsid w:val="002F31A8"/>
    <w:rsid w:val="002F32F6"/>
    <w:rsid w:val="002F369E"/>
    <w:rsid w:val="002F4115"/>
    <w:rsid w:val="002F492A"/>
    <w:rsid w:val="002F4D4F"/>
    <w:rsid w:val="002F4EA9"/>
    <w:rsid w:val="002F4EF5"/>
    <w:rsid w:val="002F5CE0"/>
    <w:rsid w:val="002F6503"/>
    <w:rsid w:val="002F6A62"/>
    <w:rsid w:val="002F6CE9"/>
    <w:rsid w:val="002F7197"/>
    <w:rsid w:val="002F7493"/>
    <w:rsid w:val="003003F4"/>
    <w:rsid w:val="00300CA6"/>
    <w:rsid w:val="00300DC7"/>
    <w:rsid w:val="00301432"/>
    <w:rsid w:val="00301602"/>
    <w:rsid w:val="003019CE"/>
    <w:rsid w:val="00301D45"/>
    <w:rsid w:val="00301FB2"/>
    <w:rsid w:val="003020A0"/>
    <w:rsid w:val="00302A0D"/>
    <w:rsid w:val="00303321"/>
    <w:rsid w:val="0030408E"/>
    <w:rsid w:val="0030413C"/>
    <w:rsid w:val="00304747"/>
    <w:rsid w:val="0030576E"/>
    <w:rsid w:val="00305820"/>
    <w:rsid w:val="003077E7"/>
    <w:rsid w:val="00307957"/>
    <w:rsid w:val="00307A21"/>
    <w:rsid w:val="00307E03"/>
    <w:rsid w:val="003101F5"/>
    <w:rsid w:val="003102F5"/>
    <w:rsid w:val="00311421"/>
    <w:rsid w:val="00311ECC"/>
    <w:rsid w:val="003122E2"/>
    <w:rsid w:val="003124D2"/>
    <w:rsid w:val="003128BD"/>
    <w:rsid w:val="00312E6A"/>
    <w:rsid w:val="00312FCC"/>
    <w:rsid w:val="003134CB"/>
    <w:rsid w:val="0031369A"/>
    <w:rsid w:val="0031403A"/>
    <w:rsid w:val="0031416A"/>
    <w:rsid w:val="00314A4C"/>
    <w:rsid w:val="00315150"/>
    <w:rsid w:val="003152AF"/>
    <w:rsid w:val="00315750"/>
    <w:rsid w:val="003159CD"/>
    <w:rsid w:val="003159E6"/>
    <w:rsid w:val="00316C87"/>
    <w:rsid w:val="00316CD5"/>
    <w:rsid w:val="0031711D"/>
    <w:rsid w:val="003171EE"/>
    <w:rsid w:val="00317507"/>
    <w:rsid w:val="00317584"/>
    <w:rsid w:val="0031764E"/>
    <w:rsid w:val="003176EF"/>
    <w:rsid w:val="003179A5"/>
    <w:rsid w:val="00317A53"/>
    <w:rsid w:val="00317B37"/>
    <w:rsid w:val="00317FA1"/>
    <w:rsid w:val="00320553"/>
    <w:rsid w:val="00320FCC"/>
    <w:rsid w:val="00321370"/>
    <w:rsid w:val="00321B60"/>
    <w:rsid w:val="00321DCF"/>
    <w:rsid w:val="00321DF9"/>
    <w:rsid w:val="0032216F"/>
    <w:rsid w:val="0032258D"/>
    <w:rsid w:val="00322C63"/>
    <w:rsid w:val="003239AC"/>
    <w:rsid w:val="00323F7E"/>
    <w:rsid w:val="00324479"/>
    <w:rsid w:val="00324621"/>
    <w:rsid w:val="003256B0"/>
    <w:rsid w:val="00325D86"/>
    <w:rsid w:val="00325DB5"/>
    <w:rsid w:val="00325FD3"/>
    <w:rsid w:val="003276BC"/>
    <w:rsid w:val="00330B05"/>
    <w:rsid w:val="00330FC5"/>
    <w:rsid w:val="00331015"/>
    <w:rsid w:val="0033169A"/>
    <w:rsid w:val="00331CB4"/>
    <w:rsid w:val="003328F1"/>
    <w:rsid w:val="0033393F"/>
    <w:rsid w:val="00333CC2"/>
    <w:rsid w:val="0033467E"/>
    <w:rsid w:val="00334A84"/>
    <w:rsid w:val="00334C6C"/>
    <w:rsid w:val="00334DD3"/>
    <w:rsid w:val="00334EC8"/>
    <w:rsid w:val="003351B1"/>
    <w:rsid w:val="00336122"/>
    <w:rsid w:val="003363DD"/>
    <w:rsid w:val="003369B9"/>
    <w:rsid w:val="00336AF0"/>
    <w:rsid w:val="00336E42"/>
    <w:rsid w:val="00337B3E"/>
    <w:rsid w:val="00337D61"/>
    <w:rsid w:val="003401C3"/>
    <w:rsid w:val="003403FC"/>
    <w:rsid w:val="003406B5"/>
    <w:rsid w:val="00340AD0"/>
    <w:rsid w:val="00340B06"/>
    <w:rsid w:val="003416FE"/>
    <w:rsid w:val="00342357"/>
    <w:rsid w:val="00342844"/>
    <w:rsid w:val="00342D59"/>
    <w:rsid w:val="00343063"/>
    <w:rsid w:val="003430B3"/>
    <w:rsid w:val="00343491"/>
    <w:rsid w:val="003436A5"/>
    <w:rsid w:val="003438E2"/>
    <w:rsid w:val="003439CD"/>
    <w:rsid w:val="00344591"/>
    <w:rsid w:val="00345522"/>
    <w:rsid w:val="0034594B"/>
    <w:rsid w:val="003459FD"/>
    <w:rsid w:val="00345E3A"/>
    <w:rsid w:val="00347A30"/>
    <w:rsid w:val="00347B38"/>
    <w:rsid w:val="00347E2B"/>
    <w:rsid w:val="0035031C"/>
    <w:rsid w:val="003505F5"/>
    <w:rsid w:val="00350982"/>
    <w:rsid w:val="00350A2C"/>
    <w:rsid w:val="00351388"/>
    <w:rsid w:val="00351F2C"/>
    <w:rsid w:val="00352627"/>
    <w:rsid w:val="00352784"/>
    <w:rsid w:val="00352EAB"/>
    <w:rsid w:val="00353A7D"/>
    <w:rsid w:val="00353EC0"/>
    <w:rsid w:val="00353FE1"/>
    <w:rsid w:val="0035580D"/>
    <w:rsid w:val="00355ED1"/>
    <w:rsid w:val="00356117"/>
    <w:rsid w:val="0035635F"/>
    <w:rsid w:val="00356778"/>
    <w:rsid w:val="003568CE"/>
    <w:rsid w:val="00356A74"/>
    <w:rsid w:val="003576EB"/>
    <w:rsid w:val="00357929"/>
    <w:rsid w:val="00360276"/>
    <w:rsid w:val="00360430"/>
    <w:rsid w:val="0036091D"/>
    <w:rsid w:val="00360A4A"/>
    <w:rsid w:val="003611F5"/>
    <w:rsid w:val="003618BF"/>
    <w:rsid w:val="003624B1"/>
    <w:rsid w:val="003625F8"/>
    <w:rsid w:val="003626FD"/>
    <w:rsid w:val="00362CB1"/>
    <w:rsid w:val="0036314E"/>
    <w:rsid w:val="003636E6"/>
    <w:rsid w:val="003641A0"/>
    <w:rsid w:val="0036582F"/>
    <w:rsid w:val="00365BF8"/>
    <w:rsid w:val="0036624D"/>
    <w:rsid w:val="003666ED"/>
    <w:rsid w:val="00366A33"/>
    <w:rsid w:val="00366B84"/>
    <w:rsid w:val="00366EB0"/>
    <w:rsid w:val="0036CF7B"/>
    <w:rsid w:val="00370031"/>
    <w:rsid w:val="0037039C"/>
    <w:rsid w:val="00370E3F"/>
    <w:rsid w:val="00371E95"/>
    <w:rsid w:val="0037200F"/>
    <w:rsid w:val="00372CF4"/>
    <w:rsid w:val="00372D8D"/>
    <w:rsid w:val="00372D98"/>
    <w:rsid w:val="00373C7B"/>
    <w:rsid w:val="00373E05"/>
    <w:rsid w:val="00373F3C"/>
    <w:rsid w:val="0037449E"/>
    <w:rsid w:val="00375594"/>
    <w:rsid w:val="00375637"/>
    <w:rsid w:val="00375880"/>
    <w:rsid w:val="003759F7"/>
    <w:rsid w:val="00375BB2"/>
    <w:rsid w:val="003760F6"/>
    <w:rsid w:val="00376130"/>
    <w:rsid w:val="00376163"/>
    <w:rsid w:val="0037654A"/>
    <w:rsid w:val="00376A86"/>
    <w:rsid w:val="00376DD4"/>
    <w:rsid w:val="00376E74"/>
    <w:rsid w:val="00376FDB"/>
    <w:rsid w:val="003771EC"/>
    <w:rsid w:val="003777D3"/>
    <w:rsid w:val="00377CDF"/>
    <w:rsid w:val="0038028F"/>
    <w:rsid w:val="003803E2"/>
    <w:rsid w:val="00380504"/>
    <w:rsid w:val="003809B0"/>
    <w:rsid w:val="00380B97"/>
    <w:rsid w:val="00380F7E"/>
    <w:rsid w:val="00381595"/>
    <w:rsid w:val="0038194A"/>
    <w:rsid w:val="00381B3F"/>
    <w:rsid w:val="003820EB"/>
    <w:rsid w:val="003821A1"/>
    <w:rsid w:val="00382916"/>
    <w:rsid w:val="003829F4"/>
    <w:rsid w:val="00382EE6"/>
    <w:rsid w:val="00382FCE"/>
    <w:rsid w:val="0038325F"/>
    <w:rsid w:val="00383296"/>
    <w:rsid w:val="00383598"/>
    <w:rsid w:val="00383AC3"/>
    <w:rsid w:val="003842C4"/>
    <w:rsid w:val="00385889"/>
    <w:rsid w:val="00386124"/>
    <w:rsid w:val="003861BF"/>
    <w:rsid w:val="00386B1B"/>
    <w:rsid w:val="00387AA8"/>
    <w:rsid w:val="00387DA5"/>
    <w:rsid w:val="0039018C"/>
    <w:rsid w:val="003904E6"/>
    <w:rsid w:val="00391207"/>
    <w:rsid w:val="00391883"/>
    <w:rsid w:val="00392307"/>
    <w:rsid w:val="00392432"/>
    <w:rsid w:val="003926DA"/>
    <w:rsid w:val="0039299D"/>
    <w:rsid w:val="00393150"/>
    <w:rsid w:val="00393784"/>
    <w:rsid w:val="003939F4"/>
    <w:rsid w:val="003939FE"/>
    <w:rsid w:val="00393CF3"/>
    <w:rsid w:val="00393D7C"/>
    <w:rsid w:val="003942D8"/>
    <w:rsid w:val="00394BF3"/>
    <w:rsid w:val="00394CEC"/>
    <w:rsid w:val="0039595E"/>
    <w:rsid w:val="0039630A"/>
    <w:rsid w:val="00396D58"/>
    <w:rsid w:val="003974EF"/>
    <w:rsid w:val="003975A9"/>
    <w:rsid w:val="003A02E3"/>
    <w:rsid w:val="003A04DE"/>
    <w:rsid w:val="003A0E07"/>
    <w:rsid w:val="003A149E"/>
    <w:rsid w:val="003A1F42"/>
    <w:rsid w:val="003A23FA"/>
    <w:rsid w:val="003A25CD"/>
    <w:rsid w:val="003A2A57"/>
    <w:rsid w:val="003A324E"/>
    <w:rsid w:val="003A4417"/>
    <w:rsid w:val="003A4447"/>
    <w:rsid w:val="003A5389"/>
    <w:rsid w:val="003A56AC"/>
    <w:rsid w:val="003A58A4"/>
    <w:rsid w:val="003A5919"/>
    <w:rsid w:val="003A5B36"/>
    <w:rsid w:val="003A6079"/>
    <w:rsid w:val="003A6C89"/>
    <w:rsid w:val="003A7373"/>
    <w:rsid w:val="003A7A27"/>
    <w:rsid w:val="003A7B16"/>
    <w:rsid w:val="003B0FE8"/>
    <w:rsid w:val="003B150E"/>
    <w:rsid w:val="003B2138"/>
    <w:rsid w:val="003B2532"/>
    <w:rsid w:val="003B2AF7"/>
    <w:rsid w:val="003B352C"/>
    <w:rsid w:val="003B354C"/>
    <w:rsid w:val="003B3E8D"/>
    <w:rsid w:val="003B40AF"/>
    <w:rsid w:val="003B40D4"/>
    <w:rsid w:val="003B419B"/>
    <w:rsid w:val="003B46E4"/>
    <w:rsid w:val="003B4AF8"/>
    <w:rsid w:val="003B4BDE"/>
    <w:rsid w:val="003B5B4E"/>
    <w:rsid w:val="003B5EB2"/>
    <w:rsid w:val="003B60CE"/>
    <w:rsid w:val="003B6EA1"/>
    <w:rsid w:val="003B6FF1"/>
    <w:rsid w:val="003B7159"/>
    <w:rsid w:val="003B7895"/>
    <w:rsid w:val="003B7D08"/>
    <w:rsid w:val="003C0851"/>
    <w:rsid w:val="003C0D6E"/>
    <w:rsid w:val="003C172B"/>
    <w:rsid w:val="003C182D"/>
    <w:rsid w:val="003C18FB"/>
    <w:rsid w:val="003C1F1B"/>
    <w:rsid w:val="003C23ED"/>
    <w:rsid w:val="003C29CF"/>
    <w:rsid w:val="003C2D3E"/>
    <w:rsid w:val="003C3B52"/>
    <w:rsid w:val="003C3D07"/>
    <w:rsid w:val="003C4592"/>
    <w:rsid w:val="003C468B"/>
    <w:rsid w:val="003C4879"/>
    <w:rsid w:val="003C5239"/>
    <w:rsid w:val="003C5536"/>
    <w:rsid w:val="003C637C"/>
    <w:rsid w:val="003C6AD5"/>
    <w:rsid w:val="003C6BCB"/>
    <w:rsid w:val="003C76B3"/>
    <w:rsid w:val="003C7AB2"/>
    <w:rsid w:val="003C7D53"/>
    <w:rsid w:val="003C7E99"/>
    <w:rsid w:val="003D0120"/>
    <w:rsid w:val="003D0852"/>
    <w:rsid w:val="003D0DBF"/>
    <w:rsid w:val="003D1542"/>
    <w:rsid w:val="003D18CD"/>
    <w:rsid w:val="003D281F"/>
    <w:rsid w:val="003D2CBC"/>
    <w:rsid w:val="003D2E3D"/>
    <w:rsid w:val="003D3B50"/>
    <w:rsid w:val="003D3BD7"/>
    <w:rsid w:val="003D4267"/>
    <w:rsid w:val="003D49D8"/>
    <w:rsid w:val="003D4F09"/>
    <w:rsid w:val="003D54A4"/>
    <w:rsid w:val="003D58DF"/>
    <w:rsid w:val="003D5C43"/>
    <w:rsid w:val="003D6207"/>
    <w:rsid w:val="003D6507"/>
    <w:rsid w:val="003D6660"/>
    <w:rsid w:val="003D6C7B"/>
    <w:rsid w:val="003D7206"/>
    <w:rsid w:val="003D73B9"/>
    <w:rsid w:val="003D7775"/>
    <w:rsid w:val="003E07FC"/>
    <w:rsid w:val="003E101E"/>
    <w:rsid w:val="003E1186"/>
    <w:rsid w:val="003E1993"/>
    <w:rsid w:val="003E19C2"/>
    <w:rsid w:val="003E2C4B"/>
    <w:rsid w:val="003E2F4E"/>
    <w:rsid w:val="003E31AC"/>
    <w:rsid w:val="003E31D1"/>
    <w:rsid w:val="003E323A"/>
    <w:rsid w:val="003E3409"/>
    <w:rsid w:val="003E3D5A"/>
    <w:rsid w:val="003E478F"/>
    <w:rsid w:val="003E4C6C"/>
    <w:rsid w:val="003E4C71"/>
    <w:rsid w:val="003E5395"/>
    <w:rsid w:val="003E59C4"/>
    <w:rsid w:val="003E5EBE"/>
    <w:rsid w:val="003E5F28"/>
    <w:rsid w:val="003E6356"/>
    <w:rsid w:val="003E6E61"/>
    <w:rsid w:val="003E722E"/>
    <w:rsid w:val="003E737B"/>
    <w:rsid w:val="003E77C5"/>
    <w:rsid w:val="003E79E9"/>
    <w:rsid w:val="003F00F7"/>
    <w:rsid w:val="003F0A5E"/>
    <w:rsid w:val="003F0D33"/>
    <w:rsid w:val="003F0E96"/>
    <w:rsid w:val="003F2049"/>
    <w:rsid w:val="003F2DF8"/>
    <w:rsid w:val="003F4228"/>
    <w:rsid w:val="003F42E2"/>
    <w:rsid w:val="003F4521"/>
    <w:rsid w:val="003F537C"/>
    <w:rsid w:val="003F54B1"/>
    <w:rsid w:val="003F5628"/>
    <w:rsid w:val="003F5715"/>
    <w:rsid w:val="003F5965"/>
    <w:rsid w:val="003F5AF1"/>
    <w:rsid w:val="003F5BD7"/>
    <w:rsid w:val="003F6268"/>
    <w:rsid w:val="003F6315"/>
    <w:rsid w:val="003F6CD7"/>
    <w:rsid w:val="003F6DB9"/>
    <w:rsid w:val="003F6E65"/>
    <w:rsid w:val="003F7122"/>
    <w:rsid w:val="003F756C"/>
    <w:rsid w:val="003F7578"/>
    <w:rsid w:val="003F7FDD"/>
    <w:rsid w:val="004001DD"/>
    <w:rsid w:val="00400201"/>
    <w:rsid w:val="004002F0"/>
    <w:rsid w:val="00400B44"/>
    <w:rsid w:val="00400CB7"/>
    <w:rsid w:val="00400D0F"/>
    <w:rsid w:val="00401D9D"/>
    <w:rsid w:val="00401DD3"/>
    <w:rsid w:val="004028E8"/>
    <w:rsid w:val="00403665"/>
    <w:rsid w:val="004037ED"/>
    <w:rsid w:val="0040406F"/>
    <w:rsid w:val="0040526E"/>
    <w:rsid w:val="00405304"/>
    <w:rsid w:val="004053FA"/>
    <w:rsid w:val="00406FB9"/>
    <w:rsid w:val="00407496"/>
    <w:rsid w:val="00407739"/>
    <w:rsid w:val="00407890"/>
    <w:rsid w:val="00407B94"/>
    <w:rsid w:val="00410373"/>
    <w:rsid w:val="0041063A"/>
    <w:rsid w:val="00410D98"/>
    <w:rsid w:val="00410F3D"/>
    <w:rsid w:val="00411E55"/>
    <w:rsid w:val="00411F3D"/>
    <w:rsid w:val="00411F59"/>
    <w:rsid w:val="00412EA1"/>
    <w:rsid w:val="0041321A"/>
    <w:rsid w:val="00413840"/>
    <w:rsid w:val="00413A8B"/>
    <w:rsid w:val="00413BC3"/>
    <w:rsid w:val="004142AC"/>
    <w:rsid w:val="004142D0"/>
    <w:rsid w:val="0041484A"/>
    <w:rsid w:val="00415153"/>
    <w:rsid w:val="00416EE6"/>
    <w:rsid w:val="00416FEC"/>
    <w:rsid w:val="004171D8"/>
    <w:rsid w:val="00417662"/>
    <w:rsid w:val="004177A4"/>
    <w:rsid w:val="00417A09"/>
    <w:rsid w:val="00417B93"/>
    <w:rsid w:val="00420080"/>
    <w:rsid w:val="00420268"/>
    <w:rsid w:val="00420AE5"/>
    <w:rsid w:val="00421D32"/>
    <w:rsid w:val="00421EDC"/>
    <w:rsid w:val="00422382"/>
    <w:rsid w:val="00422985"/>
    <w:rsid w:val="00422C09"/>
    <w:rsid w:val="004243EA"/>
    <w:rsid w:val="00424736"/>
    <w:rsid w:val="00424907"/>
    <w:rsid w:val="00424BEC"/>
    <w:rsid w:val="004259F8"/>
    <w:rsid w:val="00426360"/>
    <w:rsid w:val="004263FE"/>
    <w:rsid w:val="00426DE5"/>
    <w:rsid w:val="00426F15"/>
    <w:rsid w:val="004271E8"/>
    <w:rsid w:val="004272BB"/>
    <w:rsid w:val="00427580"/>
    <w:rsid w:val="00427A8A"/>
    <w:rsid w:val="00430083"/>
    <w:rsid w:val="004303C3"/>
    <w:rsid w:val="00430403"/>
    <w:rsid w:val="00430908"/>
    <w:rsid w:val="00430F29"/>
    <w:rsid w:val="004318CD"/>
    <w:rsid w:val="004318F1"/>
    <w:rsid w:val="00431AC6"/>
    <w:rsid w:val="00432707"/>
    <w:rsid w:val="00432878"/>
    <w:rsid w:val="0043299C"/>
    <w:rsid w:val="00432DFA"/>
    <w:rsid w:val="00433E7D"/>
    <w:rsid w:val="004344C1"/>
    <w:rsid w:val="00434561"/>
    <w:rsid w:val="00435319"/>
    <w:rsid w:val="004357AD"/>
    <w:rsid w:val="00436401"/>
    <w:rsid w:val="004369DC"/>
    <w:rsid w:val="00436CDB"/>
    <w:rsid w:val="00436DAE"/>
    <w:rsid w:val="004376E0"/>
    <w:rsid w:val="0044032A"/>
    <w:rsid w:val="00440B1A"/>
    <w:rsid w:val="00440BFA"/>
    <w:rsid w:val="004414AE"/>
    <w:rsid w:val="00441769"/>
    <w:rsid w:val="00441AD0"/>
    <w:rsid w:val="004421CD"/>
    <w:rsid w:val="00442444"/>
    <w:rsid w:val="00442AB1"/>
    <w:rsid w:val="00442CD3"/>
    <w:rsid w:val="00443519"/>
    <w:rsid w:val="00443F45"/>
    <w:rsid w:val="00444589"/>
    <w:rsid w:val="00444794"/>
    <w:rsid w:val="00444852"/>
    <w:rsid w:val="00444915"/>
    <w:rsid w:val="00444A80"/>
    <w:rsid w:val="004456F8"/>
    <w:rsid w:val="004457B1"/>
    <w:rsid w:val="00445983"/>
    <w:rsid w:val="0044640E"/>
    <w:rsid w:val="00446BE9"/>
    <w:rsid w:val="00446F05"/>
    <w:rsid w:val="00447335"/>
    <w:rsid w:val="004476FD"/>
    <w:rsid w:val="00447A00"/>
    <w:rsid w:val="00447E3F"/>
    <w:rsid w:val="004506D2"/>
    <w:rsid w:val="00451A42"/>
    <w:rsid w:val="00451B9B"/>
    <w:rsid w:val="0045226D"/>
    <w:rsid w:val="004524C4"/>
    <w:rsid w:val="00452BCC"/>
    <w:rsid w:val="00452E22"/>
    <w:rsid w:val="00452EF8"/>
    <w:rsid w:val="00453189"/>
    <w:rsid w:val="00453195"/>
    <w:rsid w:val="004532E1"/>
    <w:rsid w:val="00454D6C"/>
    <w:rsid w:val="00455129"/>
    <w:rsid w:val="0045537E"/>
    <w:rsid w:val="00455B15"/>
    <w:rsid w:val="00455C65"/>
    <w:rsid w:val="004562CB"/>
    <w:rsid w:val="004568A9"/>
    <w:rsid w:val="00456926"/>
    <w:rsid w:val="00457C35"/>
    <w:rsid w:val="00457DBE"/>
    <w:rsid w:val="004600FF"/>
    <w:rsid w:val="00460463"/>
    <w:rsid w:val="00460BC0"/>
    <w:rsid w:val="00460D89"/>
    <w:rsid w:val="00460D9F"/>
    <w:rsid w:val="00461914"/>
    <w:rsid w:val="00461BFE"/>
    <w:rsid w:val="00461E1C"/>
    <w:rsid w:val="0046290C"/>
    <w:rsid w:val="00462A0F"/>
    <w:rsid w:val="0046625D"/>
    <w:rsid w:val="00466C36"/>
    <w:rsid w:val="00467253"/>
    <w:rsid w:val="00467A2A"/>
    <w:rsid w:val="00467F35"/>
    <w:rsid w:val="004704D7"/>
    <w:rsid w:val="0047077D"/>
    <w:rsid w:val="004707FB"/>
    <w:rsid w:val="004708EF"/>
    <w:rsid w:val="004712DF"/>
    <w:rsid w:val="00471AA7"/>
    <w:rsid w:val="00471AB5"/>
    <w:rsid w:val="00471BCB"/>
    <w:rsid w:val="00472C4B"/>
    <w:rsid w:val="00473E7A"/>
    <w:rsid w:val="00474690"/>
    <w:rsid w:val="004746D5"/>
    <w:rsid w:val="00475571"/>
    <w:rsid w:val="00475EB3"/>
    <w:rsid w:val="00476091"/>
    <w:rsid w:val="00476DC9"/>
    <w:rsid w:val="0047744E"/>
    <w:rsid w:val="004802FF"/>
    <w:rsid w:val="004805DB"/>
    <w:rsid w:val="00480B36"/>
    <w:rsid w:val="00480BDF"/>
    <w:rsid w:val="00480EA0"/>
    <w:rsid w:val="004810AF"/>
    <w:rsid w:val="00481168"/>
    <w:rsid w:val="004813B3"/>
    <w:rsid w:val="00481FF6"/>
    <w:rsid w:val="0048206B"/>
    <w:rsid w:val="004823A0"/>
    <w:rsid w:val="00482415"/>
    <w:rsid w:val="0048275E"/>
    <w:rsid w:val="0048286D"/>
    <w:rsid w:val="00482D27"/>
    <w:rsid w:val="004833E1"/>
    <w:rsid w:val="00483E94"/>
    <w:rsid w:val="00483FFB"/>
    <w:rsid w:val="004841E6"/>
    <w:rsid w:val="00485111"/>
    <w:rsid w:val="0048518D"/>
    <w:rsid w:val="00485745"/>
    <w:rsid w:val="00485761"/>
    <w:rsid w:val="00485F1C"/>
    <w:rsid w:val="00486A66"/>
    <w:rsid w:val="00486EA1"/>
    <w:rsid w:val="004901F0"/>
    <w:rsid w:val="0049028C"/>
    <w:rsid w:val="00490C09"/>
    <w:rsid w:val="00491153"/>
    <w:rsid w:val="004914F0"/>
    <w:rsid w:val="004915F7"/>
    <w:rsid w:val="00491812"/>
    <w:rsid w:val="00491A68"/>
    <w:rsid w:val="004920F6"/>
    <w:rsid w:val="00492186"/>
    <w:rsid w:val="00493564"/>
    <w:rsid w:val="004940AB"/>
    <w:rsid w:val="00495B3C"/>
    <w:rsid w:val="00495E6A"/>
    <w:rsid w:val="004969C7"/>
    <w:rsid w:val="00496A69"/>
    <w:rsid w:val="00496B1B"/>
    <w:rsid w:val="00496C3A"/>
    <w:rsid w:val="00497651"/>
    <w:rsid w:val="00497AA5"/>
    <w:rsid w:val="00497C29"/>
    <w:rsid w:val="00497FB5"/>
    <w:rsid w:val="004A06FF"/>
    <w:rsid w:val="004A18F9"/>
    <w:rsid w:val="004A207D"/>
    <w:rsid w:val="004A2855"/>
    <w:rsid w:val="004A2F3F"/>
    <w:rsid w:val="004A310D"/>
    <w:rsid w:val="004A3162"/>
    <w:rsid w:val="004A3708"/>
    <w:rsid w:val="004A3C56"/>
    <w:rsid w:val="004A48B2"/>
    <w:rsid w:val="004A4974"/>
    <w:rsid w:val="004A4E3A"/>
    <w:rsid w:val="004A5E2B"/>
    <w:rsid w:val="004A62FF"/>
    <w:rsid w:val="004A694E"/>
    <w:rsid w:val="004B00BC"/>
    <w:rsid w:val="004B0981"/>
    <w:rsid w:val="004B0A51"/>
    <w:rsid w:val="004B0E01"/>
    <w:rsid w:val="004B14FE"/>
    <w:rsid w:val="004B1661"/>
    <w:rsid w:val="004B17C4"/>
    <w:rsid w:val="004B1F8D"/>
    <w:rsid w:val="004B24FC"/>
    <w:rsid w:val="004B293B"/>
    <w:rsid w:val="004B2DF7"/>
    <w:rsid w:val="004B394B"/>
    <w:rsid w:val="004B3FF3"/>
    <w:rsid w:val="004B46C1"/>
    <w:rsid w:val="004B4A57"/>
    <w:rsid w:val="004B5C60"/>
    <w:rsid w:val="004B5EB3"/>
    <w:rsid w:val="004B6044"/>
    <w:rsid w:val="004B60BF"/>
    <w:rsid w:val="004B661E"/>
    <w:rsid w:val="004B694D"/>
    <w:rsid w:val="004B6960"/>
    <w:rsid w:val="004B79C4"/>
    <w:rsid w:val="004B7C0E"/>
    <w:rsid w:val="004B7E69"/>
    <w:rsid w:val="004C0061"/>
    <w:rsid w:val="004C0094"/>
    <w:rsid w:val="004C022F"/>
    <w:rsid w:val="004C049F"/>
    <w:rsid w:val="004C0835"/>
    <w:rsid w:val="004C0953"/>
    <w:rsid w:val="004C0B26"/>
    <w:rsid w:val="004C0E14"/>
    <w:rsid w:val="004C1773"/>
    <w:rsid w:val="004C2600"/>
    <w:rsid w:val="004C2C97"/>
    <w:rsid w:val="004C32F5"/>
    <w:rsid w:val="004C332F"/>
    <w:rsid w:val="004C38E9"/>
    <w:rsid w:val="004C4619"/>
    <w:rsid w:val="004C47B1"/>
    <w:rsid w:val="004C4E12"/>
    <w:rsid w:val="004C5991"/>
    <w:rsid w:val="004C654F"/>
    <w:rsid w:val="004C6E24"/>
    <w:rsid w:val="004D0228"/>
    <w:rsid w:val="004D1B28"/>
    <w:rsid w:val="004D1C83"/>
    <w:rsid w:val="004D1DB8"/>
    <w:rsid w:val="004D220C"/>
    <w:rsid w:val="004D2528"/>
    <w:rsid w:val="004D2B28"/>
    <w:rsid w:val="004D30C7"/>
    <w:rsid w:val="004D3875"/>
    <w:rsid w:val="004D3C5E"/>
    <w:rsid w:val="004D3D05"/>
    <w:rsid w:val="004D452C"/>
    <w:rsid w:val="004D4B99"/>
    <w:rsid w:val="004D4BD9"/>
    <w:rsid w:val="004D560D"/>
    <w:rsid w:val="004D5F33"/>
    <w:rsid w:val="004D61E8"/>
    <w:rsid w:val="004D635C"/>
    <w:rsid w:val="004D6C3A"/>
    <w:rsid w:val="004D7220"/>
    <w:rsid w:val="004D7F96"/>
    <w:rsid w:val="004E16AB"/>
    <w:rsid w:val="004E1732"/>
    <w:rsid w:val="004E1835"/>
    <w:rsid w:val="004E20C2"/>
    <w:rsid w:val="004E2346"/>
    <w:rsid w:val="004E2F77"/>
    <w:rsid w:val="004E3474"/>
    <w:rsid w:val="004E3972"/>
    <w:rsid w:val="004E3D14"/>
    <w:rsid w:val="004E403A"/>
    <w:rsid w:val="004E4675"/>
    <w:rsid w:val="004E47C9"/>
    <w:rsid w:val="004E65A8"/>
    <w:rsid w:val="004E6C01"/>
    <w:rsid w:val="004E6D25"/>
    <w:rsid w:val="004E6F52"/>
    <w:rsid w:val="004E78D1"/>
    <w:rsid w:val="004E791F"/>
    <w:rsid w:val="004E7CD7"/>
    <w:rsid w:val="004F0057"/>
    <w:rsid w:val="004F02D7"/>
    <w:rsid w:val="004F030C"/>
    <w:rsid w:val="004F0FF1"/>
    <w:rsid w:val="004F1CFF"/>
    <w:rsid w:val="004F1DD0"/>
    <w:rsid w:val="004F1E63"/>
    <w:rsid w:val="004F202B"/>
    <w:rsid w:val="004F2334"/>
    <w:rsid w:val="004F2553"/>
    <w:rsid w:val="004F3A0C"/>
    <w:rsid w:val="004F3E3C"/>
    <w:rsid w:val="004F4B0E"/>
    <w:rsid w:val="004F50B1"/>
    <w:rsid w:val="004F50DF"/>
    <w:rsid w:val="004F5BC1"/>
    <w:rsid w:val="004F5E2D"/>
    <w:rsid w:val="004F6272"/>
    <w:rsid w:val="004F67EF"/>
    <w:rsid w:val="004F6DD1"/>
    <w:rsid w:val="004F7471"/>
    <w:rsid w:val="004F771D"/>
    <w:rsid w:val="004F77F5"/>
    <w:rsid w:val="00500249"/>
    <w:rsid w:val="005005C4"/>
    <w:rsid w:val="00500753"/>
    <w:rsid w:val="00500798"/>
    <w:rsid w:val="0050172B"/>
    <w:rsid w:val="005019A9"/>
    <w:rsid w:val="00501BCD"/>
    <w:rsid w:val="005025B6"/>
    <w:rsid w:val="00502EB7"/>
    <w:rsid w:val="00503ACF"/>
    <w:rsid w:val="00503DCF"/>
    <w:rsid w:val="0050435A"/>
    <w:rsid w:val="005045BB"/>
    <w:rsid w:val="00504BB8"/>
    <w:rsid w:val="00504CCD"/>
    <w:rsid w:val="00504E46"/>
    <w:rsid w:val="00504E54"/>
    <w:rsid w:val="00504EED"/>
    <w:rsid w:val="00504F96"/>
    <w:rsid w:val="00505F80"/>
    <w:rsid w:val="00506068"/>
    <w:rsid w:val="005072FD"/>
    <w:rsid w:val="005073B0"/>
    <w:rsid w:val="00507AA4"/>
    <w:rsid w:val="00507B6B"/>
    <w:rsid w:val="00510876"/>
    <w:rsid w:val="00510AB7"/>
    <w:rsid w:val="00510D4A"/>
    <w:rsid w:val="00511468"/>
    <w:rsid w:val="00511C4F"/>
    <w:rsid w:val="00511C74"/>
    <w:rsid w:val="00511D23"/>
    <w:rsid w:val="005123E3"/>
    <w:rsid w:val="00512A4F"/>
    <w:rsid w:val="00512F33"/>
    <w:rsid w:val="00512FA1"/>
    <w:rsid w:val="00513728"/>
    <w:rsid w:val="00514970"/>
    <w:rsid w:val="00514CF5"/>
    <w:rsid w:val="005154C1"/>
    <w:rsid w:val="0051554E"/>
    <w:rsid w:val="00515A21"/>
    <w:rsid w:val="00515F1A"/>
    <w:rsid w:val="00516425"/>
    <w:rsid w:val="00516839"/>
    <w:rsid w:val="00516A07"/>
    <w:rsid w:val="00517EB2"/>
    <w:rsid w:val="0052006F"/>
    <w:rsid w:val="00520388"/>
    <w:rsid w:val="005205F7"/>
    <w:rsid w:val="0052088F"/>
    <w:rsid w:val="00520B35"/>
    <w:rsid w:val="00521172"/>
    <w:rsid w:val="005215FE"/>
    <w:rsid w:val="00521EA3"/>
    <w:rsid w:val="0052201B"/>
    <w:rsid w:val="0052281A"/>
    <w:rsid w:val="0052296F"/>
    <w:rsid w:val="0052321D"/>
    <w:rsid w:val="005236B2"/>
    <w:rsid w:val="00523908"/>
    <w:rsid w:val="00523F8F"/>
    <w:rsid w:val="0052450E"/>
    <w:rsid w:val="0052668F"/>
    <w:rsid w:val="005266AC"/>
    <w:rsid w:val="00526A48"/>
    <w:rsid w:val="0052727C"/>
    <w:rsid w:val="005273AF"/>
    <w:rsid w:val="00527782"/>
    <w:rsid w:val="00530D96"/>
    <w:rsid w:val="00530E4C"/>
    <w:rsid w:val="005317FF"/>
    <w:rsid w:val="00531B47"/>
    <w:rsid w:val="00531BEE"/>
    <w:rsid w:val="00532AAD"/>
    <w:rsid w:val="00532F50"/>
    <w:rsid w:val="005333D3"/>
    <w:rsid w:val="005336A4"/>
    <w:rsid w:val="005339E1"/>
    <w:rsid w:val="00534D42"/>
    <w:rsid w:val="00535C05"/>
    <w:rsid w:val="00535CA2"/>
    <w:rsid w:val="00535E88"/>
    <w:rsid w:val="005364E1"/>
    <w:rsid w:val="00536A43"/>
    <w:rsid w:val="00536D1D"/>
    <w:rsid w:val="00536FC5"/>
    <w:rsid w:val="0054006E"/>
    <w:rsid w:val="00540C0C"/>
    <w:rsid w:val="00540DBD"/>
    <w:rsid w:val="00541344"/>
    <w:rsid w:val="00541C6E"/>
    <w:rsid w:val="00541D31"/>
    <w:rsid w:val="00543AC8"/>
    <w:rsid w:val="00544014"/>
    <w:rsid w:val="00544677"/>
    <w:rsid w:val="0054492A"/>
    <w:rsid w:val="00544DF3"/>
    <w:rsid w:val="00544E0B"/>
    <w:rsid w:val="005451A8"/>
    <w:rsid w:val="00545391"/>
    <w:rsid w:val="005454DD"/>
    <w:rsid w:val="005455A1"/>
    <w:rsid w:val="0054684C"/>
    <w:rsid w:val="00546DAF"/>
    <w:rsid w:val="00547185"/>
    <w:rsid w:val="00547743"/>
    <w:rsid w:val="00547A17"/>
    <w:rsid w:val="00547C96"/>
    <w:rsid w:val="005504A5"/>
    <w:rsid w:val="00550809"/>
    <w:rsid w:val="00550888"/>
    <w:rsid w:val="00550F86"/>
    <w:rsid w:val="005513E3"/>
    <w:rsid w:val="00551488"/>
    <w:rsid w:val="005514B0"/>
    <w:rsid w:val="005515E3"/>
    <w:rsid w:val="00551EA4"/>
    <w:rsid w:val="005524C9"/>
    <w:rsid w:val="005527E0"/>
    <w:rsid w:val="00553081"/>
    <w:rsid w:val="00553215"/>
    <w:rsid w:val="00553542"/>
    <w:rsid w:val="0055414B"/>
    <w:rsid w:val="00554D25"/>
    <w:rsid w:val="005550C1"/>
    <w:rsid w:val="005554F6"/>
    <w:rsid w:val="00555AA8"/>
    <w:rsid w:val="00555EE3"/>
    <w:rsid w:val="00555F2B"/>
    <w:rsid w:val="005567F2"/>
    <w:rsid w:val="00556E0C"/>
    <w:rsid w:val="00557D5A"/>
    <w:rsid w:val="00557E7A"/>
    <w:rsid w:val="00560007"/>
    <w:rsid w:val="00560726"/>
    <w:rsid w:val="00560BF7"/>
    <w:rsid w:val="00562672"/>
    <w:rsid w:val="005637C4"/>
    <w:rsid w:val="00563A05"/>
    <w:rsid w:val="00563AE3"/>
    <w:rsid w:val="00563C8E"/>
    <w:rsid w:val="00563DA8"/>
    <w:rsid w:val="00564ED1"/>
    <w:rsid w:val="005652A0"/>
    <w:rsid w:val="005658B5"/>
    <w:rsid w:val="00565DC1"/>
    <w:rsid w:val="00565DF7"/>
    <w:rsid w:val="0056603E"/>
    <w:rsid w:val="00566093"/>
    <w:rsid w:val="00566191"/>
    <w:rsid w:val="00566B49"/>
    <w:rsid w:val="005670D2"/>
    <w:rsid w:val="005670E6"/>
    <w:rsid w:val="005671BB"/>
    <w:rsid w:val="00567273"/>
    <w:rsid w:val="00567E72"/>
    <w:rsid w:val="00570B63"/>
    <w:rsid w:val="00571CED"/>
    <w:rsid w:val="00572CA4"/>
    <w:rsid w:val="00572CAD"/>
    <w:rsid w:val="00573787"/>
    <w:rsid w:val="00574697"/>
    <w:rsid w:val="00574855"/>
    <w:rsid w:val="00574C2A"/>
    <w:rsid w:val="00574E5F"/>
    <w:rsid w:val="00574EE7"/>
    <w:rsid w:val="00575CA7"/>
    <w:rsid w:val="00576121"/>
    <w:rsid w:val="005762F8"/>
    <w:rsid w:val="0057652F"/>
    <w:rsid w:val="00576E52"/>
    <w:rsid w:val="00576EE1"/>
    <w:rsid w:val="00577116"/>
    <w:rsid w:val="0057735E"/>
    <w:rsid w:val="005775E5"/>
    <w:rsid w:val="0057766D"/>
    <w:rsid w:val="00577E4E"/>
    <w:rsid w:val="00580DD6"/>
    <w:rsid w:val="00581DAA"/>
    <w:rsid w:val="00581E70"/>
    <w:rsid w:val="00582144"/>
    <w:rsid w:val="00582A4D"/>
    <w:rsid w:val="00583026"/>
    <w:rsid w:val="00583E17"/>
    <w:rsid w:val="00584BD1"/>
    <w:rsid w:val="00585193"/>
    <w:rsid w:val="00585527"/>
    <w:rsid w:val="00586037"/>
    <w:rsid w:val="005861BD"/>
    <w:rsid w:val="00586418"/>
    <w:rsid w:val="00587089"/>
    <w:rsid w:val="00587822"/>
    <w:rsid w:val="00589C81"/>
    <w:rsid w:val="00590AB0"/>
    <w:rsid w:val="00590D06"/>
    <w:rsid w:val="005915A1"/>
    <w:rsid w:val="00591F2F"/>
    <w:rsid w:val="005921F7"/>
    <w:rsid w:val="00592AA4"/>
    <w:rsid w:val="00593D0A"/>
    <w:rsid w:val="00593F1B"/>
    <w:rsid w:val="00594321"/>
    <w:rsid w:val="005943D0"/>
    <w:rsid w:val="005947A3"/>
    <w:rsid w:val="005953F3"/>
    <w:rsid w:val="0059582E"/>
    <w:rsid w:val="005958EC"/>
    <w:rsid w:val="005959B5"/>
    <w:rsid w:val="00595C36"/>
    <w:rsid w:val="0059689E"/>
    <w:rsid w:val="00596C94"/>
    <w:rsid w:val="00596F41"/>
    <w:rsid w:val="005976B4"/>
    <w:rsid w:val="00597928"/>
    <w:rsid w:val="00597DD4"/>
    <w:rsid w:val="00597EF5"/>
    <w:rsid w:val="00597F5E"/>
    <w:rsid w:val="005A007C"/>
    <w:rsid w:val="005A00E7"/>
    <w:rsid w:val="005A0D88"/>
    <w:rsid w:val="005A0E9B"/>
    <w:rsid w:val="005A0FB0"/>
    <w:rsid w:val="005A16A9"/>
    <w:rsid w:val="005A190B"/>
    <w:rsid w:val="005A1A74"/>
    <w:rsid w:val="005A2679"/>
    <w:rsid w:val="005A31EC"/>
    <w:rsid w:val="005A348F"/>
    <w:rsid w:val="005A449C"/>
    <w:rsid w:val="005A4500"/>
    <w:rsid w:val="005A62C6"/>
    <w:rsid w:val="005A6CE4"/>
    <w:rsid w:val="005A753E"/>
    <w:rsid w:val="005A75A0"/>
    <w:rsid w:val="005A7DAE"/>
    <w:rsid w:val="005B038D"/>
    <w:rsid w:val="005B0B7B"/>
    <w:rsid w:val="005B0CDB"/>
    <w:rsid w:val="005B181D"/>
    <w:rsid w:val="005B1C91"/>
    <w:rsid w:val="005B28F4"/>
    <w:rsid w:val="005B2950"/>
    <w:rsid w:val="005B2ACA"/>
    <w:rsid w:val="005B2B18"/>
    <w:rsid w:val="005B2D4C"/>
    <w:rsid w:val="005B329E"/>
    <w:rsid w:val="005B3B64"/>
    <w:rsid w:val="005B406E"/>
    <w:rsid w:val="005B4A59"/>
    <w:rsid w:val="005B540F"/>
    <w:rsid w:val="005B54CD"/>
    <w:rsid w:val="005B5AB7"/>
    <w:rsid w:val="005B5DEE"/>
    <w:rsid w:val="005B6124"/>
    <w:rsid w:val="005B6579"/>
    <w:rsid w:val="005B687C"/>
    <w:rsid w:val="005B68EB"/>
    <w:rsid w:val="005B741B"/>
    <w:rsid w:val="005B7D79"/>
    <w:rsid w:val="005B7DE0"/>
    <w:rsid w:val="005C0A08"/>
    <w:rsid w:val="005C0C05"/>
    <w:rsid w:val="005C11C9"/>
    <w:rsid w:val="005C2267"/>
    <w:rsid w:val="005C256C"/>
    <w:rsid w:val="005C276A"/>
    <w:rsid w:val="005C2EEF"/>
    <w:rsid w:val="005C3047"/>
    <w:rsid w:val="005C3233"/>
    <w:rsid w:val="005C38CA"/>
    <w:rsid w:val="005C4352"/>
    <w:rsid w:val="005C45B1"/>
    <w:rsid w:val="005C47BC"/>
    <w:rsid w:val="005C4984"/>
    <w:rsid w:val="005C4B05"/>
    <w:rsid w:val="005C4E03"/>
    <w:rsid w:val="005C503B"/>
    <w:rsid w:val="005C5309"/>
    <w:rsid w:val="005C5785"/>
    <w:rsid w:val="005C5ACA"/>
    <w:rsid w:val="005C5F46"/>
    <w:rsid w:val="005C60CF"/>
    <w:rsid w:val="005C6631"/>
    <w:rsid w:val="005C69C3"/>
    <w:rsid w:val="005C6A0A"/>
    <w:rsid w:val="005C6FD7"/>
    <w:rsid w:val="005D0356"/>
    <w:rsid w:val="005D0DF6"/>
    <w:rsid w:val="005D107E"/>
    <w:rsid w:val="005D232C"/>
    <w:rsid w:val="005D26AB"/>
    <w:rsid w:val="005D26CE"/>
    <w:rsid w:val="005D3533"/>
    <w:rsid w:val="005D36DE"/>
    <w:rsid w:val="005D3A0B"/>
    <w:rsid w:val="005D4563"/>
    <w:rsid w:val="005D4F98"/>
    <w:rsid w:val="005D54AF"/>
    <w:rsid w:val="005D5542"/>
    <w:rsid w:val="005D5B38"/>
    <w:rsid w:val="005D5F36"/>
    <w:rsid w:val="005D61A4"/>
    <w:rsid w:val="005D6F62"/>
    <w:rsid w:val="005D7753"/>
    <w:rsid w:val="005D7CEB"/>
    <w:rsid w:val="005E1FCB"/>
    <w:rsid w:val="005E2F65"/>
    <w:rsid w:val="005E42D0"/>
    <w:rsid w:val="005E42E9"/>
    <w:rsid w:val="005E4B5A"/>
    <w:rsid w:val="005E4E08"/>
    <w:rsid w:val="005E5351"/>
    <w:rsid w:val="005E53FD"/>
    <w:rsid w:val="005E5DDF"/>
    <w:rsid w:val="005E6881"/>
    <w:rsid w:val="005E728E"/>
    <w:rsid w:val="005E740C"/>
    <w:rsid w:val="005E7AC3"/>
    <w:rsid w:val="005E7B42"/>
    <w:rsid w:val="005F0FED"/>
    <w:rsid w:val="005F106C"/>
    <w:rsid w:val="005F13DE"/>
    <w:rsid w:val="005F1482"/>
    <w:rsid w:val="005F194B"/>
    <w:rsid w:val="005F1A4F"/>
    <w:rsid w:val="005F3081"/>
    <w:rsid w:val="005F3633"/>
    <w:rsid w:val="005F3D7D"/>
    <w:rsid w:val="005F523D"/>
    <w:rsid w:val="005F629E"/>
    <w:rsid w:val="005F6415"/>
    <w:rsid w:val="005F659B"/>
    <w:rsid w:val="005F6848"/>
    <w:rsid w:val="005F7390"/>
    <w:rsid w:val="005F77AE"/>
    <w:rsid w:val="005F77F9"/>
    <w:rsid w:val="005F7ABD"/>
    <w:rsid w:val="005F7B42"/>
    <w:rsid w:val="005F7D85"/>
    <w:rsid w:val="005F7F3E"/>
    <w:rsid w:val="006001FB"/>
    <w:rsid w:val="0060042A"/>
    <w:rsid w:val="00600B5F"/>
    <w:rsid w:val="006017B6"/>
    <w:rsid w:val="006039C5"/>
    <w:rsid w:val="00603D73"/>
    <w:rsid w:val="00603DD9"/>
    <w:rsid w:val="00603DF9"/>
    <w:rsid w:val="00604015"/>
    <w:rsid w:val="0060472E"/>
    <w:rsid w:val="0060475A"/>
    <w:rsid w:val="0060476D"/>
    <w:rsid w:val="00604AE9"/>
    <w:rsid w:val="006059AD"/>
    <w:rsid w:val="00605DE7"/>
    <w:rsid w:val="006064CD"/>
    <w:rsid w:val="006067CD"/>
    <w:rsid w:val="0060733D"/>
    <w:rsid w:val="00607480"/>
    <w:rsid w:val="00607625"/>
    <w:rsid w:val="00607A16"/>
    <w:rsid w:val="00607B6B"/>
    <w:rsid w:val="0061010D"/>
    <w:rsid w:val="00610187"/>
    <w:rsid w:val="00610AF6"/>
    <w:rsid w:val="00610E08"/>
    <w:rsid w:val="00610E40"/>
    <w:rsid w:val="0061133B"/>
    <w:rsid w:val="0061142C"/>
    <w:rsid w:val="00611457"/>
    <w:rsid w:val="00611865"/>
    <w:rsid w:val="00611AB6"/>
    <w:rsid w:val="0061222F"/>
    <w:rsid w:val="0061310A"/>
    <w:rsid w:val="006131B0"/>
    <w:rsid w:val="00613860"/>
    <w:rsid w:val="006146CD"/>
    <w:rsid w:val="00616141"/>
    <w:rsid w:val="0061619B"/>
    <w:rsid w:val="006168C6"/>
    <w:rsid w:val="006169A9"/>
    <w:rsid w:val="00616ACC"/>
    <w:rsid w:val="006179EE"/>
    <w:rsid w:val="00620290"/>
    <w:rsid w:val="006210F7"/>
    <w:rsid w:val="00621FF4"/>
    <w:rsid w:val="0062376F"/>
    <w:rsid w:val="0062408A"/>
    <w:rsid w:val="00624204"/>
    <w:rsid w:val="0062504B"/>
    <w:rsid w:val="00625424"/>
    <w:rsid w:val="00625467"/>
    <w:rsid w:val="00625AE0"/>
    <w:rsid w:val="00626128"/>
    <w:rsid w:val="00626B69"/>
    <w:rsid w:val="00626EFD"/>
    <w:rsid w:val="00626F44"/>
    <w:rsid w:val="00626F76"/>
    <w:rsid w:val="00627691"/>
    <w:rsid w:val="006302DC"/>
    <w:rsid w:val="00630552"/>
    <w:rsid w:val="006306F2"/>
    <w:rsid w:val="00630C0B"/>
    <w:rsid w:val="006311BB"/>
    <w:rsid w:val="006312BC"/>
    <w:rsid w:val="00631411"/>
    <w:rsid w:val="006323AC"/>
    <w:rsid w:val="006323E3"/>
    <w:rsid w:val="00632584"/>
    <w:rsid w:val="00632B26"/>
    <w:rsid w:val="00632B82"/>
    <w:rsid w:val="00633619"/>
    <w:rsid w:val="00633C99"/>
    <w:rsid w:val="006340C1"/>
    <w:rsid w:val="006344B9"/>
    <w:rsid w:val="006347AF"/>
    <w:rsid w:val="00635B45"/>
    <w:rsid w:val="006365E8"/>
    <w:rsid w:val="0063670A"/>
    <w:rsid w:val="00636870"/>
    <w:rsid w:val="00636E51"/>
    <w:rsid w:val="0063723F"/>
    <w:rsid w:val="00637546"/>
    <w:rsid w:val="0064082D"/>
    <w:rsid w:val="00640994"/>
    <w:rsid w:val="0064146C"/>
    <w:rsid w:val="00641DE6"/>
    <w:rsid w:val="00641E6F"/>
    <w:rsid w:val="00642380"/>
    <w:rsid w:val="00643248"/>
    <w:rsid w:val="006437F5"/>
    <w:rsid w:val="00643B1C"/>
    <w:rsid w:val="00643BB1"/>
    <w:rsid w:val="0064644F"/>
    <w:rsid w:val="00646D4F"/>
    <w:rsid w:val="00647B04"/>
    <w:rsid w:val="00650A0E"/>
    <w:rsid w:val="006512F4"/>
    <w:rsid w:val="006534BF"/>
    <w:rsid w:val="00653CDF"/>
    <w:rsid w:val="006553D7"/>
    <w:rsid w:val="00655AD2"/>
    <w:rsid w:val="00655C7B"/>
    <w:rsid w:val="00655CEB"/>
    <w:rsid w:val="00656827"/>
    <w:rsid w:val="00657846"/>
    <w:rsid w:val="00657C27"/>
    <w:rsid w:val="00660B22"/>
    <w:rsid w:val="00660C44"/>
    <w:rsid w:val="00660D6F"/>
    <w:rsid w:val="00660F04"/>
    <w:rsid w:val="0066126C"/>
    <w:rsid w:val="0066126E"/>
    <w:rsid w:val="00661534"/>
    <w:rsid w:val="00661EA3"/>
    <w:rsid w:val="0066285E"/>
    <w:rsid w:val="00663C6A"/>
    <w:rsid w:val="00663DC8"/>
    <w:rsid w:val="00663E94"/>
    <w:rsid w:val="0066425A"/>
    <w:rsid w:val="00664CC5"/>
    <w:rsid w:val="00664E86"/>
    <w:rsid w:val="006653C7"/>
    <w:rsid w:val="00665683"/>
    <w:rsid w:val="00665D3E"/>
    <w:rsid w:val="00666D4D"/>
    <w:rsid w:val="006672D9"/>
    <w:rsid w:val="00667AFD"/>
    <w:rsid w:val="00667E05"/>
    <w:rsid w:val="00667F71"/>
    <w:rsid w:val="006700CB"/>
    <w:rsid w:val="00670BFB"/>
    <w:rsid w:val="00671257"/>
    <w:rsid w:val="00672423"/>
    <w:rsid w:val="00672A1D"/>
    <w:rsid w:val="00673190"/>
    <w:rsid w:val="00673551"/>
    <w:rsid w:val="00673621"/>
    <w:rsid w:val="00673C22"/>
    <w:rsid w:val="00673EC1"/>
    <w:rsid w:val="00674165"/>
    <w:rsid w:val="0067484C"/>
    <w:rsid w:val="00674D5F"/>
    <w:rsid w:val="00675596"/>
    <w:rsid w:val="00675C90"/>
    <w:rsid w:val="00675E2D"/>
    <w:rsid w:val="006762DA"/>
    <w:rsid w:val="00676A3F"/>
    <w:rsid w:val="00676D3E"/>
    <w:rsid w:val="00676FB8"/>
    <w:rsid w:val="00677507"/>
    <w:rsid w:val="0068033D"/>
    <w:rsid w:val="006805D4"/>
    <w:rsid w:val="00680BDF"/>
    <w:rsid w:val="006815A6"/>
    <w:rsid w:val="0068175A"/>
    <w:rsid w:val="00681CF5"/>
    <w:rsid w:val="006821F9"/>
    <w:rsid w:val="00683530"/>
    <w:rsid w:val="00683723"/>
    <w:rsid w:val="00684188"/>
    <w:rsid w:val="00684270"/>
    <w:rsid w:val="006842CE"/>
    <w:rsid w:val="0068462A"/>
    <w:rsid w:val="00684E93"/>
    <w:rsid w:val="00685333"/>
    <w:rsid w:val="00685404"/>
    <w:rsid w:val="006861EE"/>
    <w:rsid w:val="006866D9"/>
    <w:rsid w:val="00686CAE"/>
    <w:rsid w:val="00686F95"/>
    <w:rsid w:val="006875FA"/>
    <w:rsid w:val="00690717"/>
    <w:rsid w:val="0069072A"/>
    <w:rsid w:val="00690A84"/>
    <w:rsid w:val="0069149C"/>
    <w:rsid w:val="00693395"/>
    <w:rsid w:val="006933C3"/>
    <w:rsid w:val="00693429"/>
    <w:rsid w:val="006936C0"/>
    <w:rsid w:val="00693927"/>
    <w:rsid w:val="00693FA4"/>
    <w:rsid w:val="00695786"/>
    <w:rsid w:val="00695CFF"/>
    <w:rsid w:val="006961B6"/>
    <w:rsid w:val="0069633A"/>
    <w:rsid w:val="0069642A"/>
    <w:rsid w:val="00696514"/>
    <w:rsid w:val="00696670"/>
    <w:rsid w:val="006966C6"/>
    <w:rsid w:val="00696AD1"/>
    <w:rsid w:val="00696C8B"/>
    <w:rsid w:val="00696D95"/>
    <w:rsid w:val="006974C7"/>
    <w:rsid w:val="00697544"/>
    <w:rsid w:val="006976AD"/>
    <w:rsid w:val="0069771D"/>
    <w:rsid w:val="006979EE"/>
    <w:rsid w:val="00697CCB"/>
    <w:rsid w:val="006A00C1"/>
    <w:rsid w:val="006A015A"/>
    <w:rsid w:val="006A02DE"/>
    <w:rsid w:val="006A03FD"/>
    <w:rsid w:val="006A07D4"/>
    <w:rsid w:val="006A0D04"/>
    <w:rsid w:val="006A0E28"/>
    <w:rsid w:val="006A17A2"/>
    <w:rsid w:val="006A1B16"/>
    <w:rsid w:val="006A1C45"/>
    <w:rsid w:val="006A2729"/>
    <w:rsid w:val="006A30A0"/>
    <w:rsid w:val="006A468C"/>
    <w:rsid w:val="006A4B2A"/>
    <w:rsid w:val="006A56A0"/>
    <w:rsid w:val="006A5AF3"/>
    <w:rsid w:val="006A5E64"/>
    <w:rsid w:val="006A610A"/>
    <w:rsid w:val="006A6AD3"/>
    <w:rsid w:val="006A6FC8"/>
    <w:rsid w:val="006A7258"/>
    <w:rsid w:val="006A73D0"/>
    <w:rsid w:val="006A747D"/>
    <w:rsid w:val="006B0154"/>
    <w:rsid w:val="006B093A"/>
    <w:rsid w:val="006B0E3D"/>
    <w:rsid w:val="006B12E7"/>
    <w:rsid w:val="006B1E3A"/>
    <w:rsid w:val="006B2175"/>
    <w:rsid w:val="006B2598"/>
    <w:rsid w:val="006B2CD6"/>
    <w:rsid w:val="006B2D39"/>
    <w:rsid w:val="006B2F2D"/>
    <w:rsid w:val="006B2F72"/>
    <w:rsid w:val="006B3327"/>
    <w:rsid w:val="006B3870"/>
    <w:rsid w:val="006B39B4"/>
    <w:rsid w:val="006B3F60"/>
    <w:rsid w:val="006B403C"/>
    <w:rsid w:val="006B419B"/>
    <w:rsid w:val="006B4996"/>
    <w:rsid w:val="006B4E88"/>
    <w:rsid w:val="006B513A"/>
    <w:rsid w:val="006B5B09"/>
    <w:rsid w:val="006B6674"/>
    <w:rsid w:val="006B6DEE"/>
    <w:rsid w:val="006B71ED"/>
    <w:rsid w:val="006B7260"/>
    <w:rsid w:val="006B7949"/>
    <w:rsid w:val="006C102C"/>
    <w:rsid w:val="006C1B71"/>
    <w:rsid w:val="006C2038"/>
    <w:rsid w:val="006C280B"/>
    <w:rsid w:val="006C2845"/>
    <w:rsid w:val="006C2C01"/>
    <w:rsid w:val="006C2D84"/>
    <w:rsid w:val="006C3B8F"/>
    <w:rsid w:val="006C3D0A"/>
    <w:rsid w:val="006C4FE8"/>
    <w:rsid w:val="006C5427"/>
    <w:rsid w:val="006C63BA"/>
    <w:rsid w:val="006C690C"/>
    <w:rsid w:val="006C6D54"/>
    <w:rsid w:val="006C76E8"/>
    <w:rsid w:val="006C7714"/>
    <w:rsid w:val="006C77E2"/>
    <w:rsid w:val="006C7AB0"/>
    <w:rsid w:val="006D000B"/>
    <w:rsid w:val="006D0727"/>
    <w:rsid w:val="006D09E5"/>
    <w:rsid w:val="006D12F1"/>
    <w:rsid w:val="006D17EF"/>
    <w:rsid w:val="006D1AD3"/>
    <w:rsid w:val="006D1D9F"/>
    <w:rsid w:val="006D1DC2"/>
    <w:rsid w:val="006D1E2B"/>
    <w:rsid w:val="006D2F63"/>
    <w:rsid w:val="006D4313"/>
    <w:rsid w:val="006D57B8"/>
    <w:rsid w:val="006D5D81"/>
    <w:rsid w:val="006D667F"/>
    <w:rsid w:val="006D6763"/>
    <w:rsid w:val="006D6AAC"/>
    <w:rsid w:val="006D6B3F"/>
    <w:rsid w:val="006D74C1"/>
    <w:rsid w:val="006D7C30"/>
    <w:rsid w:val="006E10A4"/>
    <w:rsid w:val="006E13F7"/>
    <w:rsid w:val="006E17E3"/>
    <w:rsid w:val="006E1CAE"/>
    <w:rsid w:val="006E216F"/>
    <w:rsid w:val="006E22C8"/>
    <w:rsid w:val="006E3097"/>
    <w:rsid w:val="006E3564"/>
    <w:rsid w:val="006E381F"/>
    <w:rsid w:val="006E4A0D"/>
    <w:rsid w:val="006E5467"/>
    <w:rsid w:val="006E5CCD"/>
    <w:rsid w:val="006E66CF"/>
    <w:rsid w:val="006E6759"/>
    <w:rsid w:val="006E6B43"/>
    <w:rsid w:val="006E6E84"/>
    <w:rsid w:val="006E6FBC"/>
    <w:rsid w:val="006E71B2"/>
    <w:rsid w:val="006F00B9"/>
    <w:rsid w:val="006F0329"/>
    <w:rsid w:val="006F0AF9"/>
    <w:rsid w:val="006F0E5E"/>
    <w:rsid w:val="006F13EF"/>
    <w:rsid w:val="006F17CE"/>
    <w:rsid w:val="006F191C"/>
    <w:rsid w:val="006F1CAC"/>
    <w:rsid w:val="006F28C1"/>
    <w:rsid w:val="006F3086"/>
    <w:rsid w:val="006F3C5E"/>
    <w:rsid w:val="006F40F1"/>
    <w:rsid w:val="006F4608"/>
    <w:rsid w:val="006F467E"/>
    <w:rsid w:val="006F5889"/>
    <w:rsid w:val="006F633E"/>
    <w:rsid w:val="006F67BF"/>
    <w:rsid w:val="006F6BFE"/>
    <w:rsid w:val="006F6E4C"/>
    <w:rsid w:val="006F7594"/>
    <w:rsid w:val="006F7596"/>
    <w:rsid w:val="00700980"/>
    <w:rsid w:val="00700AF4"/>
    <w:rsid w:val="00701827"/>
    <w:rsid w:val="00702433"/>
    <w:rsid w:val="007030A7"/>
    <w:rsid w:val="007030E1"/>
    <w:rsid w:val="0070454C"/>
    <w:rsid w:val="007056A5"/>
    <w:rsid w:val="0070571D"/>
    <w:rsid w:val="00705746"/>
    <w:rsid w:val="00705841"/>
    <w:rsid w:val="00705DCB"/>
    <w:rsid w:val="0070651F"/>
    <w:rsid w:val="00706869"/>
    <w:rsid w:val="00706D22"/>
    <w:rsid w:val="00707E4E"/>
    <w:rsid w:val="007108BE"/>
    <w:rsid w:val="0071132A"/>
    <w:rsid w:val="00711596"/>
    <w:rsid w:val="00711842"/>
    <w:rsid w:val="007124AB"/>
    <w:rsid w:val="007127BA"/>
    <w:rsid w:val="00712C37"/>
    <w:rsid w:val="00712EB3"/>
    <w:rsid w:val="00713018"/>
    <w:rsid w:val="00714026"/>
    <w:rsid w:val="00714EA6"/>
    <w:rsid w:val="0071503E"/>
    <w:rsid w:val="0071505A"/>
    <w:rsid w:val="007150E6"/>
    <w:rsid w:val="00716E58"/>
    <w:rsid w:val="007173A4"/>
    <w:rsid w:val="007177E0"/>
    <w:rsid w:val="007202CF"/>
    <w:rsid w:val="007217F1"/>
    <w:rsid w:val="00721B1C"/>
    <w:rsid w:val="00721E64"/>
    <w:rsid w:val="00721EB8"/>
    <w:rsid w:val="007225D9"/>
    <w:rsid w:val="0072329B"/>
    <w:rsid w:val="00723948"/>
    <w:rsid w:val="00723B0F"/>
    <w:rsid w:val="0072445D"/>
    <w:rsid w:val="007246F5"/>
    <w:rsid w:val="00724A9B"/>
    <w:rsid w:val="00724B88"/>
    <w:rsid w:val="00724D0A"/>
    <w:rsid w:val="00725C08"/>
    <w:rsid w:val="007271AE"/>
    <w:rsid w:val="0072783B"/>
    <w:rsid w:val="00727E38"/>
    <w:rsid w:val="00727FBE"/>
    <w:rsid w:val="007317A9"/>
    <w:rsid w:val="00731B5B"/>
    <w:rsid w:val="00731D71"/>
    <w:rsid w:val="00733558"/>
    <w:rsid w:val="00734C9C"/>
    <w:rsid w:val="0073525A"/>
    <w:rsid w:val="007352C4"/>
    <w:rsid w:val="00735AC4"/>
    <w:rsid w:val="007364DD"/>
    <w:rsid w:val="00737A17"/>
    <w:rsid w:val="00737B61"/>
    <w:rsid w:val="00737E74"/>
    <w:rsid w:val="0074065A"/>
    <w:rsid w:val="007406F0"/>
    <w:rsid w:val="00740CF2"/>
    <w:rsid w:val="00740DC4"/>
    <w:rsid w:val="00741163"/>
    <w:rsid w:val="0074149B"/>
    <w:rsid w:val="0074181F"/>
    <w:rsid w:val="00741A0E"/>
    <w:rsid w:val="00741E37"/>
    <w:rsid w:val="00741F7B"/>
    <w:rsid w:val="007422E5"/>
    <w:rsid w:val="00742310"/>
    <w:rsid w:val="00742318"/>
    <w:rsid w:val="007429D9"/>
    <w:rsid w:val="00742AF9"/>
    <w:rsid w:val="0074332A"/>
    <w:rsid w:val="0074332B"/>
    <w:rsid w:val="007436A3"/>
    <w:rsid w:val="007439F8"/>
    <w:rsid w:val="00743CDA"/>
    <w:rsid w:val="00743E6A"/>
    <w:rsid w:val="00743EEB"/>
    <w:rsid w:val="0074482F"/>
    <w:rsid w:val="00744DF8"/>
    <w:rsid w:val="00744F14"/>
    <w:rsid w:val="0074615B"/>
    <w:rsid w:val="00746A6C"/>
    <w:rsid w:val="00746DD0"/>
    <w:rsid w:val="00747A22"/>
    <w:rsid w:val="00747AD7"/>
    <w:rsid w:val="00747AEC"/>
    <w:rsid w:val="00747B4E"/>
    <w:rsid w:val="00750A38"/>
    <w:rsid w:val="00750E51"/>
    <w:rsid w:val="00750FD5"/>
    <w:rsid w:val="007510EF"/>
    <w:rsid w:val="00751B0B"/>
    <w:rsid w:val="007526B6"/>
    <w:rsid w:val="00752891"/>
    <w:rsid w:val="00752A36"/>
    <w:rsid w:val="007530CC"/>
    <w:rsid w:val="007541C4"/>
    <w:rsid w:val="0075427A"/>
    <w:rsid w:val="00754BD4"/>
    <w:rsid w:val="00754E00"/>
    <w:rsid w:val="00754FD4"/>
    <w:rsid w:val="00754FE1"/>
    <w:rsid w:val="007553E6"/>
    <w:rsid w:val="00756037"/>
    <w:rsid w:val="0075607F"/>
    <w:rsid w:val="007571A6"/>
    <w:rsid w:val="00757229"/>
    <w:rsid w:val="00757829"/>
    <w:rsid w:val="00757DAB"/>
    <w:rsid w:val="007606EC"/>
    <w:rsid w:val="00760B17"/>
    <w:rsid w:val="007610B7"/>
    <w:rsid w:val="007613F6"/>
    <w:rsid w:val="007619DD"/>
    <w:rsid w:val="007620E5"/>
    <w:rsid w:val="00762788"/>
    <w:rsid w:val="00763630"/>
    <w:rsid w:val="00763870"/>
    <w:rsid w:val="007639D1"/>
    <w:rsid w:val="00764875"/>
    <w:rsid w:val="00764CDD"/>
    <w:rsid w:val="007658C5"/>
    <w:rsid w:val="00765B63"/>
    <w:rsid w:val="00765CAB"/>
    <w:rsid w:val="00765D8E"/>
    <w:rsid w:val="00765EED"/>
    <w:rsid w:val="007663E9"/>
    <w:rsid w:val="007664C3"/>
    <w:rsid w:val="00766CF4"/>
    <w:rsid w:val="00766ECC"/>
    <w:rsid w:val="0076714D"/>
    <w:rsid w:val="007672E7"/>
    <w:rsid w:val="007673C9"/>
    <w:rsid w:val="00770073"/>
    <w:rsid w:val="007708AC"/>
    <w:rsid w:val="0077091D"/>
    <w:rsid w:val="00770D72"/>
    <w:rsid w:val="0077103F"/>
    <w:rsid w:val="007712F2"/>
    <w:rsid w:val="00771F18"/>
    <w:rsid w:val="007722C7"/>
    <w:rsid w:val="00772E8E"/>
    <w:rsid w:val="0077350C"/>
    <w:rsid w:val="00773781"/>
    <w:rsid w:val="00773905"/>
    <w:rsid w:val="00773FA1"/>
    <w:rsid w:val="00773FF5"/>
    <w:rsid w:val="0077403C"/>
    <w:rsid w:val="007742BB"/>
    <w:rsid w:val="0077491C"/>
    <w:rsid w:val="00774E93"/>
    <w:rsid w:val="00774FDC"/>
    <w:rsid w:val="00775E4E"/>
    <w:rsid w:val="007761E6"/>
    <w:rsid w:val="007762BA"/>
    <w:rsid w:val="00776431"/>
    <w:rsid w:val="00777046"/>
    <w:rsid w:val="0077732A"/>
    <w:rsid w:val="00777683"/>
    <w:rsid w:val="007779AA"/>
    <w:rsid w:val="00777D1C"/>
    <w:rsid w:val="00777D62"/>
    <w:rsid w:val="00780E2E"/>
    <w:rsid w:val="00781733"/>
    <w:rsid w:val="0078200B"/>
    <w:rsid w:val="00782C2D"/>
    <w:rsid w:val="0078331A"/>
    <w:rsid w:val="007842D9"/>
    <w:rsid w:val="007845FC"/>
    <w:rsid w:val="0078483F"/>
    <w:rsid w:val="00785520"/>
    <w:rsid w:val="0078552A"/>
    <w:rsid w:val="007855D6"/>
    <w:rsid w:val="007857FD"/>
    <w:rsid w:val="00785D62"/>
    <w:rsid w:val="00786329"/>
    <w:rsid w:val="0078634A"/>
    <w:rsid w:val="00786BCE"/>
    <w:rsid w:val="00786FC2"/>
    <w:rsid w:val="00787552"/>
    <w:rsid w:val="007876E1"/>
    <w:rsid w:val="00787941"/>
    <w:rsid w:val="00787B96"/>
    <w:rsid w:val="007907E2"/>
    <w:rsid w:val="007911D7"/>
    <w:rsid w:val="0079148B"/>
    <w:rsid w:val="007919D2"/>
    <w:rsid w:val="00791C50"/>
    <w:rsid w:val="00791D79"/>
    <w:rsid w:val="007922DA"/>
    <w:rsid w:val="0079527B"/>
    <w:rsid w:val="007953DD"/>
    <w:rsid w:val="007958BA"/>
    <w:rsid w:val="00795BEF"/>
    <w:rsid w:val="00795D44"/>
    <w:rsid w:val="00795F81"/>
    <w:rsid w:val="00796339"/>
    <w:rsid w:val="007965C9"/>
    <w:rsid w:val="00796793"/>
    <w:rsid w:val="00796D6C"/>
    <w:rsid w:val="007A0100"/>
    <w:rsid w:val="007A07BE"/>
    <w:rsid w:val="007A0E22"/>
    <w:rsid w:val="007A1347"/>
    <w:rsid w:val="007A1E57"/>
    <w:rsid w:val="007A42C0"/>
    <w:rsid w:val="007A4AA3"/>
    <w:rsid w:val="007A4B19"/>
    <w:rsid w:val="007A4E95"/>
    <w:rsid w:val="007A5173"/>
    <w:rsid w:val="007A5A18"/>
    <w:rsid w:val="007A5C7D"/>
    <w:rsid w:val="007A5D6B"/>
    <w:rsid w:val="007A5DBE"/>
    <w:rsid w:val="007A5E94"/>
    <w:rsid w:val="007A6046"/>
    <w:rsid w:val="007A63E4"/>
    <w:rsid w:val="007A6609"/>
    <w:rsid w:val="007A6671"/>
    <w:rsid w:val="007A6C80"/>
    <w:rsid w:val="007A7A94"/>
    <w:rsid w:val="007B01B7"/>
    <w:rsid w:val="007B051A"/>
    <w:rsid w:val="007B065D"/>
    <w:rsid w:val="007B12EC"/>
    <w:rsid w:val="007B1B09"/>
    <w:rsid w:val="007B1C58"/>
    <w:rsid w:val="007B1CBD"/>
    <w:rsid w:val="007B1F36"/>
    <w:rsid w:val="007B2BCF"/>
    <w:rsid w:val="007B3585"/>
    <w:rsid w:val="007B3C9C"/>
    <w:rsid w:val="007B3DD0"/>
    <w:rsid w:val="007B3FCA"/>
    <w:rsid w:val="007B45F0"/>
    <w:rsid w:val="007B4BD0"/>
    <w:rsid w:val="007B5990"/>
    <w:rsid w:val="007B615A"/>
    <w:rsid w:val="007B61A7"/>
    <w:rsid w:val="007B6854"/>
    <w:rsid w:val="007B6E0F"/>
    <w:rsid w:val="007B7247"/>
    <w:rsid w:val="007B7304"/>
    <w:rsid w:val="007B7B97"/>
    <w:rsid w:val="007C02C1"/>
    <w:rsid w:val="007C144F"/>
    <w:rsid w:val="007C1B8D"/>
    <w:rsid w:val="007C2052"/>
    <w:rsid w:val="007C23ED"/>
    <w:rsid w:val="007C3B15"/>
    <w:rsid w:val="007C4003"/>
    <w:rsid w:val="007C4B78"/>
    <w:rsid w:val="007C4FAE"/>
    <w:rsid w:val="007C509A"/>
    <w:rsid w:val="007C5608"/>
    <w:rsid w:val="007C5A48"/>
    <w:rsid w:val="007C61CF"/>
    <w:rsid w:val="007C71CF"/>
    <w:rsid w:val="007C72A4"/>
    <w:rsid w:val="007C74E2"/>
    <w:rsid w:val="007D00DA"/>
    <w:rsid w:val="007D05B7"/>
    <w:rsid w:val="007D0FF0"/>
    <w:rsid w:val="007D2011"/>
    <w:rsid w:val="007D2093"/>
    <w:rsid w:val="007D2186"/>
    <w:rsid w:val="007D301D"/>
    <w:rsid w:val="007D35BD"/>
    <w:rsid w:val="007D4F44"/>
    <w:rsid w:val="007D7121"/>
    <w:rsid w:val="007D7505"/>
    <w:rsid w:val="007D7B38"/>
    <w:rsid w:val="007D7B69"/>
    <w:rsid w:val="007D7DD0"/>
    <w:rsid w:val="007D7E37"/>
    <w:rsid w:val="007E01A1"/>
    <w:rsid w:val="007E021A"/>
    <w:rsid w:val="007E0845"/>
    <w:rsid w:val="007E08BF"/>
    <w:rsid w:val="007E0A4C"/>
    <w:rsid w:val="007E1300"/>
    <w:rsid w:val="007E169A"/>
    <w:rsid w:val="007E1C3E"/>
    <w:rsid w:val="007E222F"/>
    <w:rsid w:val="007E2902"/>
    <w:rsid w:val="007E2916"/>
    <w:rsid w:val="007E2A60"/>
    <w:rsid w:val="007E3418"/>
    <w:rsid w:val="007E3895"/>
    <w:rsid w:val="007E3A33"/>
    <w:rsid w:val="007E3D04"/>
    <w:rsid w:val="007E3D12"/>
    <w:rsid w:val="007E3D28"/>
    <w:rsid w:val="007E4114"/>
    <w:rsid w:val="007E5AA5"/>
    <w:rsid w:val="007E5B75"/>
    <w:rsid w:val="007E5C52"/>
    <w:rsid w:val="007E5F68"/>
    <w:rsid w:val="007E63AF"/>
    <w:rsid w:val="007E73B2"/>
    <w:rsid w:val="007E7562"/>
    <w:rsid w:val="007E7839"/>
    <w:rsid w:val="007E7B6C"/>
    <w:rsid w:val="007E7DDD"/>
    <w:rsid w:val="007F00F3"/>
    <w:rsid w:val="007F0788"/>
    <w:rsid w:val="007F07B1"/>
    <w:rsid w:val="007F15B5"/>
    <w:rsid w:val="007F2356"/>
    <w:rsid w:val="007F2915"/>
    <w:rsid w:val="007F2BB9"/>
    <w:rsid w:val="007F2CCA"/>
    <w:rsid w:val="007F313B"/>
    <w:rsid w:val="007F35CC"/>
    <w:rsid w:val="007F4F25"/>
    <w:rsid w:val="007F69FF"/>
    <w:rsid w:val="007F6E23"/>
    <w:rsid w:val="007F7BDB"/>
    <w:rsid w:val="00800059"/>
    <w:rsid w:val="00800439"/>
    <w:rsid w:val="00801BEE"/>
    <w:rsid w:val="00802993"/>
    <w:rsid w:val="00802D55"/>
    <w:rsid w:val="0080316E"/>
    <w:rsid w:val="0080351C"/>
    <w:rsid w:val="0080356F"/>
    <w:rsid w:val="008037D4"/>
    <w:rsid w:val="0080388F"/>
    <w:rsid w:val="00803D96"/>
    <w:rsid w:val="0080437D"/>
    <w:rsid w:val="00804AE7"/>
    <w:rsid w:val="00804D2D"/>
    <w:rsid w:val="00805007"/>
    <w:rsid w:val="00805191"/>
    <w:rsid w:val="0080596E"/>
    <w:rsid w:val="008061F2"/>
    <w:rsid w:val="008062F3"/>
    <w:rsid w:val="00806800"/>
    <w:rsid w:val="008070CE"/>
    <w:rsid w:val="0080729E"/>
    <w:rsid w:val="0080731C"/>
    <w:rsid w:val="00807C73"/>
    <w:rsid w:val="0081099D"/>
    <w:rsid w:val="008110B5"/>
    <w:rsid w:val="008110F1"/>
    <w:rsid w:val="008114D0"/>
    <w:rsid w:val="00812040"/>
    <w:rsid w:val="00812431"/>
    <w:rsid w:val="008124C8"/>
    <w:rsid w:val="008125E2"/>
    <w:rsid w:val="008125FB"/>
    <w:rsid w:val="00812664"/>
    <w:rsid w:val="00812A1F"/>
    <w:rsid w:val="00812A93"/>
    <w:rsid w:val="00812BBD"/>
    <w:rsid w:val="00813202"/>
    <w:rsid w:val="008132F9"/>
    <w:rsid w:val="0081351F"/>
    <w:rsid w:val="00813659"/>
    <w:rsid w:val="00814862"/>
    <w:rsid w:val="008148BA"/>
    <w:rsid w:val="00814CFC"/>
    <w:rsid w:val="0081511A"/>
    <w:rsid w:val="008153CB"/>
    <w:rsid w:val="00815430"/>
    <w:rsid w:val="0081547F"/>
    <w:rsid w:val="00815B9B"/>
    <w:rsid w:val="00815DCD"/>
    <w:rsid w:val="00816377"/>
    <w:rsid w:val="00816552"/>
    <w:rsid w:val="00816873"/>
    <w:rsid w:val="008170F8"/>
    <w:rsid w:val="008174A3"/>
    <w:rsid w:val="0081757A"/>
    <w:rsid w:val="0081758A"/>
    <w:rsid w:val="00817EB5"/>
    <w:rsid w:val="00820314"/>
    <w:rsid w:val="00820C3C"/>
    <w:rsid w:val="00821418"/>
    <w:rsid w:val="00821A8F"/>
    <w:rsid w:val="00821BA4"/>
    <w:rsid w:val="008231E5"/>
    <w:rsid w:val="00823729"/>
    <w:rsid w:val="008238FE"/>
    <w:rsid w:val="008242C5"/>
    <w:rsid w:val="008245A1"/>
    <w:rsid w:val="008248EE"/>
    <w:rsid w:val="00825456"/>
    <w:rsid w:val="00825540"/>
    <w:rsid w:val="0082566D"/>
    <w:rsid w:val="00825E54"/>
    <w:rsid w:val="00825ED8"/>
    <w:rsid w:val="00826053"/>
    <w:rsid w:val="0082620F"/>
    <w:rsid w:val="00826247"/>
    <w:rsid w:val="00826586"/>
    <w:rsid w:val="00826802"/>
    <w:rsid w:val="00827046"/>
    <w:rsid w:val="0082743D"/>
    <w:rsid w:val="0082764E"/>
    <w:rsid w:val="00827EA8"/>
    <w:rsid w:val="0083024F"/>
    <w:rsid w:val="008307A6"/>
    <w:rsid w:val="00830A0A"/>
    <w:rsid w:val="00830C57"/>
    <w:rsid w:val="008311FC"/>
    <w:rsid w:val="008314AF"/>
    <w:rsid w:val="008314F6"/>
    <w:rsid w:val="00831F19"/>
    <w:rsid w:val="008321E5"/>
    <w:rsid w:val="0083221F"/>
    <w:rsid w:val="0083228A"/>
    <w:rsid w:val="0083258C"/>
    <w:rsid w:val="00833852"/>
    <w:rsid w:val="00834D32"/>
    <w:rsid w:val="0083541E"/>
    <w:rsid w:val="008356CC"/>
    <w:rsid w:val="00835EB2"/>
    <w:rsid w:val="0083616B"/>
    <w:rsid w:val="00836246"/>
    <w:rsid w:val="0083654D"/>
    <w:rsid w:val="00836B88"/>
    <w:rsid w:val="008371AC"/>
    <w:rsid w:val="008373C5"/>
    <w:rsid w:val="008376D1"/>
    <w:rsid w:val="0083791D"/>
    <w:rsid w:val="008401D1"/>
    <w:rsid w:val="00840B5A"/>
    <w:rsid w:val="00841B43"/>
    <w:rsid w:val="0084220D"/>
    <w:rsid w:val="00842462"/>
    <w:rsid w:val="00842DF6"/>
    <w:rsid w:val="00842EB5"/>
    <w:rsid w:val="0084350E"/>
    <w:rsid w:val="008443BE"/>
    <w:rsid w:val="00844816"/>
    <w:rsid w:val="0084487D"/>
    <w:rsid w:val="00845088"/>
    <w:rsid w:val="0084552B"/>
    <w:rsid w:val="00846160"/>
    <w:rsid w:val="0084773D"/>
    <w:rsid w:val="00850176"/>
    <w:rsid w:val="008512E9"/>
    <w:rsid w:val="00851469"/>
    <w:rsid w:val="0085183F"/>
    <w:rsid w:val="00851896"/>
    <w:rsid w:val="00851BF3"/>
    <w:rsid w:val="00851C21"/>
    <w:rsid w:val="00852305"/>
    <w:rsid w:val="008523BE"/>
    <w:rsid w:val="00852476"/>
    <w:rsid w:val="00852863"/>
    <w:rsid w:val="00852913"/>
    <w:rsid w:val="00852991"/>
    <w:rsid w:val="0085317B"/>
    <w:rsid w:val="0085321B"/>
    <w:rsid w:val="00853C22"/>
    <w:rsid w:val="00853EAE"/>
    <w:rsid w:val="00853F1F"/>
    <w:rsid w:val="00854DB4"/>
    <w:rsid w:val="00855498"/>
    <w:rsid w:val="008558C1"/>
    <w:rsid w:val="0085681B"/>
    <w:rsid w:val="008569E3"/>
    <w:rsid w:val="008569E9"/>
    <w:rsid w:val="00856AF9"/>
    <w:rsid w:val="008576BF"/>
    <w:rsid w:val="008577A4"/>
    <w:rsid w:val="008606F1"/>
    <w:rsid w:val="00860E75"/>
    <w:rsid w:val="00860F69"/>
    <w:rsid w:val="00860F98"/>
    <w:rsid w:val="00861CCC"/>
    <w:rsid w:val="00862525"/>
    <w:rsid w:val="00862A6B"/>
    <w:rsid w:val="00863603"/>
    <w:rsid w:val="008636C8"/>
    <w:rsid w:val="00863C46"/>
    <w:rsid w:val="00863C88"/>
    <w:rsid w:val="00864C57"/>
    <w:rsid w:val="0086506B"/>
    <w:rsid w:val="00865613"/>
    <w:rsid w:val="0086575E"/>
    <w:rsid w:val="00865A4B"/>
    <w:rsid w:val="008665CC"/>
    <w:rsid w:val="00866C66"/>
    <w:rsid w:val="00867351"/>
    <w:rsid w:val="008678DF"/>
    <w:rsid w:val="00867DE3"/>
    <w:rsid w:val="00870504"/>
    <w:rsid w:val="00870CA9"/>
    <w:rsid w:val="00870FA4"/>
    <w:rsid w:val="00872235"/>
    <w:rsid w:val="008725CD"/>
    <w:rsid w:val="008727C6"/>
    <w:rsid w:val="00872A7E"/>
    <w:rsid w:val="00872D4D"/>
    <w:rsid w:val="00872DE0"/>
    <w:rsid w:val="00873309"/>
    <w:rsid w:val="00873D42"/>
    <w:rsid w:val="00873F53"/>
    <w:rsid w:val="00874069"/>
    <w:rsid w:val="00874A46"/>
    <w:rsid w:val="00874B56"/>
    <w:rsid w:val="00874D31"/>
    <w:rsid w:val="0087615F"/>
    <w:rsid w:val="008768BA"/>
    <w:rsid w:val="00876D30"/>
    <w:rsid w:val="00877018"/>
    <w:rsid w:val="00877728"/>
    <w:rsid w:val="00877972"/>
    <w:rsid w:val="008806FA"/>
    <w:rsid w:val="00880A55"/>
    <w:rsid w:val="00880B4D"/>
    <w:rsid w:val="0088108E"/>
    <w:rsid w:val="00881921"/>
    <w:rsid w:val="00881DD1"/>
    <w:rsid w:val="00881E21"/>
    <w:rsid w:val="00882371"/>
    <w:rsid w:val="008829D6"/>
    <w:rsid w:val="008835FD"/>
    <w:rsid w:val="008837D9"/>
    <w:rsid w:val="00883873"/>
    <w:rsid w:val="00883A61"/>
    <w:rsid w:val="008843DC"/>
    <w:rsid w:val="0088489D"/>
    <w:rsid w:val="00885349"/>
    <w:rsid w:val="00885A32"/>
    <w:rsid w:val="00885BB7"/>
    <w:rsid w:val="008861A9"/>
    <w:rsid w:val="008864FE"/>
    <w:rsid w:val="008866B6"/>
    <w:rsid w:val="00886797"/>
    <w:rsid w:val="00886943"/>
    <w:rsid w:val="008870AF"/>
    <w:rsid w:val="008870C3"/>
    <w:rsid w:val="008872A0"/>
    <w:rsid w:val="00887E8E"/>
    <w:rsid w:val="00890357"/>
    <w:rsid w:val="00890941"/>
    <w:rsid w:val="00891446"/>
    <w:rsid w:val="008916E6"/>
    <w:rsid w:val="008916F4"/>
    <w:rsid w:val="00892151"/>
    <w:rsid w:val="0089220B"/>
    <w:rsid w:val="00892861"/>
    <w:rsid w:val="00892BE0"/>
    <w:rsid w:val="008935AB"/>
    <w:rsid w:val="00893822"/>
    <w:rsid w:val="008938A5"/>
    <w:rsid w:val="008941FC"/>
    <w:rsid w:val="008942B4"/>
    <w:rsid w:val="00894F8E"/>
    <w:rsid w:val="00895330"/>
    <w:rsid w:val="008957CB"/>
    <w:rsid w:val="00895923"/>
    <w:rsid w:val="00895C89"/>
    <w:rsid w:val="00896524"/>
    <w:rsid w:val="00896B63"/>
    <w:rsid w:val="008974E2"/>
    <w:rsid w:val="00897D7C"/>
    <w:rsid w:val="008A082D"/>
    <w:rsid w:val="008A0947"/>
    <w:rsid w:val="008A0E95"/>
    <w:rsid w:val="008A0FFD"/>
    <w:rsid w:val="008A1B16"/>
    <w:rsid w:val="008A2505"/>
    <w:rsid w:val="008A256A"/>
    <w:rsid w:val="008A357F"/>
    <w:rsid w:val="008A3866"/>
    <w:rsid w:val="008A4E72"/>
    <w:rsid w:val="008A51D7"/>
    <w:rsid w:val="008A5257"/>
    <w:rsid w:val="008A541E"/>
    <w:rsid w:val="008A5542"/>
    <w:rsid w:val="008A5759"/>
    <w:rsid w:val="008A6D4E"/>
    <w:rsid w:val="008A6E39"/>
    <w:rsid w:val="008A79E8"/>
    <w:rsid w:val="008B006E"/>
    <w:rsid w:val="008B09F1"/>
    <w:rsid w:val="008B0D25"/>
    <w:rsid w:val="008B0DF0"/>
    <w:rsid w:val="008B12B9"/>
    <w:rsid w:val="008B1315"/>
    <w:rsid w:val="008B1666"/>
    <w:rsid w:val="008B28FC"/>
    <w:rsid w:val="008B3190"/>
    <w:rsid w:val="008B374D"/>
    <w:rsid w:val="008B37CE"/>
    <w:rsid w:val="008B3F71"/>
    <w:rsid w:val="008B41B2"/>
    <w:rsid w:val="008B4824"/>
    <w:rsid w:val="008B4D3D"/>
    <w:rsid w:val="008B4D49"/>
    <w:rsid w:val="008B62D1"/>
    <w:rsid w:val="008B707E"/>
    <w:rsid w:val="008B772C"/>
    <w:rsid w:val="008B7C2A"/>
    <w:rsid w:val="008C028E"/>
    <w:rsid w:val="008C1022"/>
    <w:rsid w:val="008C1B54"/>
    <w:rsid w:val="008C1C4F"/>
    <w:rsid w:val="008C1F3E"/>
    <w:rsid w:val="008C2501"/>
    <w:rsid w:val="008C2540"/>
    <w:rsid w:val="008C2802"/>
    <w:rsid w:val="008C2F49"/>
    <w:rsid w:val="008C34B4"/>
    <w:rsid w:val="008C3689"/>
    <w:rsid w:val="008C3DF7"/>
    <w:rsid w:val="008C42CB"/>
    <w:rsid w:val="008C4315"/>
    <w:rsid w:val="008C4975"/>
    <w:rsid w:val="008C4E2C"/>
    <w:rsid w:val="008C4EB8"/>
    <w:rsid w:val="008C5036"/>
    <w:rsid w:val="008C51B0"/>
    <w:rsid w:val="008C5290"/>
    <w:rsid w:val="008C5338"/>
    <w:rsid w:val="008C550F"/>
    <w:rsid w:val="008C5602"/>
    <w:rsid w:val="008C5604"/>
    <w:rsid w:val="008C5B3A"/>
    <w:rsid w:val="008C687A"/>
    <w:rsid w:val="008C68D1"/>
    <w:rsid w:val="008C6B59"/>
    <w:rsid w:val="008C7036"/>
    <w:rsid w:val="008C721D"/>
    <w:rsid w:val="008C77A5"/>
    <w:rsid w:val="008C7C5D"/>
    <w:rsid w:val="008D01E6"/>
    <w:rsid w:val="008D1C23"/>
    <w:rsid w:val="008D1F89"/>
    <w:rsid w:val="008D2877"/>
    <w:rsid w:val="008D29CB"/>
    <w:rsid w:val="008D2CDD"/>
    <w:rsid w:val="008D2DA9"/>
    <w:rsid w:val="008D3557"/>
    <w:rsid w:val="008D36D8"/>
    <w:rsid w:val="008D3927"/>
    <w:rsid w:val="008D3ADF"/>
    <w:rsid w:val="008D48BB"/>
    <w:rsid w:val="008D49D6"/>
    <w:rsid w:val="008D4A21"/>
    <w:rsid w:val="008D4B7B"/>
    <w:rsid w:val="008D4E0F"/>
    <w:rsid w:val="008D6E15"/>
    <w:rsid w:val="008D6F7C"/>
    <w:rsid w:val="008D78AE"/>
    <w:rsid w:val="008E049C"/>
    <w:rsid w:val="008E0D6B"/>
    <w:rsid w:val="008E1499"/>
    <w:rsid w:val="008E161B"/>
    <w:rsid w:val="008E1920"/>
    <w:rsid w:val="008E2108"/>
    <w:rsid w:val="008E24B4"/>
    <w:rsid w:val="008E30FC"/>
    <w:rsid w:val="008E34A1"/>
    <w:rsid w:val="008E3A0F"/>
    <w:rsid w:val="008E3D92"/>
    <w:rsid w:val="008E423B"/>
    <w:rsid w:val="008E44EB"/>
    <w:rsid w:val="008E4600"/>
    <w:rsid w:val="008E492F"/>
    <w:rsid w:val="008E5677"/>
    <w:rsid w:val="008E56E4"/>
    <w:rsid w:val="008E5987"/>
    <w:rsid w:val="008E5B45"/>
    <w:rsid w:val="008E5E9D"/>
    <w:rsid w:val="008E639C"/>
    <w:rsid w:val="008E67FE"/>
    <w:rsid w:val="008E6EAC"/>
    <w:rsid w:val="008E7461"/>
    <w:rsid w:val="008E750C"/>
    <w:rsid w:val="008E778F"/>
    <w:rsid w:val="008E789C"/>
    <w:rsid w:val="008E79E5"/>
    <w:rsid w:val="008F0C98"/>
    <w:rsid w:val="008F0DEE"/>
    <w:rsid w:val="008F15E0"/>
    <w:rsid w:val="008F23C3"/>
    <w:rsid w:val="008F24BF"/>
    <w:rsid w:val="008F2F42"/>
    <w:rsid w:val="008F3096"/>
    <w:rsid w:val="008F31E8"/>
    <w:rsid w:val="008F3574"/>
    <w:rsid w:val="008F36FD"/>
    <w:rsid w:val="008F37B6"/>
    <w:rsid w:val="008F39F8"/>
    <w:rsid w:val="008F42B7"/>
    <w:rsid w:val="008F467A"/>
    <w:rsid w:val="008F4946"/>
    <w:rsid w:val="008F4FC3"/>
    <w:rsid w:val="008F5128"/>
    <w:rsid w:val="008F55B6"/>
    <w:rsid w:val="008F5A3F"/>
    <w:rsid w:val="008F5A59"/>
    <w:rsid w:val="008F5D7C"/>
    <w:rsid w:val="008F6713"/>
    <w:rsid w:val="008F7198"/>
    <w:rsid w:val="008F76E0"/>
    <w:rsid w:val="008F7F40"/>
    <w:rsid w:val="00900CF2"/>
    <w:rsid w:val="009013FE"/>
    <w:rsid w:val="009015C0"/>
    <w:rsid w:val="009016AA"/>
    <w:rsid w:val="00901DBE"/>
    <w:rsid w:val="009025CF"/>
    <w:rsid w:val="009029F2"/>
    <w:rsid w:val="00903016"/>
    <w:rsid w:val="009038BC"/>
    <w:rsid w:val="00903B38"/>
    <w:rsid w:val="00903BF4"/>
    <w:rsid w:val="00904201"/>
    <w:rsid w:val="00904FB3"/>
    <w:rsid w:val="009054DC"/>
    <w:rsid w:val="00905B4E"/>
    <w:rsid w:val="009066AE"/>
    <w:rsid w:val="00906C60"/>
    <w:rsid w:val="00906E0F"/>
    <w:rsid w:val="009071D6"/>
    <w:rsid w:val="00907C06"/>
    <w:rsid w:val="00907C0B"/>
    <w:rsid w:val="009100B4"/>
    <w:rsid w:val="009109FB"/>
    <w:rsid w:val="009118AE"/>
    <w:rsid w:val="009119B8"/>
    <w:rsid w:val="00911D6F"/>
    <w:rsid w:val="00911FF3"/>
    <w:rsid w:val="009122C7"/>
    <w:rsid w:val="00912D65"/>
    <w:rsid w:val="00912F28"/>
    <w:rsid w:val="0091304B"/>
    <w:rsid w:val="009144CF"/>
    <w:rsid w:val="00914CCE"/>
    <w:rsid w:val="00915133"/>
    <w:rsid w:val="0091559A"/>
    <w:rsid w:val="009166C3"/>
    <w:rsid w:val="00916A1B"/>
    <w:rsid w:val="0091729E"/>
    <w:rsid w:val="00917574"/>
    <w:rsid w:val="00917FD3"/>
    <w:rsid w:val="00920766"/>
    <w:rsid w:val="0092094E"/>
    <w:rsid w:val="009212CF"/>
    <w:rsid w:val="00921EFB"/>
    <w:rsid w:val="009227AE"/>
    <w:rsid w:val="00922D48"/>
    <w:rsid w:val="00923209"/>
    <w:rsid w:val="009247F4"/>
    <w:rsid w:val="009248EE"/>
    <w:rsid w:val="00924D78"/>
    <w:rsid w:val="009255BF"/>
    <w:rsid w:val="00925C8C"/>
    <w:rsid w:val="00926771"/>
    <w:rsid w:val="009268B6"/>
    <w:rsid w:val="00926CB7"/>
    <w:rsid w:val="00927721"/>
    <w:rsid w:val="00927AF5"/>
    <w:rsid w:val="00927B5E"/>
    <w:rsid w:val="00927C9E"/>
    <w:rsid w:val="00930876"/>
    <w:rsid w:val="00930C5B"/>
    <w:rsid w:val="00930D8F"/>
    <w:rsid w:val="00930FAA"/>
    <w:rsid w:val="00931AE1"/>
    <w:rsid w:val="00932C92"/>
    <w:rsid w:val="00933162"/>
    <w:rsid w:val="00933F72"/>
    <w:rsid w:val="00934D47"/>
    <w:rsid w:val="0093578F"/>
    <w:rsid w:val="0093599C"/>
    <w:rsid w:val="00935D11"/>
    <w:rsid w:val="009365BF"/>
    <w:rsid w:val="00936610"/>
    <w:rsid w:val="00936B64"/>
    <w:rsid w:val="00937BBE"/>
    <w:rsid w:val="00940365"/>
    <w:rsid w:val="00940B42"/>
    <w:rsid w:val="009414EC"/>
    <w:rsid w:val="009418EB"/>
    <w:rsid w:val="00941B73"/>
    <w:rsid w:val="00941BC7"/>
    <w:rsid w:val="00941E48"/>
    <w:rsid w:val="00942174"/>
    <w:rsid w:val="0094232C"/>
    <w:rsid w:val="0094271D"/>
    <w:rsid w:val="0094283C"/>
    <w:rsid w:val="00942A6D"/>
    <w:rsid w:val="00942C6D"/>
    <w:rsid w:val="00942EB2"/>
    <w:rsid w:val="00942EE5"/>
    <w:rsid w:val="00942F4B"/>
    <w:rsid w:val="00943D6B"/>
    <w:rsid w:val="00944360"/>
    <w:rsid w:val="009444AD"/>
    <w:rsid w:val="0094547D"/>
    <w:rsid w:val="00945C41"/>
    <w:rsid w:val="00946209"/>
    <w:rsid w:val="009465C2"/>
    <w:rsid w:val="009465DB"/>
    <w:rsid w:val="00946C4F"/>
    <w:rsid w:val="00946E5A"/>
    <w:rsid w:val="00947A6C"/>
    <w:rsid w:val="00947AC1"/>
    <w:rsid w:val="00947F2F"/>
    <w:rsid w:val="00950499"/>
    <w:rsid w:val="00950924"/>
    <w:rsid w:val="00951B5C"/>
    <w:rsid w:val="009524FE"/>
    <w:rsid w:val="009525D3"/>
    <w:rsid w:val="009529D1"/>
    <w:rsid w:val="00952CAA"/>
    <w:rsid w:val="00952E1F"/>
    <w:rsid w:val="0095391D"/>
    <w:rsid w:val="00953B9A"/>
    <w:rsid w:val="00953F0E"/>
    <w:rsid w:val="0095421C"/>
    <w:rsid w:val="00954315"/>
    <w:rsid w:val="009547D6"/>
    <w:rsid w:val="00954CBE"/>
    <w:rsid w:val="00954DB2"/>
    <w:rsid w:val="00954E86"/>
    <w:rsid w:val="00954FF2"/>
    <w:rsid w:val="009554A3"/>
    <w:rsid w:val="009556D1"/>
    <w:rsid w:val="009570DB"/>
    <w:rsid w:val="00957299"/>
    <w:rsid w:val="009575F1"/>
    <w:rsid w:val="009600EB"/>
    <w:rsid w:val="009603D1"/>
    <w:rsid w:val="00960454"/>
    <w:rsid w:val="00960465"/>
    <w:rsid w:val="00961631"/>
    <w:rsid w:val="00961C82"/>
    <w:rsid w:val="00961F5D"/>
    <w:rsid w:val="0096203C"/>
    <w:rsid w:val="009620E8"/>
    <w:rsid w:val="00962589"/>
    <w:rsid w:val="00962936"/>
    <w:rsid w:val="00962A3F"/>
    <w:rsid w:val="00962D70"/>
    <w:rsid w:val="00963426"/>
    <w:rsid w:val="0096367E"/>
    <w:rsid w:val="00963997"/>
    <w:rsid w:val="00963F57"/>
    <w:rsid w:val="009641E8"/>
    <w:rsid w:val="00964FCE"/>
    <w:rsid w:val="00965581"/>
    <w:rsid w:val="009659D7"/>
    <w:rsid w:val="00966059"/>
    <w:rsid w:val="00966630"/>
    <w:rsid w:val="00970A1F"/>
    <w:rsid w:val="00970BB4"/>
    <w:rsid w:val="00970F56"/>
    <w:rsid w:val="00972246"/>
    <w:rsid w:val="00973261"/>
    <w:rsid w:val="00973C39"/>
    <w:rsid w:val="009742B1"/>
    <w:rsid w:val="00974F4D"/>
    <w:rsid w:val="0097501C"/>
    <w:rsid w:val="009750E3"/>
    <w:rsid w:val="009752ED"/>
    <w:rsid w:val="00975969"/>
    <w:rsid w:val="009763D8"/>
    <w:rsid w:val="00976B50"/>
    <w:rsid w:val="00976DF5"/>
    <w:rsid w:val="00977002"/>
    <w:rsid w:val="009776E6"/>
    <w:rsid w:val="0097798F"/>
    <w:rsid w:val="00977E8A"/>
    <w:rsid w:val="0098003E"/>
    <w:rsid w:val="00980CB6"/>
    <w:rsid w:val="00980E9E"/>
    <w:rsid w:val="009817FD"/>
    <w:rsid w:val="00982757"/>
    <w:rsid w:val="00982B63"/>
    <w:rsid w:val="0098319B"/>
    <w:rsid w:val="009836F7"/>
    <w:rsid w:val="00984D0B"/>
    <w:rsid w:val="00985316"/>
    <w:rsid w:val="00985697"/>
    <w:rsid w:val="00986AA5"/>
    <w:rsid w:val="00986B5B"/>
    <w:rsid w:val="00986D1E"/>
    <w:rsid w:val="009875D3"/>
    <w:rsid w:val="009905EA"/>
    <w:rsid w:val="009914F0"/>
    <w:rsid w:val="00991879"/>
    <w:rsid w:val="00991E36"/>
    <w:rsid w:val="00991EE1"/>
    <w:rsid w:val="00991FC1"/>
    <w:rsid w:val="0099246B"/>
    <w:rsid w:val="009928E4"/>
    <w:rsid w:val="0099320C"/>
    <w:rsid w:val="0099341F"/>
    <w:rsid w:val="00993D31"/>
    <w:rsid w:val="00993D9E"/>
    <w:rsid w:val="00994991"/>
    <w:rsid w:val="009954D9"/>
    <w:rsid w:val="0099572D"/>
    <w:rsid w:val="00995D4D"/>
    <w:rsid w:val="0099632C"/>
    <w:rsid w:val="0099683C"/>
    <w:rsid w:val="009970D8"/>
    <w:rsid w:val="009977C7"/>
    <w:rsid w:val="00997920"/>
    <w:rsid w:val="00997A04"/>
    <w:rsid w:val="00997DF0"/>
    <w:rsid w:val="009A0AE8"/>
    <w:rsid w:val="009A15B1"/>
    <w:rsid w:val="009A1939"/>
    <w:rsid w:val="009A1B54"/>
    <w:rsid w:val="009A2410"/>
    <w:rsid w:val="009A2AF7"/>
    <w:rsid w:val="009A2DA9"/>
    <w:rsid w:val="009A306B"/>
    <w:rsid w:val="009A346A"/>
    <w:rsid w:val="009A3A38"/>
    <w:rsid w:val="009A3D51"/>
    <w:rsid w:val="009A3E27"/>
    <w:rsid w:val="009A48A9"/>
    <w:rsid w:val="009A4E9C"/>
    <w:rsid w:val="009A60F8"/>
    <w:rsid w:val="009A7807"/>
    <w:rsid w:val="009A7A0A"/>
    <w:rsid w:val="009A7A88"/>
    <w:rsid w:val="009A7FBD"/>
    <w:rsid w:val="009B132D"/>
    <w:rsid w:val="009B17F0"/>
    <w:rsid w:val="009B262E"/>
    <w:rsid w:val="009B285E"/>
    <w:rsid w:val="009B2902"/>
    <w:rsid w:val="009B2DEC"/>
    <w:rsid w:val="009B3863"/>
    <w:rsid w:val="009B39B9"/>
    <w:rsid w:val="009B5233"/>
    <w:rsid w:val="009B53EF"/>
    <w:rsid w:val="009B5BA9"/>
    <w:rsid w:val="009B6AC0"/>
    <w:rsid w:val="009B6E76"/>
    <w:rsid w:val="009B7F76"/>
    <w:rsid w:val="009C04D1"/>
    <w:rsid w:val="009C08EB"/>
    <w:rsid w:val="009C0FD0"/>
    <w:rsid w:val="009C15DE"/>
    <w:rsid w:val="009C19CF"/>
    <w:rsid w:val="009C2285"/>
    <w:rsid w:val="009C25AB"/>
    <w:rsid w:val="009C26FD"/>
    <w:rsid w:val="009C30B0"/>
    <w:rsid w:val="009C3C39"/>
    <w:rsid w:val="009C43C2"/>
    <w:rsid w:val="009C5222"/>
    <w:rsid w:val="009C5754"/>
    <w:rsid w:val="009C6047"/>
    <w:rsid w:val="009C60F7"/>
    <w:rsid w:val="009C620C"/>
    <w:rsid w:val="009C63D1"/>
    <w:rsid w:val="009C6576"/>
    <w:rsid w:val="009C6F1B"/>
    <w:rsid w:val="009C7522"/>
    <w:rsid w:val="009C763A"/>
    <w:rsid w:val="009D04EC"/>
    <w:rsid w:val="009D0F51"/>
    <w:rsid w:val="009D12CD"/>
    <w:rsid w:val="009D13D5"/>
    <w:rsid w:val="009D2BDD"/>
    <w:rsid w:val="009D31C0"/>
    <w:rsid w:val="009D386F"/>
    <w:rsid w:val="009D39A6"/>
    <w:rsid w:val="009D3BE2"/>
    <w:rsid w:val="009D3FFD"/>
    <w:rsid w:val="009D4AF8"/>
    <w:rsid w:val="009D4D64"/>
    <w:rsid w:val="009D502C"/>
    <w:rsid w:val="009D50A0"/>
    <w:rsid w:val="009D5DB8"/>
    <w:rsid w:val="009D619C"/>
    <w:rsid w:val="009D6E46"/>
    <w:rsid w:val="009D7489"/>
    <w:rsid w:val="009D757F"/>
    <w:rsid w:val="009E0CA8"/>
    <w:rsid w:val="009E20B3"/>
    <w:rsid w:val="009E2DBC"/>
    <w:rsid w:val="009E2E03"/>
    <w:rsid w:val="009E3285"/>
    <w:rsid w:val="009E45E4"/>
    <w:rsid w:val="009E4784"/>
    <w:rsid w:val="009E5778"/>
    <w:rsid w:val="009E729F"/>
    <w:rsid w:val="009E74CE"/>
    <w:rsid w:val="009F074F"/>
    <w:rsid w:val="009F09B5"/>
    <w:rsid w:val="009F0B4B"/>
    <w:rsid w:val="009F0B9A"/>
    <w:rsid w:val="009F10E6"/>
    <w:rsid w:val="009F117B"/>
    <w:rsid w:val="009F156C"/>
    <w:rsid w:val="009F2040"/>
    <w:rsid w:val="009F253C"/>
    <w:rsid w:val="009F27C7"/>
    <w:rsid w:val="009F2B5D"/>
    <w:rsid w:val="009F30A1"/>
    <w:rsid w:val="009F3946"/>
    <w:rsid w:val="009F3A71"/>
    <w:rsid w:val="009F4967"/>
    <w:rsid w:val="009F4A72"/>
    <w:rsid w:val="009F4D29"/>
    <w:rsid w:val="009F51CB"/>
    <w:rsid w:val="009F5884"/>
    <w:rsid w:val="009F5B01"/>
    <w:rsid w:val="009F5F4B"/>
    <w:rsid w:val="009F6B04"/>
    <w:rsid w:val="009F7031"/>
    <w:rsid w:val="009F7B68"/>
    <w:rsid w:val="00A001EE"/>
    <w:rsid w:val="00A00231"/>
    <w:rsid w:val="00A003DA"/>
    <w:rsid w:val="00A00722"/>
    <w:rsid w:val="00A00B56"/>
    <w:rsid w:val="00A012B7"/>
    <w:rsid w:val="00A0150F"/>
    <w:rsid w:val="00A0159B"/>
    <w:rsid w:val="00A01C92"/>
    <w:rsid w:val="00A023CE"/>
    <w:rsid w:val="00A02BA6"/>
    <w:rsid w:val="00A02E85"/>
    <w:rsid w:val="00A0313B"/>
    <w:rsid w:val="00A033CE"/>
    <w:rsid w:val="00A03451"/>
    <w:rsid w:val="00A04B15"/>
    <w:rsid w:val="00A04E4E"/>
    <w:rsid w:val="00A052B8"/>
    <w:rsid w:val="00A053D7"/>
    <w:rsid w:val="00A06060"/>
    <w:rsid w:val="00A1015D"/>
    <w:rsid w:val="00A1045B"/>
    <w:rsid w:val="00A10696"/>
    <w:rsid w:val="00A10A35"/>
    <w:rsid w:val="00A10C4A"/>
    <w:rsid w:val="00A11F41"/>
    <w:rsid w:val="00A123A6"/>
    <w:rsid w:val="00A1289E"/>
    <w:rsid w:val="00A1390B"/>
    <w:rsid w:val="00A14447"/>
    <w:rsid w:val="00A14AC8"/>
    <w:rsid w:val="00A14CE9"/>
    <w:rsid w:val="00A14D0B"/>
    <w:rsid w:val="00A152AE"/>
    <w:rsid w:val="00A152C7"/>
    <w:rsid w:val="00A15667"/>
    <w:rsid w:val="00A15D4F"/>
    <w:rsid w:val="00A15DDD"/>
    <w:rsid w:val="00A168C8"/>
    <w:rsid w:val="00A1692D"/>
    <w:rsid w:val="00A1752E"/>
    <w:rsid w:val="00A178B4"/>
    <w:rsid w:val="00A21538"/>
    <w:rsid w:val="00A21C07"/>
    <w:rsid w:val="00A229C2"/>
    <w:rsid w:val="00A22CC7"/>
    <w:rsid w:val="00A22D67"/>
    <w:rsid w:val="00A22F56"/>
    <w:rsid w:val="00A241EB"/>
    <w:rsid w:val="00A2431F"/>
    <w:rsid w:val="00A248A5"/>
    <w:rsid w:val="00A24BA3"/>
    <w:rsid w:val="00A25132"/>
    <w:rsid w:val="00A26100"/>
    <w:rsid w:val="00A26123"/>
    <w:rsid w:val="00A26445"/>
    <w:rsid w:val="00A2697A"/>
    <w:rsid w:val="00A26D9C"/>
    <w:rsid w:val="00A2723D"/>
    <w:rsid w:val="00A274A1"/>
    <w:rsid w:val="00A2750C"/>
    <w:rsid w:val="00A27B44"/>
    <w:rsid w:val="00A27D6E"/>
    <w:rsid w:val="00A301C2"/>
    <w:rsid w:val="00A30B4B"/>
    <w:rsid w:val="00A30BAD"/>
    <w:rsid w:val="00A30FCE"/>
    <w:rsid w:val="00A321FA"/>
    <w:rsid w:val="00A322A4"/>
    <w:rsid w:val="00A32A57"/>
    <w:rsid w:val="00A32B5B"/>
    <w:rsid w:val="00A32EE1"/>
    <w:rsid w:val="00A32F1C"/>
    <w:rsid w:val="00A33994"/>
    <w:rsid w:val="00A3459E"/>
    <w:rsid w:val="00A347CB"/>
    <w:rsid w:val="00A350B8"/>
    <w:rsid w:val="00A35875"/>
    <w:rsid w:val="00A35B5C"/>
    <w:rsid w:val="00A3648F"/>
    <w:rsid w:val="00A36829"/>
    <w:rsid w:val="00A36A77"/>
    <w:rsid w:val="00A36D8A"/>
    <w:rsid w:val="00A37B70"/>
    <w:rsid w:val="00A37B8B"/>
    <w:rsid w:val="00A40795"/>
    <w:rsid w:val="00A40AD5"/>
    <w:rsid w:val="00A41174"/>
    <w:rsid w:val="00A41DE0"/>
    <w:rsid w:val="00A41F08"/>
    <w:rsid w:val="00A41F80"/>
    <w:rsid w:val="00A42187"/>
    <w:rsid w:val="00A42378"/>
    <w:rsid w:val="00A4243A"/>
    <w:rsid w:val="00A4270C"/>
    <w:rsid w:val="00A432F9"/>
    <w:rsid w:val="00A43F3F"/>
    <w:rsid w:val="00A44673"/>
    <w:rsid w:val="00A44821"/>
    <w:rsid w:val="00A4512C"/>
    <w:rsid w:val="00A45A43"/>
    <w:rsid w:val="00A4742D"/>
    <w:rsid w:val="00A479B9"/>
    <w:rsid w:val="00A47C78"/>
    <w:rsid w:val="00A47E5D"/>
    <w:rsid w:val="00A47EE7"/>
    <w:rsid w:val="00A5094A"/>
    <w:rsid w:val="00A51946"/>
    <w:rsid w:val="00A51EA0"/>
    <w:rsid w:val="00A52463"/>
    <w:rsid w:val="00A530EB"/>
    <w:rsid w:val="00A53B8A"/>
    <w:rsid w:val="00A54E88"/>
    <w:rsid w:val="00A555C0"/>
    <w:rsid w:val="00A55FE2"/>
    <w:rsid w:val="00A5612B"/>
    <w:rsid w:val="00A567BA"/>
    <w:rsid w:val="00A56E1E"/>
    <w:rsid w:val="00A57297"/>
    <w:rsid w:val="00A57669"/>
    <w:rsid w:val="00A60134"/>
    <w:rsid w:val="00A619A1"/>
    <w:rsid w:val="00A61A6D"/>
    <w:rsid w:val="00A61F60"/>
    <w:rsid w:val="00A6377B"/>
    <w:rsid w:val="00A63B89"/>
    <w:rsid w:val="00A64255"/>
    <w:rsid w:val="00A64707"/>
    <w:rsid w:val="00A64B6B"/>
    <w:rsid w:val="00A64CB9"/>
    <w:rsid w:val="00A6505E"/>
    <w:rsid w:val="00A6610D"/>
    <w:rsid w:val="00A66244"/>
    <w:rsid w:val="00A67173"/>
    <w:rsid w:val="00A67C92"/>
    <w:rsid w:val="00A67FA4"/>
    <w:rsid w:val="00A702D6"/>
    <w:rsid w:val="00A702E5"/>
    <w:rsid w:val="00A703CE"/>
    <w:rsid w:val="00A714CB"/>
    <w:rsid w:val="00A7150C"/>
    <w:rsid w:val="00A717D5"/>
    <w:rsid w:val="00A71D10"/>
    <w:rsid w:val="00A72A2E"/>
    <w:rsid w:val="00A72A65"/>
    <w:rsid w:val="00A72B31"/>
    <w:rsid w:val="00A72BBB"/>
    <w:rsid w:val="00A72C87"/>
    <w:rsid w:val="00A733A3"/>
    <w:rsid w:val="00A7376E"/>
    <w:rsid w:val="00A73ABD"/>
    <w:rsid w:val="00A73D8E"/>
    <w:rsid w:val="00A73F70"/>
    <w:rsid w:val="00A74574"/>
    <w:rsid w:val="00A749EC"/>
    <w:rsid w:val="00A74B05"/>
    <w:rsid w:val="00A74B22"/>
    <w:rsid w:val="00A74BFB"/>
    <w:rsid w:val="00A76007"/>
    <w:rsid w:val="00A7682D"/>
    <w:rsid w:val="00A76AC2"/>
    <w:rsid w:val="00A7705E"/>
    <w:rsid w:val="00A773FC"/>
    <w:rsid w:val="00A77719"/>
    <w:rsid w:val="00A7779A"/>
    <w:rsid w:val="00A80392"/>
    <w:rsid w:val="00A8067F"/>
    <w:rsid w:val="00A80D8B"/>
    <w:rsid w:val="00A812EB"/>
    <w:rsid w:val="00A81AA1"/>
    <w:rsid w:val="00A81B61"/>
    <w:rsid w:val="00A82C5F"/>
    <w:rsid w:val="00A82CF1"/>
    <w:rsid w:val="00A82D51"/>
    <w:rsid w:val="00A82E99"/>
    <w:rsid w:val="00A82FE1"/>
    <w:rsid w:val="00A83EB1"/>
    <w:rsid w:val="00A8424F"/>
    <w:rsid w:val="00A845F4"/>
    <w:rsid w:val="00A85154"/>
    <w:rsid w:val="00A86434"/>
    <w:rsid w:val="00A86F03"/>
    <w:rsid w:val="00A87106"/>
    <w:rsid w:val="00A87A94"/>
    <w:rsid w:val="00A901C6"/>
    <w:rsid w:val="00A904C8"/>
    <w:rsid w:val="00A90AAF"/>
    <w:rsid w:val="00A90D15"/>
    <w:rsid w:val="00A911D6"/>
    <w:rsid w:val="00A922D4"/>
    <w:rsid w:val="00A93143"/>
    <w:rsid w:val="00A932C9"/>
    <w:rsid w:val="00A9443E"/>
    <w:rsid w:val="00A9466A"/>
    <w:rsid w:val="00A94E43"/>
    <w:rsid w:val="00A95069"/>
    <w:rsid w:val="00A95BA6"/>
    <w:rsid w:val="00A95CD8"/>
    <w:rsid w:val="00A96600"/>
    <w:rsid w:val="00A96C81"/>
    <w:rsid w:val="00A9716B"/>
    <w:rsid w:val="00A975BD"/>
    <w:rsid w:val="00A976E3"/>
    <w:rsid w:val="00A97751"/>
    <w:rsid w:val="00A9794B"/>
    <w:rsid w:val="00A97B32"/>
    <w:rsid w:val="00A97BB7"/>
    <w:rsid w:val="00AA16CE"/>
    <w:rsid w:val="00AA16E7"/>
    <w:rsid w:val="00AA171E"/>
    <w:rsid w:val="00AA1AFA"/>
    <w:rsid w:val="00AA1C01"/>
    <w:rsid w:val="00AA1D48"/>
    <w:rsid w:val="00AA1DAD"/>
    <w:rsid w:val="00AA20C5"/>
    <w:rsid w:val="00AA236E"/>
    <w:rsid w:val="00AA27FE"/>
    <w:rsid w:val="00AA2ED2"/>
    <w:rsid w:val="00AA326C"/>
    <w:rsid w:val="00AA33D2"/>
    <w:rsid w:val="00AA4A20"/>
    <w:rsid w:val="00AA4A27"/>
    <w:rsid w:val="00AA4AEB"/>
    <w:rsid w:val="00AA5223"/>
    <w:rsid w:val="00AA58CA"/>
    <w:rsid w:val="00AA59BA"/>
    <w:rsid w:val="00AA5BC9"/>
    <w:rsid w:val="00AA65FB"/>
    <w:rsid w:val="00AA76C0"/>
    <w:rsid w:val="00AA7791"/>
    <w:rsid w:val="00AB01E4"/>
    <w:rsid w:val="00AB05BF"/>
    <w:rsid w:val="00AB0EF3"/>
    <w:rsid w:val="00AB103E"/>
    <w:rsid w:val="00AB21E7"/>
    <w:rsid w:val="00AB3502"/>
    <w:rsid w:val="00AB3EC0"/>
    <w:rsid w:val="00AB49FB"/>
    <w:rsid w:val="00AB4AF5"/>
    <w:rsid w:val="00AB4BDC"/>
    <w:rsid w:val="00AB5580"/>
    <w:rsid w:val="00AB560C"/>
    <w:rsid w:val="00AB5E7A"/>
    <w:rsid w:val="00AB6B12"/>
    <w:rsid w:val="00AB6E7C"/>
    <w:rsid w:val="00AB6F2C"/>
    <w:rsid w:val="00AB76A4"/>
    <w:rsid w:val="00AB7AA2"/>
    <w:rsid w:val="00AC065E"/>
    <w:rsid w:val="00AC0808"/>
    <w:rsid w:val="00AC0AE1"/>
    <w:rsid w:val="00AC0D54"/>
    <w:rsid w:val="00AC0ECF"/>
    <w:rsid w:val="00AC0ED6"/>
    <w:rsid w:val="00AC128E"/>
    <w:rsid w:val="00AC167F"/>
    <w:rsid w:val="00AC22C6"/>
    <w:rsid w:val="00AC2C8D"/>
    <w:rsid w:val="00AC2CAC"/>
    <w:rsid w:val="00AC2D30"/>
    <w:rsid w:val="00AC3129"/>
    <w:rsid w:val="00AC3CD4"/>
    <w:rsid w:val="00AC3D8E"/>
    <w:rsid w:val="00AC4945"/>
    <w:rsid w:val="00AC5178"/>
    <w:rsid w:val="00AC58CC"/>
    <w:rsid w:val="00AC5D32"/>
    <w:rsid w:val="00AC5E93"/>
    <w:rsid w:val="00AC6947"/>
    <w:rsid w:val="00AC6DCF"/>
    <w:rsid w:val="00AC708A"/>
    <w:rsid w:val="00AC7615"/>
    <w:rsid w:val="00AC765F"/>
    <w:rsid w:val="00AC76FE"/>
    <w:rsid w:val="00AC7CF7"/>
    <w:rsid w:val="00AD094F"/>
    <w:rsid w:val="00AD0BAB"/>
    <w:rsid w:val="00AD1073"/>
    <w:rsid w:val="00AD13A9"/>
    <w:rsid w:val="00AD13ED"/>
    <w:rsid w:val="00AD1C65"/>
    <w:rsid w:val="00AD1F80"/>
    <w:rsid w:val="00AD2240"/>
    <w:rsid w:val="00AD27B6"/>
    <w:rsid w:val="00AD2DDB"/>
    <w:rsid w:val="00AD306A"/>
    <w:rsid w:val="00AD3815"/>
    <w:rsid w:val="00AD3AB8"/>
    <w:rsid w:val="00AD3E5A"/>
    <w:rsid w:val="00AD4706"/>
    <w:rsid w:val="00AD4BB4"/>
    <w:rsid w:val="00AD4D52"/>
    <w:rsid w:val="00AD635F"/>
    <w:rsid w:val="00AD6980"/>
    <w:rsid w:val="00AD6FC6"/>
    <w:rsid w:val="00AD710A"/>
    <w:rsid w:val="00AE0013"/>
    <w:rsid w:val="00AE00FE"/>
    <w:rsid w:val="00AE0458"/>
    <w:rsid w:val="00AE0DA3"/>
    <w:rsid w:val="00AE1755"/>
    <w:rsid w:val="00AE1EF0"/>
    <w:rsid w:val="00AE2019"/>
    <w:rsid w:val="00AE2081"/>
    <w:rsid w:val="00AE2337"/>
    <w:rsid w:val="00AE24DC"/>
    <w:rsid w:val="00AE2913"/>
    <w:rsid w:val="00AE4217"/>
    <w:rsid w:val="00AE4256"/>
    <w:rsid w:val="00AE4412"/>
    <w:rsid w:val="00AE4718"/>
    <w:rsid w:val="00AE47C1"/>
    <w:rsid w:val="00AE5603"/>
    <w:rsid w:val="00AE5B5A"/>
    <w:rsid w:val="00AE5F3D"/>
    <w:rsid w:val="00AE7674"/>
    <w:rsid w:val="00AE7891"/>
    <w:rsid w:val="00AF0752"/>
    <w:rsid w:val="00AF0C0F"/>
    <w:rsid w:val="00AF0C1A"/>
    <w:rsid w:val="00AF1A21"/>
    <w:rsid w:val="00AF2222"/>
    <w:rsid w:val="00AF24AC"/>
    <w:rsid w:val="00AF2B89"/>
    <w:rsid w:val="00AF2DB0"/>
    <w:rsid w:val="00AF3589"/>
    <w:rsid w:val="00AF3EC1"/>
    <w:rsid w:val="00AF3F50"/>
    <w:rsid w:val="00AF480C"/>
    <w:rsid w:val="00AF4CAA"/>
    <w:rsid w:val="00AF54DD"/>
    <w:rsid w:val="00AF5637"/>
    <w:rsid w:val="00AF5D12"/>
    <w:rsid w:val="00AF6056"/>
    <w:rsid w:val="00AF609E"/>
    <w:rsid w:val="00AF60D8"/>
    <w:rsid w:val="00AF6214"/>
    <w:rsid w:val="00AF62FD"/>
    <w:rsid w:val="00AF64D7"/>
    <w:rsid w:val="00AF68A5"/>
    <w:rsid w:val="00AF6CC1"/>
    <w:rsid w:val="00AF6D12"/>
    <w:rsid w:val="00AF6D97"/>
    <w:rsid w:val="00AF70F2"/>
    <w:rsid w:val="00AF71E3"/>
    <w:rsid w:val="00AF767B"/>
    <w:rsid w:val="00AF7A01"/>
    <w:rsid w:val="00AF7F73"/>
    <w:rsid w:val="00B001D0"/>
    <w:rsid w:val="00B0052B"/>
    <w:rsid w:val="00B00E8B"/>
    <w:rsid w:val="00B012EF"/>
    <w:rsid w:val="00B0144E"/>
    <w:rsid w:val="00B0163C"/>
    <w:rsid w:val="00B01662"/>
    <w:rsid w:val="00B01A22"/>
    <w:rsid w:val="00B01F4F"/>
    <w:rsid w:val="00B02669"/>
    <w:rsid w:val="00B027EF"/>
    <w:rsid w:val="00B031BA"/>
    <w:rsid w:val="00B0328E"/>
    <w:rsid w:val="00B038CF"/>
    <w:rsid w:val="00B04CFF"/>
    <w:rsid w:val="00B054EC"/>
    <w:rsid w:val="00B0574B"/>
    <w:rsid w:val="00B0582B"/>
    <w:rsid w:val="00B05EEE"/>
    <w:rsid w:val="00B066B6"/>
    <w:rsid w:val="00B069D8"/>
    <w:rsid w:val="00B06C68"/>
    <w:rsid w:val="00B06C78"/>
    <w:rsid w:val="00B0736A"/>
    <w:rsid w:val="00B07996"/>
    <w:rsid w:val="00B07ED2"/>
    <w:rsid w:val="00B10118"/>
    <w:rsid w:val="00B10157"/>
    <w:rsid w:val="00B10BA6"/>
    <w:rsid w:val="00B11212"/>
    <w:rsid w:val="00B11DD9"/>
    <w:rsid w:val="00B12093"/>
    <w:rsid w:val="00B133CC"/>
    <w:rsid w:val="00B13435"/>
    <w:rsid w:val="00B1398C"/>
    <w:rsid w:val="00B1399A"/>
    <w:rsid w:val="00B143CE"/>
    <w:rsid w:val="00B14C35"/>
    <w:rsid w:val="00B14E94"/>
    <w:rsid w:val="00B1640F"/>
    <w:rsid w:val="00B1694C"/>
    <w:rsid w:val="00B17498"/>
    <w:rsid w:val="00B174CC"/>
    <w:rsid w:val="00B17D00"/>
    <w:rsid w:val="00B17FE6"/>
    <w:rsid w:val="00B200B9"/>
    <w:rsid w:val="00B204F7"/>
    <w:rsid w:val="00B2052C"/>
    <w:rsid w:val="00B20665"/>
    <w:rsid w:val="00B20DF8"/>
    <w:rsid w:val="00B227CF"/>
    <w:rsid w:val="00B235AD"/>
    <w:rsid w:val="00B2396D"/>
    <w:rsid w:val="00B2406A"/>
    <w:rsid w:val="00B241C0"/>
    <w:rsid w:val="00B24510"/>
    <w:rsid w:val="00B2486D"/>
    <w:rsid w:val="00B24BAE"/>
    <w:rsid w:val="00B24EFD"/>
    <w:rsid w:val="00B24F35"/>
    <w:rsid w:val="00B25F4E"/>
    <w:rsid w:val="00B25F9B"/>
    <w:rsid w:val="00B26722"/>
    <w:rsid w:val="00B26F41"/>
    <w:rsid w:val="00B27063"/>
    <w:rsid w:val="00B27184"/>
    <w:rsid w:val="00B27994"/>
    <w:rsid w:val="00B30D33"/>
    <w:rsid w:val="00B31092"/>
    <w:rsid w:val="00B31588"/>
    <w:rsid w:val="00B3185F"/>
    <w:rsid w:val="00B31C84"/>
    <w:rsid w:val="00B31DD0"/>
    <w:rsid w:val="00B32306"/>
    <w:rsid w:val="00B323B7"/>
    <w:rsid w:val="00B32C70"/>
    <w:rsid w:val="00B330E1"/>
    <w:rsid w:val="00B331DB"/>
    <w:rsid w:val="00B33501"/>
    <w:rsid w:val="00B3451C"/>
    <w:rsid w:val="00B34F60"/>
    <w:rsid w:val="00B34F81"/>
    <w:rsid w:val="00B352B1"/>
    <w:rsid w:val="00B364F7"/>
    <w:rsid w:val="00B37A95"/>
    <w:rsid w:val="00B40268"/>
    <w:rsid w:val="00B40885"/>
    <w:rsid w:val="00B41584"/>
    <w:rsid w:val="00B4163A"/>
    <w:rsid w:val="00B41A8C"/>
    <w:rsid w:val="00B41D2E"/>
    <w:rsid w:val="00B4236A"/>
    <w:rsid w:val="00B42988"/>
    <w:rsid w:val="00B42AA5"/>
    <w:rsid w:val="00B42E15"/>
    <w:rsid w:val="00B43024"/>
    <w:rsid w:val="00B4345B"/>
    <w:rsid w:val="00B4364C"/>
    <w:rsid w:val="00B43A5A"/>
    <w:rsid w:val="00B442C9"/>
    <w:rsid w:val="00B4599F"/>
    <w:rsid w:val="00B4632E"/>
    <w:rsid w:val="00B466E3"/>
    <w:rsid w:val="00B46A95"/>
    <w:rsid w:val="00B47D49"/>
    <w:rsid w:val="00B47ED4"/>
    <w:rsid w:val="00B47F12"/>
    <w:rsid w:val="00B509B3"/>
    <w:rsid w:val="00B51587"/>
    <w:rsid w:val="00B519E0"/>
    <w:rsid w:val="00B521E2"/>
    <w:rsid w:val="00B524AB"/>
    <w:rsid w:val="00B52A00"/>
    <w:rsid w:val="00B52CA9"/>
    <w:rsid w:val="00B53BDB"/>
    <w:rsid w:val="00B53E48"/>
    <w:rsid w:val="00B548ED"/>
    <w:rsid w:val="00B5515F"/>
    <w:rsid w:val="00B5540A"/>
    <w:rsid w:val="00B55C1F"/>
    <w:rsid w:val="00B56114"/>
    <w:rsid w:val="00B563B8"/>
    <w:rsid w:val="00B5661E"/>
    <w:rsid w:val="00B56D6E"/>
    <w:rsid w:val="00B571ED"/>
    <w:rsid w:val="00B600BC"/>
    <w:rsid w:val="00B601EB"/>
    <w:rsid w:val="00B60228"/>
    <w:rsid w:val="00B6053B"/>
    <w:rsid w:val="00B606A9"/>
    <w:rsid w:val="00B60826"/>
    <w:rsid w:val="00B61011"/>
    <w:rsid w:val="00B618A6"/>
    <w:rsid w:val="00B6195C"/>
    <w:rsid w:val="00B62C65"/>
    <w:rsid w:val="00B62D44"/>
    <w:rsid w:val="00B63435"/>
    <w:rsid w:val="00B653C0"/>
    <w:rsid w:val="00B65DA0"/>
    <w:rsid w:val="00B6674B"/>
    <w:rsid w:val="00B67500"/>
    <w:rsid w:val="00B67DE6"/>
    <w:rsid w:val="00B70F62"/>
    <w:rsid w:val="00B718C1"/>
    <w:rsid w:val="00B72420"/>
    <w:rsid w:val="00B726EB"/>
    <w:rsid w:val="00B729CA"/>
    <w:rsid w:val="00B72FF7"/>
    <w:rsid w:val="00B73474"/>
    <w:rsid w:val="00B741B2"/>
    <w:rsid w:val="00B745D2"/>
    <w:rsid w:val="00B746A8"/>
    <w:rsid w:val="00B74745"/>
    <w:rsid w:val="00B74C3A"/>
    <w:rsid w:val="00B74FE9"/>
    <w:rsid w:val="00B75A3C"/>
    <w:rsid w:val="00B7650E"/>
    <w:rsid w:val="00B76625"/>
    <w:rsid w:val="00B76C8E"/>
    <w:rsid w:val="00B77F06"/>
    <w:rsid w:val="00B80388"/>
    <w:rsid w:val="00B805D4"/>
    <w:rsid w:val="00B809BE"/>
    <w:rsid w:val="00B80F0D"/>
    <w:rsid w:val="00B81356"/>
    <w:rsid w:val="00B81373"/>
    <w:rsid w:val="00B81815"/>
    <w:rsid w:val="00B81FB2"/>
    <w:rsid w:val="00B821AF"/>
    <w:rsid w:val="00B82C53"/>
    <w:rsid w:val="00B82FBA"/>
    <w:rsid w:val="00B834D9"/>
    <w:rsid w:val="00B83782"/>
    <w:rsid w:val="00B84E05"/>
    <w:rsid w:val="00B850BA"/>
    <w:rsid w:val="00B8612C"/>
    <w:rsid w:val="00B86195"/>
    <w:rsid w:val="00B86B54"/>
    <w:rsid w:val="00B86D4E"/>
    <w:rsid w:val="00B8740D"/>
    <w:rsid w:val="00B90D7A"/>
    <w:rsid w:val="00B90DF4"/>
    <w:rsid w:val="00B91719"/>
    <w:rsid w:val="00B91DDB"/>
    <w:rsid w:val="00B92EF0"/>
    <w:rsid w:val="00B92EFF"/>
    <w:rsid w:val="00B93B8E"/>
    <w:rsid w:val="00B943BC"/>
    <w:rsid w:val="00B94524"/>
    <w:rsid w:val="00B945AF"/>
    <w:rsid w:val="00B945F0"/>
    <w:rsid w:val="00B94960"/>
    <w:rsid w:val="00B94BEB"/>
    <w:rsid w:val="00B95043"/>
    <w:rsid w:val="00B950BF"/>
    <w:rsid w:val="00B95E58"/>
    <w:rsid w:val="00B9671A"/>
    <w:rsid w:val="00B96B0D"/>
    <w:rsid w:val="00B97265"/>
    <w:rsid w:val="00B97609"/>
    <w:rsid w:val="00B97FDA"/>
    <w:rsid w:val="00BA107A"/>
    <w:rsid w:val="00BA130F"/>
    <w:rsid w:val="00BA19EF"/>
    <w:rsid w:val="00BA1A4C"/>
    <w:rsid w:val="00BA21F0"/>
    <w:rsid w:val="00BA37C5"/>
    <w:rsid w:val="00BA3CD1"/>
    <w:rsid w:val="00BA3E0E"/>
    <w:rsid w:val="00BA41FE"/>
    <w:rsid w:val="00BA4E18"/>
    <w:rsid w:val="00BA5A39"/>
    <w:rsid w:val="00BA681C"/>
    <w:rsid w:val="00BA6AA7"/>
    <w:rsid w:val="00BA722C"/>
    <w:rsid w:val="00BA7D2E"/>
    <w:rsid w:val="00BA7E2B"/>
    <w:rsid w:val="00BB0042"/>
    <w:rsid w:val="00BB0E73"/>
    <w:rsid w:val="00BB1133"/>
    <w:rsid w:val="00BB12E9"/>
    <w:rsid w:val="00BB13FF"/>
    <w:rsid w:val="00BB1735"/>
    <w:rsid w:val="00BB18C4"/>
    <w:rsid w:val="00BB203E"/>
    <w:rsid w:val="00BB2BFA"/>
    <w:rsid w:val="00BB340B"/>
    <w:rsid w:val="00BB3486"/>
    <w:rsid w:val="00BB4424"/>
    <w:rsid w:val="00BB47FE"/>
    <w:rsid w:val="00BB4B05"/>
    <w:rsid w:val="00BB4EE5"/>
    <w:rsid w:val="00BB576B"/>
    <w:rsid w:val="00BB6852"/>
    <w:rsid w:val="00BB6CA7"/>
    <w:rsid w:val="00BB7086"/>
    <w:rsid w:val="00BB70E4"/>
    <w:rsid w:val="00BC03FA"/>
    <w:rsid w:val="00BC074D"/>
    <w:rsid w:val="00BC096D"/>
    <w:rsid w:val="00BC0D41"/>
    <w:rsid w:val="00BC0DBB"/>
    <w:rsid w:val="00BC166C"/>
    <w:rsid w:val="00BC19CF"/>
    <w:rsid w:val="00BC1B52"/>
    <w:rsid w:val="00BC1E87"/>
    <w:rsid w:val="00BC2B6F"/>
    <w:rsid w:val="00BC2E99"/>
    <w:rsid w:val="00BC30BF"/>
    <w:rsid w:val="00BC3679"/>
    <w:rsid w:val="00BC39E5"/>
    <w:rsid w:val="00BC3DAB"/>
    <w:rsid w:val="00BC3DD0"/>
    <w:rsid w:val="00BC54A7"/>
    <w:rsid w:val="00BC5711"/>
    <w:rsid w:val="00BC631D"/>
    <w:rsid w:val="00BC6EF2"/>
    <w:rsid w:val="00BC7082"/>
    <w:rsid w:val="00BC713F"/>
    <w:rsid w:val="00BC769E"/>
    <w:rsid w:val="00BD0308"/>
    <w:rsid w:val="00BD11D2"/>
    <w:rsid w:val="00BD1443"/>
    <w:rsid w:val="00BD197B"/>
    <w:rsid w:val="00BD1A9F"/>
    <w:rsid w:val="00BD1F65"/>
    <w:rsid w:val="00BD1F79"/>
    <w:rsid w:val="00BD207F"/>
    <w:rsid w:val="00BD2408"/>
    <w:rsid w:val="00BD240F"/>
    <w:rsid w:val="00BD2A46"/>
    <w:rsid w:val="00BD2DE9"/>
    <w:rsid w:val="00BD30DE"/>
    <w:rsid w:val="00BD323B"/>
    <w:rsid w:val="00BD334D"/>
    <w:rsid w:val="00BD3667"/>
    <w:rsid w:val="00BD4295"/>
    <w:rsid w:val="00BD4609"/>
    <w:rsid w:val="00BD4CE9"/>
    <w:rsid w:val="00BD57DE"/>
    <w:rsid w:val="00BD5A80"/>
    <w:rsid w:val="00BD5C21"/>
    <w:rsid w:val="00BD619B"/>
    <w:rsid w:val="00BD72C1"/>
    <w:rsid w:val="00BD7535"/>
    <w:rsid w:val="00BD7AAD"/>
    <w:rsid w:val="00BE05D3"/>
    <w:rsid w:val="00BE0892"/>
    <w:rsid w:val="00BE091D"/>
    <w:rsid w:val="00BE1276"/>
    <w:rsid w:val="00BE1A25"/>
    <w:rsid w:val="00BE1F3F"/>
    <w:rsid w:val="00BE24C4"/>
    <w:rsid w:val="00BE24C9"/>
    <w:rsid w:val="00BE2CD1"/>
    <w:rsid w:val="00BE54BC"/>
    <w:rsid w:val="00BE5A39"/>
    <w:rsid w:val="00BE5FDD"/>
    <w:rsid w:val="00BE610C"/>
    <w:rsid w:val="00BE6556"/>
    <w:rsid w:val="00BE66B3"/>
    <w:rsid w:val="00BE6B77"/>
    <w:rsid w:val="00BE6BC3"/>
    <w:rsid w:val="00BE6BDB"/>
    <w:rsid w:val="00BE74DC"/>
    <w:rsid w:val="00BE75EF"/>
    <w:rsid w:val="00BF018D"/>
    <w:rsid w:val="00BF11BD"/>
    <w:rsid w:val="00BF15D8"/>
    <w:rsid w:val="00BF1743"/>
    <w:rsid w:val="00BF2893"/>
    <w:rsid w:val="00BF2B0F"/>
    <w:rsid w:val="00BF3AAF"/>
    <w:rsid w:val="00BF3F5C"/>
    <w:rsid w:val="00BF4BE1"/>
    <w:rsid w:val="00BF5B21"/>
    <w:rsid w:val="00BF630C"/>
    <w:rsid w:val="00BF6D26"/>
    <w:rsid w:val="00BF6FEA"/>
    <w:rsid w:val="00BF73FB"/>
    <w:rsid w:val="00BF7550"/>
    <w:rsid w:val="00BF763C"/>
    <w:rsid w:val="00BF76A6"/>
    <w:rsid w:val="00BF781D"/>
    <w:rsid w:val="00C0024D"/>
    <w:rsid w:val="00C00564"/>
    <w:rsid w:val="00C01E23"/>
    <w:rsid w:val="00C02064"/>
    <w:rsid w:val="00C028EE"/>
    <w:rsid w:val="00C02E1D"/>
    <w:rsid w:val="00C03623"/>
    <w:rsid w:val="00C03630"/>
    <w:rsid w:val="00C03821"/>
    <w:rsid w:val="00C040BA"/>
    <w:rsid w:val="00C043C4"/>
    <w:rsid w:val="00C048E2"/>
    <w:rsid w:val="00C04B70"/>
    <w:rsid w:val="00C04BC5"/>
    <w:rsid w:val="00C0543B"/>
    <w:rsid w:val="00C0589E"/>
    <w:rsid w:val="00C06203"/>
    <w:rsid w:val="00C06207"/>
    <w:rsid w:val="00C06598"/>
    <w:rsid w:val="00C078B6"/>
    <w:rsid w:val="00C10802"/>
    <w:rsid w:val="00C121F1"/>
    <w:rsid w:val="00C1294D"/>
    <w:rsid w:val="00C12AFB"/>
    <w:rsid w:val="00C12B7D"/>
    <w:rsid w:val="00C14209"/>
    <w:rsid w:val="00C15391"/>
    <w:rsid w:val="00C17470"/>
    <w:rsid w:val="00C200D1"/>
    <w:rsid w:val="00C207FF"/>
    <w:rsid w:val="00C21F1C"/>
    <w:rsid w:val="00C22614"/>
    <w:rsid w:val="00C22857"/>
    <w:rsid w:val="00C22D66"/>
    <w:rsid w:val="00C230C1"/>
    <w:rsid w:val="00C232BE"/>
    <w:rsid w:val="00C2333A"/>
    <w:rsid w:val="00C2344D"/>
    <w:rsid w:val="00C2439E"/>
    <w:rsid w:val="00C2466F"/>
    <w:rsid w:val="00C254B2"/>
    <w:rsid w:val="00C256C1"/>
    <w:rsid w:val="00C25B4F"/>
    <w:rsid w:val="00C267D4"/>
    <w:rsid w:val="00C2707F"/>
    <w:rsid w:val="00C271E2"/>
    <w:rsid w:val="00C2734E"/>
    <w:rsid w:val="00C2768E"/>
    <w:rsid w:val="00C27DFC"/>
    <w:rsid w:val="00C30588"/>
    <w:rsid w:val="00C308D3"/>
    <w:rsid w:val="00C30B07"/>
    <w:rsid w:val="00C31130"/>
    <w:rsid w:val="00C3113C"/>
    <w:rsid w:val="00C320B3"/>
    <w:rsid w:val="00C3280F"/>
    <w:rsid w:val="00C32FC4"/>
    <w:rsid w:val="00C33238"/>
    <w:rsid w:val="00C3350F"/>
    <w:rsid w:val="00C3376E"/>
    <w:rsid w:val="00C337FC"/>
    <w:rsid w:val="00C33911"/>
    <w:rsid w:val="00C340D9"/>
    <w:rsid w:val="00C3413F"/>
    <w:rsid w:val="00C3416D"/>
    <w:rsid w:val="00C34365"/>
    <w:rsid w:val="00C3488B"/>
    <w:rsid w:val="00C35692"/>
    <w:rsid w:val="00C36996"/>
    <w:rsid w:val="00C37458"/>
    <w:rsid w:val="00C375CA"/>
    <w:rsid w:val="00C37624"/>
    <w:rsid w:val="00C400CE"/>
    <w:rsid w:val="00C41C74"/>
    <w:rsid w:val="00C42164"/>
    <w:rsid w:val="00C428A9"/>
    <w:rsid w:val="00C433F5"/>
    <w:rsid w:val="00C437C1"/>
    <w:rsid w:val="00C43D50"/>
    <w:rsid w:val="00C44428"/>
    <w:rsid w:val="00C4443A"/>
    <w:rsid w:val="00C44B8E"/>
    <w:rsid w:val="00C44C63"/>
    <w:rsid w:val="00C44E0A"/>
    <w:rsid w:val="00C44F0C"/>
    <w:rsid w:val="00C44FB4"/>
    <w:rsid w:val="00C44FDB"/>
    <w:rsid w:val="00C452A1"/>
    <w:rsid w:val="00C45384"/>
    <w:rsid w:val="00C454CB"/>
    <w:rsid w:val="00C45844"/>
    <w:rsid w:val="00C45EBC"/>
    <w:rsid w:val="00C46DEB"/>
    <w:rsid w:val="00C47098"/>
    <w:rsid w:val="00C477A2"/>
    <w:rsid w:val="00C47879"/>
    <w:rsid w:val="00C478A1"/>
    <w:rsid w:val="00C47C47"/>
    <w:rsid w:val="00C47FB4"/>
    <w:rsid w:val="00C5016A"/>
    <w:rsid w:val="00C506CE"/>
    <w:rsid w:val="00C506D0"/>
    <w:rsid w:val="00C50C0C"/>
    <w:rsid w:val="00C50C99"/>
    <w:rsid w:val="00C52141"/>
    <w:rsid w:val="00C52775"/>
    <w:rsid w:val="00C52D6C"/>
    <w:rsid w:val="00C53FA5"/>
    <w:rsid w:val="00C54591"/>
    <w:rsid w:val="00C55BF8"/>
    <w:rsid w:val="00C56327"/>
    <w:rsid w:val="00C56BE6"/>
    <w:rsid w:val="00C57546"/>
    <w:rsid w:val="00C57670"/>
    <w:rsid w:val="00C57F3E"/>
    <w:rsid w:val="00C600A3"/>
    <w:rsid w:val="00C6075A"/>
    <w:rsid w:val="00C61044"/>
    <w:rsid w:val="00C6120F"/>
    <w:rsid w:val="00C61CD6"/>
    <w:rsid w:val="00C61EF0"/>
    <w:rsid w:val="00C62B6B"/>
    <w:rsid w:val="00C6329B"/>
    <w:rsid w:val="00C63972"/>
    <w:rsid w:val="00C64027"/>
    <w:rsid w:val="00C64440"/>
    <w:rsid w:val="00C64CD5"/>
    <w:rsid w:val="00C6646A"/>
    <w:rsid w:val="00C664E4"/>
    <w:rsid w:val="00C67289"/>
    <w:rsid w:val="00C67C51"/>
    <w:rsid w:val="00C70186"/>
    <w:rsid w:val="00C702DC"/>
    <w:rsid w:val="00C7128D"/>
    <w:rsid w:val="00C71BC2"/>
    <w:rsid w:val="00C724C8"/>
    <w:rsid w:val="00C72A17"/>
    <w:rsid w:val="00C72C37"/>
    <w:rsid w:val="00C72C9F"/>
    <w:rsid w:val="00C737D3"/>
    <w:rsid w:val="00C73909"/>
    <w:rsid w:val="00C74034"/>
    <w:rsid w:val="00C7418F"/>
    <w:rsid w:val="00C743B8"/>
    <w:rsid w:val="00C74470"/>
    <w:rsid w:val="00C75119"/>
    <w:rsid w:val="00C755BB"/>
    <w:rsid w:val="00C762A8"/>
    <w:rsid w:val="00C764EE"/>
    <w:rsid w:val="00C76F92"/>
    <w:rsid w:val="00C7701F"/>
    <w:rsid w:val="00C7763E"/>
    <w:rsid w:val="00C77677"/>
    <w:rsid w:val="00C779A5"/>
    <w:rsid w:val="00C77A4E"/>
    <w:rsid w:val="00C77ABE"/>
    <w:rsid w:val="00C8035C"/>
    <w:rsid w:val="00C8038E"/>
    <w:rsid w:val="00C80CD1"/>
    <w:rsid w:val="00C8194A"/>
    <w:rsid w:val="00C81A62"/>
    <w:rsid w:val="00C8223A"/>
    <w:rsid w:val="00C82901"/>
    <w:rsid w:val="00C82CCC"/>
    <w:rsid w:val="00C830B4"/>
    <w:rsid w:val="00C83147"/>
    <w:rsid w:val="00C83B14"/>
    <w:rsid w:val="00C83D4A"/>
    <w:rsid w:val="00C83DC6"/>
    <w:rsid w:val="00C83E7A"/>
    <w:rsid w:val="00C846AD"/>
    <w:rsid w:val="00C849A2"/>
    <w:rsid w:val="00C84BF9"/>
    <w:rsid w:val="00C858AE"/>
    <w:rsid w:val="00C85A9D"/>
    <w:rsid w:val="00C86BE5"/>
    <w:rsid w:val="00C872AD"/>
    <w:rsid w:val="00C87475"/>
    <w:rsid w:val="00C8761C"/>
    <w:rsid w:val="00C87AC0"/>
    <w:rsid w:val="00C90031"/>
    <w:rsid w:val="00C900E3"/>
    <w:rsid w:val="00C9097B"/>
    <w:rsid w:val="00C90F98"/>
    <w:rsid w:val="00C9141B"/>
    <w:rsid w:val="00C924F1"/>
    <w:rsid w:val="00C92EA3"/>
    <w:rsid w:val="00C9361A"/>
    <w:rsid w:val="00C9385D"/>
    <w:rsid w:val="00C93D06"/>
    <w:rsid w:val="00C9407E"/>
    <w:rsid w:val="00C940A3"/>
    <w:rsid w:val="00C94776"/>
    <w:rsid w:val="00C95412"/>
    <w:rsid w:val="00C95DA1"/>
    <w:rsid w:val="00C96342"/>
    <w:rsid w:val="00C96694"/>
    <w:rsid w:val="00C96E46"/>
    <w:rsid w:val="00C973B4"/>
    <w:rsid w:val="00CA01CA"/>
    <w:rsid w:val="00CA0694"/>
    <w:rsid w:val="00CA0AB7"/>
    <w:rsid w:val="00CA0C96"/>
    <w:rsid w:val="00CA160A"/>
    <w:rsid w:val="00CA1A6B"/>
    <w:rsid w:val="00CA288D"/>
    <w:rsid w:val="00CA29B0"/>
    <w:rsid w:val="00CA2B55"/>
    <w:rsid w:val="00CA3226"/>
    <w:rsid w:val="00CA324B"/>
    <w:rsid w:val="00CA3A90"/>
    <w:rsid w:val="00CA3E76"/>
    <w:rsid w:val="00CA481B"/>
    <w:rsid w:val="00CA4A4F"/>
    <w:rsid w:val="00CA5894"/>
    <w:rsid w:val="00CA62C1"/>
    <w:rsid w:val="00CA67E6"/>
    <w:rsid w:val="00CA77E1"/>
    <w:rsid w:val="00CB0290"/>
    <w:rsid w:val="00CB02D7"/>
    <w:rsid w:val="00CB0373"/>
    <w:rsid w:val="00CB0984"/>
    <w:rsid w:val="00CB0A41"/>
    <w:rsid w:val="00CB0D2B"/>
    <w:rsid w:val="00CB0D35"/>
    <w:rsid w:val="00CB0D95"/>
    <w:rsid w:val="00CB0E7A"/>
    <w:rsid w:val="00CB1561"/>
    <w:rsid w:val="00CB1646"/>
    <w:rsid w:val="00CB2600"/>
    <w:rsid w:val="00CB29D5"/>
    <w:rsid w:val="00CB301E"/>
    <w:rsid w:val="00CB3DC0"/>
    <w:rsid w:val="00CB4164"/>
    <w:rsid w:val="00CB4A50"/>
    <w:rsid w:val="00CB5442"/>
    <w:rsid w:val="00CB5D82"/>
    <w:rsid w:val="00CB62A1"/>
    <w:rsid w:val="00CB71D9"/>
    <w:rsid w:val="00CB740A"/>
    <w:rsid w:val="00CB77C4"/>
    <w:rsid w:val="00CB7837"/>
    <w:rsid w:val="00CB7F6D"/>
    <w:rsid w:val="00CC091E"/>
    <w:rsid w:val="00CC1CF9"/>
    <w:rsid w:val="00CC2832"/>
    <w:rsid w:val="00CC2A58"/>
    <w:rsid w:val="00CC2C15"/>
    <w:rsid w:val="00CC32DC"/>
    <w:rsid w:val="00CC369E"/>
    <w:rsid w:val="00CC37F8"/>
    <w:rsid w:val="00CC39C6"/>
    <w:rsid w:val="00CC3B20"/>
    <w:rsid w:val="00CC4365"/>
    <w:rsid w:val="00CC4636"/>
    <w:rsid w:val="00CC63CE"/>
    <w:rsid w:val="00CC657A"/>
    <w:rsid w:val="00CC667B"/>
    <w:rsid w:val="00CC68F3"/>
    <w:rsid w:val="00CC6CC5"/>
    <w:rsid w:val="00CC73D2"/>
    <w:rsid w:val="00CC7748"/>
    <w:rsid w:val="00CC7A30"/>
    <w:rsid w:val="00CD11EB"/>
    <w:rsid w:val="00CD1A1B"/>
    <w:rsid w:val="00CD1E58"/>
    <w:rsid w:val="00CD3E28"/>
    <w:rsid w:val="00CD4585"/>
    <w:rsid w:val="00CD47D1"/>
    <w:rsid w:val="00CD4A91"/>
    <w:rsid w:val="00CD6677"/>
    <w:rsid w:val="00CD76FA"/>
    <w:rsid w:val="00CD7F6F"/>
    <w:rsid w:val="00CE08AA"/>
    <w:rsid w:val="00CE0B15"/>
    <w:rsid w:val="00CE1098"/>
    <w:rsid w:val="00CE15EB"/>
    <w:rsid w:val="00CE1786"/>
    <w:rsid w:val="00CE1812"/>
    <w:rsid w:val="00CE1E7D"/>
    <w:rsid w:val="00CE25D1"/>
    <w:rsid w:val="00CE27E5"/>
    <w:rsid w:val="00CE2A76"/>
    <w:rsid w:val="00CE38C6"/>
    <w:rsid w:val="00CE5A0E"/>
    <w:rsid w:val="00CE60A0"/>
    <w:rsid w:val="00CE6FDF"/>
    <w:rsid w:val="00CE74FF"/>
    <w:rsid w:val="00CE7807"/>
    <w:rsid w:val="00CE79B7"/>
    <w:rsid w:val="00CE7E94"/>
    <w:rsid w:val="00CF035A"/>
    <w:rsid w:val="00CF0A4B"/>
    <w:rsid w:val="00CF0A50"/>
    <w:rsid w:val="00CF0CFB"/>
    <w:rsid w:val="00CF1750"/>
    <w:rsid w:val="00CF1E0D"/>
    <w:rsid w:val="00CF2134"/>
    <w:rsid w:val="00CF22CB"/>
    <w:rsid w:val="00CF238F"/>
    <w:rsid w:val="00CF29BF"/>
    <w:rsid w:val="00CF3419"/>
    <w:rsid w:val="00CF375B"/>
    <w:rsid w:val="00CF3F9A"/>
    <w:rsid w:val="00CF460E"/>
    <w:rsid w:val="00CF4774"/>
    <w:rsid w:val="00CF4FE3"/>
    <w:rsid w:val="00CF5065"/>
    <w:rsid w:val="00CF585A"/>
    <w:rsid w:val="00CF5EFD"/>
    <w:rsid w:val="00CF624C"/>
    <w:rsid w:val="00CF72D4"/>
    <w:rsid w:val="00CF7DA3"/>
    <w:rsid w:val="00D00849"/>
    <w:rsid w:val="00D00C38"/>
    <w:rsid w:val="00D00CE6"/>
    <w:rsid w:val="00D00E13"/>
    <w:rsid w:val="00D015C2"/>
    <w:rsid w:val="00D01884"/>
    <w:rsid w:val="00D01ABA"/>
    <w:rsid w:val="00D02220"/>
    <w:rsid w:val="00D02766"/>
    <w:rsid w:val="00D0311E"/>
    <w:rsid w:val="00D03D99"/>
    <w:rsid w:val="00D040CC"/>
    <w:rsid w:val="00D0429C"/>
    <w:rsid w:val="00D042A4"/>
    <w:rsid w:val="00D04570"/>
    <w:rsid w:val="00D04DF8"/>
    <w:rsid w:val="00D04F18"/>
    <w:rsid w:val="00D05BFC"/>
    <w:rsid w:val="00D06017"/>
    <w:rsid w:val="00D067F8"/>
    <w:rsid w:val="00D06D2E"/>
    <w:rsid w:val="00D06D4D"/>
    <w:rsid w:val="00D07BEC"/>
    <w:rsid w:val="00D07E8C"/>
    <w:rsid w:val="00D102EE"/>
    <w:rsid w:val="00D10311"/>
    <w:rsid w:val="00D11DC1"/>
    <w:rsid w:val="00D13093"/>
    <w:rsid w:val="00D13B09"/>
    <w:rsid w:val="00D14333"/>
    <w:rsid w:val="00D14490"/>
    <w:rsid w:val="00D147E6"/>
    <w:rsid w:val="00D14ABF"/>
    <w:rsid w:val="00D14C79"/>
    <w:rsid w:val="00D14DB4"/>
    <w:rsid w:val="00D1514E"/>
    <w:rsid w:val="00D154D8"/>
    <w:rsid w:val="00D1561A"/>
    <w:rsid w:val="00D15A52"/>
    <w:rsid w:val="00D15F84"/>
    <w:rsid w:val="00D165E9"/>
    <w:rsid w:val="00D16D64"/>
    <w:rsid w:val="00D16E99"/>
    <w:rsid w:val="00D17021"/>
    <w:rsid w:val="00D17072"/>
    <w:rsid w:val="00D17A4B"/>
    <w:rsid w:val="00D17C4F"/>
    <w:rsid w:val="00D17F58"/>
    <w:rsid w:val="00D20674"/>
    <w:rsid w:val="00D2091E"/>
    <w:rsid w:val="00D20972"/>
    <w:rsid w:val="00D20ABF"/>
    <w:rsid w:val="00D211A1"/>
    <w:rsid w:val="00D213A8"/>
    <w:rsid w:val="00D2159A"/>
    <w:rsid w:val="00D221C1"/>
    <w:rsid w:val="00D2270E"/>
    <w:rsid w:val="00D22CE7"/>
    <w:rsid w:val="00D22E2E"/>
    <w:rsid w:val="00D2302B"/>
    <w:rsid w:val="00D233A8"/>
    <w:rsid w:val="00D236E7"/>
    <w:rsid w:val="00D237E3"/>
    <w:rsid w:val="00D23871"/>
    <w:rsid w:val="00D23C00"/>
    <w:rsid w:val="00D2418E"/>
    <w:rsid w:val="00D246F7"/>
    <w:rsid w:val="00D25519"/>
    <w:rsid w:val="00D25BEE"/>
    <w:rsid w:val="00D25E44"/>
    <w:rsid w:val="00D26509"/>
    <w:rsid w:val="00D267E1"/>
    <w:rsid w:val="00D26AFC"/>
    <w:rsid w:val="00D26B18"/>
    <w:rsid w:val="00D26D1F"/>
    <w:rsid w:val="00D27883"/>
    <w:rsid w:val="00D27E88"/>
    <w:rsid w:val="00D300E2"/>
    <w:rsid w:val="00D3035F"/>
    <w:rsid w:val="00D30468"/>
    <w:rsid w:val="00D30642"/>
    <w:rsid w:val="00D30A00"/>
    <w:rsid w:val="00D30C47"/>
    <w:rsid w:val="00D30CFC"/>
    <w:rsid w:val="00D31A1C"/>
    <w:rsid w:val="00D32195"/>
    <w:rsid w:val="00D335FB"/>
    <w:rsid w:val="00D345FC"/>
    <w:rsid w:val="00D348CE"/>
    <w:rsid w:val="00D34F78"/>
    <w:rsid w:val="00D35375"/>
    <w:rsid w:val="00D353C1"/>
    <w:rsid w:val="00D3562F"/>
    <w:rsid w:val="00D3583C"/>
    <w:rsid w:val="00D35D2E"/>
    <w:rsid w:val="00D360EB"/>
    <w:rsid w:val="00D3617B"/>
    <w:rsid w:val="00D36FAC"/>
    <w:rsid w:val="00D376C7"/>
    <w:rsid w:val="00D37B77"/>
    <w:rsid w:val="00D37DDC"/>
    <w:rsid w:val="00D37F07"/>
    <w:rsid w:val="00D4002F"/>
    <w:rsid w:val="00D401D3"/>
    <w:rsid w:val="00D402FE"/>
    <w:rsid w:val="00D40915"/>
    <w:rsid w:val="00D40DD4"/>
    <w:rsid w:val="00D40FFA"/>
    <w:rsid w:val="00D416E7"/>
    <w:rsid w:val="00D4208D"/>
    <w:rsid w:val="00D43462"/>
    <w:rsid w:val="00D443E3"/>
    <w:rsid w:val="00D45A46"/>
    <w:rsid w:val="00D45B82"/>
    <w:rsid w:val="00D46054"/>
    <w:rsid w:val="00D4667A"/>
    <w:rsid w:val="00D4746C"/>
    <w:rsid w:val="00D4759A"/>
    <w:rsid w:val="00D50B89"/>
    <w:rsid w:val="00D50CB8"/>
    <w:rsid w:val="00D5101C"/>
    <w:rsid w:val="00D5174F"/>
    <w:rsid w:val="00D523AB"/>
    <w:rsid w:val="00D526A7"/>
    <w:rsid w:val="00D527C1"/>
    <w:rsid w:val="00D5305D"/>
    <w:rsid w:val="00D532C7"/>
    <w:rsid w:val="00D53A34"/>
    <w:rsid w:val="00D54054"/>
    <w:rsid w:val="00D541C0"/>
    <w:rsid w:val="00D54A73"/>
    <w:rsid w:val="00D54CE3"/>
    <w:rsid w:val="00D552EF"/>
    <w:rsid w:val="00D55B5D"/>
    <w:rsid w:val="00D55C0C"/>
    <w:rsid w:val="00D55C25"/>
    <w:rsid w:val="00D55C43"/>
    <w:rsid w:val="00D55D38"/>
    <w:rsid w:val="00D55DA2"/>
    <w:rsid w:val="00D568CE"/>
    <w:rsid w:val="00D569E4"/>
    <w:rsid w:val="00D56C2C"/>
    <w:rsid w:val="00D606B9"/>
    <w:rsid w:val="00D60BA6"/>
    <w:rsid w:val="00D60F74"/>
    <w:rsid w:val="00D616A6"/>
    <w:rsid w:val="00D622FE"/>
    <w:rsid w:val="00D62478"/>
    <w:rsid w:val="00D62E84"/>
    <w:rsid w:val="00D62FD5"/>
    <w:rsid w:val="00D63280"/>
    <w:rsid w:val="00D63685"/>
    <w:rsid w:val="00D638D6"/>
    <w:rsid w:val="00D63980"/>
    <w:rsid w:val="00D63E02"/>
    <w:rsid w:val="00D63E17"/>
    <w:rsid w:val="00D64051"/>
    <w:rsid w:val="00D64786"/>
    <w:rsid w:val="00D648D7"/>
    <w:rsid w:val="00D64DE1"/>
    <w:rsid w:val="00D65036"/>
    <w:rsid w:val="00D65335"/>
    <w:rsid w:val="00D65687"/>
    <w:rsid w:val="00D6576B"/>
    <w:rsid w:val="00D65AF2"/>
    <w:rsid w:val="00D65C2C"/>
    <w:rsid w:val="00D65CC5"/>
    <w:rsid w:val="00D65F50"/>
    <w:rsid w:val="00D6626D"/>
    <w:rsid w:val="00D6667E"/>
    <w:rsid w:val="00D66E00"/>
    <w:rsid w:val="00D702F7"/>
    <w:rsid w:val="00D71F65"/>
    <w:rsid w:val="00D72B73"/>
    <w:rsid w:val="00D72E01"/>
    <w:rsid w:val="00D72FAB"/>
    <w:rsid w:val="00D73006"/>
    <w:rsid w:val="00D731A2"/>
    <w:rsid w:val="00D731FA"/>
    <w:rsid w:val="00D73FAA"/>
    <w:rsid w:val="00D746EA"/>
    <w:rsid w:val="00D7614A"/>
    <w:rsid w:val="00D76365"/>
    <w:rsid w:val="00D7640C"/>
    <w:rsid w:val="00D766AB"/>
    <w:rsid w:val="00D768A1"/>
    <w:rsid w:val="00D76BCA"/>
    <w:rsid w:val="00D80569"/>
    <w:rsid w:val="00D809C9"/>
    <w:rsid w:val="00D81F7E"/>
    <w:rsid w:val="00D8277B"/>
    <w:rsid w:val="00D83254"/>
    <w:rsid w:val="00D834F8"/>
    <w:rsid w:val="00D836D0"/>
    <w:rsid w:val="00D8398E"/>
    <w:rsid w:val="00D83EF4"/>
    <w:rsid w:val="00D843D6"/>
    <w:rsid w:val="00D85211"/>
    <w:rsid w:val="00D85DAC"/>
    <w:rsid w:val="00D85F61"/>
    <w:rsid w:val="00D86817"/>
    <w:rsid w:val="00D8683F"/>
    <w:rsid w:val="00D86B8B"/>
    <w:rsid w:val="00D86F1A"/>
    <w:rsid w:val="00D87599"/>
    <w:rsid w:val="00D877E7"/>
    <w:rsid w:val="00D90588"/>
    <w:rsid w:val="00D90A63"/>
    <w:rsid w:val="00D90BB8"/>
    <w:rsid w:val="00D91219"/>
    <w:rsid w:val="00D916DC"/>
    <w:rsid w:val="00D918BF"/>
    <w:rsid w:val="00D92630"/>
    <w:rsid w:val="00D927B0"/>
    <w:rsid w:val="00D92C2C"/>
    <w:rsid w:val="00D94A6B"/>
    <w:rsid w:val="00D954C0"/>
    <w:rsid w:val="00D95C09"/>
    <w:rsid w:val="00D977B6"/>
    <w:rsid w:val="00D97CA0"/>
    <w:rsid w:val="00DA1587"/>
    <w:rsid w:val="00DA2847"/>
    <w:rsid w:val="00DA2FB7"/>
    <w:rsid w:val="00DA31F0"/>
    <w:rsid w:val="00DA33F4"/>
    <w:rsid w:val="00DA3957"/>
    <w:rsid w:val="00DA3E1E"/>
    <w:rsid w:val="00DA3ECA"/>
    <w:rsid w:val="00DA3FC7"/>
    <w:rsid w:val="00DA405A"/>
    <w:rsid w:val="00DA461B"/>
    <w:rsid w:val="00DA4B05"/>
    <w:rsid w:val="00DA4B5E"/>
    <w:rsid w:val="00DA5B7F"/>
    <w:rsid w:val="00DA634A"/>
    <w:rsid w:val="00DA6463"/>
    <w:rsid w:val="00DA7D8E"/>
    <w:rsid w:val="00DB0ABD"/>
    <w:rsid w:val="00DB0C02"/>
    <w:rsid w:val="00DB0E01"/>
    <w:rsid w:val="00DB1527"/>
    <w:rsid w:val="00DB1699"/>
    <w:rsid w:val="00DB2031"/>
    <w:rsid w:val="00DB2405"/>
    <w:rsid w:val="00DB24DC"/>
    <w:rsid w:val="00DB2A01"/>
    <w:rsid w:val="00DB3267"/>
    <w:rsid w:val="00DB33FA"/>
    <w:rsid w:val="00DB3541"/>
    <w:rsid w:val="00DB38E7"/>
    <w:rsid w:val="00DB3975"/>
    <w:rsid w:val="00DB3B1F"/>
    <w:rsid w:val="00DB3CB9"/>
    <w:rsid w:val="00DB3D7B"/>
    <w:rsid w:val="00DB46E3"/>
    <w:rsid w:val="00DB47F7"/>
    <w:rsid w:val="00DB4E97"/>
    <w:rsid w:val="00DB5148"/>
    <w:rsid w:val="00DB572E"/>
    <w:rsid w:val="00DB5E7A"/>
    <w:rsid w:val="00DB65DD"/>
    <w:rsid w:val="00DB70DB"/>
    <w:rsid w:val="00DB71A8"/>
    <w:rsid w:val="00DB7403"/>
    <w:rsid w:val="00DB74B9"/>
    <w:rsid w:val="00DB7B19"/>
    <w:rsid w:val="00DB7BDE"/>
    <w:rsid w:val="00DC0297"/>
    <w:rsid w:val="00DC0DDE"/>
    <w:rsid w:val="00DC15A2"/>
    <w:rsid w:val="00DC2003"/>
    <w:rsid w:val="00DC26AD"/>
    <w:rsid w:val="00DC26BB"/>
    <w:rsid w:val="00DC27C3"/>
    <w:rsid w:val="00DC325C"/>
    <w:rsid w:val="00DC352D"/>
    <w:rsid w:val="00DC3702"/>
    <w:rsid w:val="00DC3D66"/>
    <w:rsid w:val="00DC4457"/>
    <w:rsid w:val="00DC4822"/>
    <w:rsid w:val="00DC6070"/>
    <w:rsid w:val="00DC6513"/>
    <w:rsid w:val="00DC6906"/>
    <w:rsid w:val="00DC6A7F"/>
    <w:rsid w:val="00DC6C00"/>
    <w:rsid w:val="00DC7591"/>
    <w:rsid w:val="00DC78BA"/>
    <w:rsid w:val="00DC7978"/>
    <w:rsid w:val="00DD01A8"/>
    <w:rsid w:val="00DD02A3"/>
    <w:rsid w:val="00DD03FC"/>
    <w:rsid w:val="00DD0BEC"/>
    <w:rsid w:val="00DD0C23"/>
    <w:rsid w:val="00DD1005"/>
    <w:rsid w:val="00DD1157"/>
    <w:rsid w:val="00DD13BB"/>
    <w:rsid w:val="00DD14F5"/>
    <w:rsid w:val="00DD1569"/>
    <w:rsid w:val="00DD170B"/>
    <w:rsid w:val="00DD1DD9"/>
    <w:rsid w:val="00DD1E0F"/>
    <w:rsid w:val="00DD2E65"/>
    <w:rsid w:val="00DD2F1E"/>
    <w:rsid w:val="00DD316D"/>
    <w:rsid w:val="00DD3328"/>
    <w:rsid w:val="00DD3577"/>
    <w:rsid w:val="00DD373E"/>
    <w:rsid w:val="00DD3991"/>
    <w:rsid w:val="00DD3A04"/>
    <w:rsid w:val="00DD40F4"/>
    <w:rsid w:val="00DD50B3"/>
    <w:rsid w:val="00DD54F9"/>
    <w:rsid w:val="00DD5758"/>
    <w:rsid w:val="00DD5A9C"/>
    <w:rsid w:val="00DD5AC5"/>
    <w:rsid w:val="00DD5B2C"/>
    <w:rsid w:val="00DD5C83"/>
    <w:rsid w:val="00DD5CA9"/>
    <w:rsid w:val="00DD5E43"/>
    <w:rsid w:val="00DD5EFC"/>
    <w:rsid w:val="00DD62C8"/>
    <w:rsid w:val="00DD6624"/>
    <w:rsid w:val="00DD6F15"/>
    <w:rsid w:val="00DD6FB1"/>
    <w:rsid w:val="00DD7449"/>
    <w:rsid w:val="00DD79D5"/>
    <w:rsid w:val="00DD7A50"/>
    <w:rsid w:val="00DE0005"/>
    <w:rsid w:val="00DE09B5"/>
    <w:rsid w:val="00DE0EAD"/>
    <w:rsid w:val="00DE11A7"/>
    <w:rsid w:val="00DE158C"/>
    <w:rsid w:val="00DE166E"/>
    <w:rsid w:val="00DE1B28"/>
    <w:rsid w:val="00DE25CE"/>
    <w:rsid w:val="00DE31C8"/>
    <w:rsid w:val="00DE3323"/>
    <w:rsid w:val="00DE3688"/>
    <w:rsid w:val="00DE3ACD"/>
    <w:rsid w:val="00DE4537"/>
    <w:rsid w:val="00DE48FF"/>
    <w:rsid w:val="00DE4981"/>
    <w:rsid w:val="00DE5264"/>
    <w:rsid w:val="00DE5994"/>
    <w:rsid w:val="00DE5A28"/>
    <w:rsid w:val="00DE60E4"/>
    <w:rsid w:val="00DE620F"/>
    <w:rsid w:val="00DE6979"/>
    <w:rsid w:val="00DE6B5F"/>
    <w:rsid w:val="00DE6D5C"/>
    <w:rsid w:val="00DE6F88"/>
    <w:rsid w:val="00DE71EA"/>
    <w:rsid w:val="00DE7F2D"/>
    <w:rsid w:val="00DE7FCE"/>
    <w:rsid w:val="00DF01FD"/>
    <w:rsid w:val="00DF0324"/>
    <w:rsid w:val="00DF05F4"/>
    <w:rsid w:val="00DF079A"/>
    <w:rsid w:val="00DF0F60"/>
    <w:rsid w:val="00DF16F1"/>
    <w:rsid w:val="00DF1E8B"/>
    <w:rsid w:val="00DF21CF"/>
    <w:rsid w:val="00DF2936"/>
    <w:rsid w:val="00DF2F66"/>
    <w:rsid w:val="00DF2FF3"/>
    <w:rsid w:val="00DF3398"/>
    <w:rsid w:val="00DF4066"/>
    <w:rsid w:val="00DF40C5"/>
    <w:rsid w:val="00DF48D6"/>
    <w:rsid w:val="00DF59C4"/>
    <w:rsid w:val="00DF59EB"/>
    <w:rsid w:val="00DF5A65"/>
    <w:rsid w:val="00DF6DA7"/>
    <w:rsid w:val="00DF76BD"/>
    <w:rsid w:val="00DF799A"/>
    <w:rsid w:val="00DF7EF6"/>
    <w:rsid w:val="00E0095F"/>
    <w:rsid w:val="00E01755"/>
    <w:rsid w:val="00E0193A"/>
    <w:rsid w:val="00E01EC8"/>
    <w:rsid w:val="00E021B3"/>
    <w:rsid w:val="00E02E07"/>
    <w:rsid w:val="00E03A84"/>
    <w:rsid w:val="00E03E16"/>
    <w:rsid w:val="00E03FA7"/>
    <w:rsid w:val="00E04318"/>
    <w:rsid w:val="00E04730"/>
    <w:rsid w:val="00E050E7"/>
    <w:rsid w:val="00E055C6"/>
    <w:rsid w:val="00E05630"/>
    <w:rsid w:val="00E058EE"/>
    <w:rsid w:val="00E05ECB"/>
    <w:rsid w:val="00E0668C"/>
    <w:rsid w:val="00E06C1F"/>
    <w:rsid w:val="00E06CE5"/>
    <w:rsid w:val="00E06F4E"/>
    <w:rsid w:val="00E071E6"/>
    <w:rsid w:val="00E0745E"/>
    <w:rsid w:val="00E074A4"/>
    <w:rsid w:val="00E0775D"/>
    <w:rsid w:val="00E07E6D"/>
    <w:rsid w:val="00E07FA8"/>
    <w:rsid w:val="00E100D5"/>
    <w:rsid w:val="00E10C3B"/>
    <w:rsid w:val="00E1142E"/>
    <w:rsid w:val="00E11511"/>
    <w:rsid w:val="00E11893"/>
    <w:rsid w:val="00E122AE"/>
    <w:rsid w:val="00E13259"/>
    <w:rsid w:val="00E139CC"/>
    <w:rsid w:val="00E1405B"/>
    <w:rsid w:val="00E14366"/>
    <w:rsid w:val="00E14745"/>
    <w:rsid w:val="00E14A9D"/>
    <w:rsid w:val="00E15453"/>
    <w:rsid w:val="00E1597F"/>
    <w:rsid w:val="00E15DDD"/>
    <w:rsid w:val="00E16689"/>
    <w:rsid w:val="00E17032"/>
    <w:rsid w:val="00E170F8"/>
    <w:rsid w:val="00E17262"/>
    <w:rsid w:val="00E17EA4"/>
    <w:rsid w:val="00E20C73"/>
    <w:rsid w:val="00E20CBE"/>
    <w:rsid w:val="00E21370"/>
    <w:rsid w:val="00E228AC"/>
    <w:rsid w:val="00E22953"/>
    <w:rsid w:val="00E22D97"/>
    <w:rsid w:val="00E2330C"/>
    <w:rsid w:val="00E23347"/>
    <w:rsid w:val="00E2414F"/>
    <w:rsid w:val="00E24221"/>
    <w:rsid w:val="00E242DD"/>
    <w:rsid w:val="00E24409"/>
    <w:rsid w:val="00E24A66"/>
    <w:rsid w:val="00E25A8C"/>
    <w:rsid w:val="00E26A32"/>
    <w:rsid w:val="00E272FE"/>
    <w:rsid w:val="00E273F0"/>
    <w:rsid w:val="00E2775F"/>
    <w:rsid w:val="00E300AF"/>
    <w:rsid w:val="00E3051B"/>
    <w:rsid w:val="00E30569"/>
    <w:rsid w:val="00E30B46"/>
    <w:rsid w:val="00E3102A"/>
    <w:rsid w:val="00E326DC"/>
    <w:rsid w:val="00E32893"/>
    <w:rsid w:val="00E33A6E"/>
    <w:rsid w:val="00E34518"/>
    <w:rsid w:val="00E34CFF"/>
    <w:rsid w:val="00E3521B"/>
    <w:rsid w:val="00E358C9"/>
    <w:rsid w:val="00E35BA2"/>
    <w:rsid w:val="00E35C5E"/>
    <w:rsid w:val="00E35E0E"/>
    <w:rsid w:val="00E36F7D"/>
    <w:rsid w:val="00E3776F"/>
    <w:rsid w:val="00E40D76"/>
    <w:rsid w:val="00E4163C"/>
    <w:rsid w:val="00E4269A"/>
    <w:rsid w:val="00E42795"/>
    <w:rsid w:val="00E4280A"/>
    <w:rsid w:val="00E43083"/>
    <w:rsid w:val="00E43835"/>
    <w:rsid w:val="00E43A9E"/>
    <w:rsid w:val="00E44BD5"/>
    <w:rsid w:val="00E4592B"/>
    <w:rsid w:val="00E4660E"/>
    <w:rsid w:val="00E46A51"/>
    <w:rsid w:val="00E46FE8"/>
    <w:rsid w:val="00E4743E"/>
    <w:rsid w:val="00E47511"/>
    <w:rsid w:val="00E475FE"/>
    <w:rsid w:val="00E47C8B"/>
    <w:rsid w:val="00E47E4C"/>
    <w:rsid w:val="00E47F28"/>
    <w:rsid w:val="00E51308"/>
    <w:rsid w:val="00E52494"/>
    <w:rsid w:val="00E52925"/>
    <w:rsid w:val="00E52B71"/>
    <w:rsid w:val="00E52E3F"/>
    <w:rsid w:val="00E53502"/>
    <w:rsid w:val="00E53596"/>
    <w:rsid w:val="00E53A7E"/>
    <w:rsid w:val="00E53A9A"/>
    <w:rsid w:val="00E54387"/>
    <w:rsid w:val="00E548DE"/>
    <w:rsid w:val="00E55979"/>
    <w:rsid w:val="00E55B00"/>
    <w:rsid w:val="00E55BAD"/>
    <w:rsid w:val="00E55E19"/>
    <w:rsid w:val="00E56138"/>
    <w:rsid w:val="00E5655D"/>
    <w:rsid w:val="00E566AE"/>
    <w:rsid w:val="00E57328"/>
    <w:rsid w:val="00E6039B"/>
    <w:rsid w:val="00E6098F"/>
    <w:rsid w:val="00E60AD2"/>
    <w:rsid w:val="00E60D38"/>
    <w:rsid w:val="00E6105F"/>
    <w:rsid w:val="00E61550"/>
    <w:rsid w:val="00E61602"/>
    <w:rsid w:val="00E6162F"/>
    <w:rsid w:val="00E61C2D"/>
    <w:rsid w:val="00E61D18"/>
    <w:rsid w:val="00E61D7B"/>
    <w:rsid w:val="00E61E17"/>
    <w:rsid w:val="00E62037"/>
    <w:rsid w:val="00E621DA"/>
    <w:rsid w:val="00E628D1"/>
    <w:rsid w:val="00E62A49"/>
    <w:rsid w:val="00E63025"/>
    <w:rsid w:val="00E630D6"/>
    <w:rsid w:val="00E636FF"/>
    <w:rsid w:val="00E6384A"/>
    <w:rsid w:val="00E640D4"/>
    <w:rsid w:val="00E6484A"/>
    <w:rsid w:val="00E6493E"/>
    <w:rsid w:val="00E64CCE"/>
    <w:rsid w:val="00E6540B"/>
    <w:rsid w:val="00E6552D"/>
    <w:rsid w:val="00E65709"/>
    <w:rsid w:val="00E66084"/>
    <w:rsid w:val="00E661A2"/>
    <w:rsid w:val="00E661A7"/>
    <w:rsid w:val="00E66607"/>
    <w:rsid w:val="00E66A06"/>
    <w:rsid w:val="00E66C51"/>
    <w:rsid w:val="00E67079"/>
    <w:rsid w:val="00E672DA"/>
    <w:rsid w:val="00E673D2"/>
    <w:rsid w:val="00E67C7C"/>
    <w:rsid w:val="00E67DD3"/>
    <w:rsid w:val="00E70BB0"/>
    <w:rsid w:val="00E70C1D"/>
    <w:rsid w:val="00E71B9C"/>
    <w:rsid w:val="00E721DA"/>
    <w:rsid w:val="00E72B9C"/>
    <w:rsid w:val="00E72DE6"/>
    <w:rsid w:val="00E73729"/>
    <w:rsid w:val="00E737F0"/>
    <w:rsid w:val="00E738C4"/>
    <w:rsid w:val="00E73B30"/>
    <w:rsid w:val="00E748C0"/>
    <w:rsid w:val="00E750C4"/>
    <w:rsid w:val="00E75A47"/>
    <w:rsid w:val="00E75B47"/>
    <w:rsid w:val="00E7693F"/>
    <w:rsid w:val="00E76A0A"/>
    <w:rsid w:val="00E77638"/>
    <w:rsid w:val="00E77662"/>
    <w:rsid w:val="00E777CB"/>
    <w:rsid w:val="00E77927"/>
    <w:rsid w:val="00E77F55"/>
    <w:rsid w:val="00E803B1"/>
    <w:rsid w:val="00E803D2"/>
    <w:rsid w:val="00E80C3D"/>
    <w:rsid w:val="00E80FC2"/>
    <w:rsid w:val="00E8105E"/>
    <w:rsid w:val="00E81208"/>
    <w:rsid w:val="00E81657"/>
    <w:rsid w:val="00E81696"/>
    <w:rsid w:val="00E81AF7"/>
    <w:rsid w:val="00E82450"/>
    <w:rsid w:val="00E8286C"/>
    <w:rsid w:val="00E84537"/>
    <w:rsid w:val="00E84974"/>
    <w:rsid w:val="00E849CD"/>
    <w:rsid w:val="00E849EB"/>
    <w:rsid w:val="00E85D20"/>
    <w:rsid w:val="00E85E06"/>
    <w:rsid w:val="00E861E7"/>
    <w:rsid w:val="00E865AA"/>
    <w:rsid w:val="00E86655"/>
    <w:rsid w:val="00E86C08"/>
    <w:rsid w:val="00E86EC6"/>
    <w:rsid w:val="00E87163"/>
    <w:rsid w:val="00E87169"/>
    <w:rsid w:val="00E871E3"/>
    <w:rsid w:val="00E872BD"/>
    <w:rsid w:val="00E87C4C"/>
    <w:rsid w:val="00E90D2B"/>
    <w:rsid w:val="00E90F7A"/>
    <w:rsid w:val="00E9129D"/>
    <w:rsid w:val="00E91302"/>
    <w:rsid w:val="00E9151F"/>
    <w:rsid w:val="00E91776"/>
    <w:rsid w:val="00E9194A"/>
    <w:rsid w:val="00E91AA2"/>
    <w:rsid w:val="00E91AC3"/>
    <w:rsid w:val="00E91B30"/>
    <w:rsid w:val="00E923FC"/>
    <w:rsid w:val="00E927F5"/>
    <w:rsid w:val="00E92988"/>
    <w:rsid w:val="00E92A32"/>
    <w:rsid w:val="00E92C6B"/>
    <w:rsid w:val="00E931E5"/>
    <w:rsid w:val="00E935E9"/>
    <w:rsid w:val="00E9377C"/>
    <w:rsid w:val="00E93784"/>
    <w:rsid w:val="00E93AE3"/>
    <w:rsid w:val="00E941E8"/>
    <w:rsid w:val="00E943EB"/>
    <w:rsid w:val="00E944D4"/>
    <w:rsid w:val="00E947D8"/>
    <w:rsid w:val="00E94F8D"/>
    <w:rsid w:val="00E956E7"/>
    <w:rsid w:val="00E96194"/>
    <w:rsid w:val="00E9629A"/>
    <w:rsid w:val="00E96466"/>
    <w:rsid w:val="00E96A5D"/>
    <w:rsid w:val="00E96DD9"/>
    <w:rsid w:val="00E975C6"/>
    <w:rsid w:val="00E97DEB"/>
    <w:rsid w:val="00EA0379"/>
    <w:rsid w:val="00EA0548"/>
    <w:rsid w:val="00EA17F7"/>
    <w:rsid w:val="00EA2A52"/>
    <w:rsid w:val="00EA2FC8"/>
    <w:rsid w:val="00EA3125"/>
    <w:rsid w:val="00EA312F"/>
    <w:rsid w:val="00EA325D"/>
    <w:rsid w:val="00EA33A2"/>
    <w:rsid w:val="00EA3A81"/>
    <w:rsid w:val="00EA3C7B"/>
    <w:rsid w:val="00EA3E5A"/>
    <w:rsid w:val="00EA3E75"/>
    <w:rsid w:val="00EA4182"/>
    <w:rsid w:val="00EA47FD"/>
    <w:rsid w:val="00EA4880"/>
    <w:rsid w:val="00EA4B6E"/>
    <w:rsid w:val="00EA57A8"/>
    <w:rsid w:val="00EA5C0C"/>
    <w:rsid w:val="00EA669A"/>
    <w:rsid w:val="00EA6A5A"/>
    <w:rsid w:val="00EA6B4F"/>
    <w:rsid w:val="00EA6DE5"/>
    <w:rsid w:val="00EA7B37"/>
    <w:rsid w:val="00EB0135"/>
    <w:rsid w:val="00EB0B1E"/>
    <w:rsid w:val="00EB1288"/>
    <w:rsid w:val="00EB16A9"/>
    <w:rsid w:val="00EB1D08"/>
    <w:rsid w:val="00EB2D8C"/>
    <w:rsid w:val="00EB333F"/>
    <w:rsid w:val="00EB3BEE"/>
    <w:rsid w:val="00EB3DD4"/>
    <w:rsid w:val="00EB50CB"/>
    <w:rsid w:val="00EB524B"/>
    <w:rsid w:val="00EB558F"/>
    <w:rsid w:val="00EB5862"/>
    <w:rsid w:val="00EB5F59"/>
    <w:rsid w:val="00EB6519"/>
    <w:rsid w:val="00EB6EC0"/>
    <w:rsid w:val="00EB6FEC"/>
    <w:rsid w:val="00EB72BF"/>
    <w:rsid w:val="00EB731A"/>
    <w:rsid w:val="00EB756D"/>
    <w:rsid w:val="00EB7775"/>
    <w:rsid w:val="00EB7BCD"/>
    <w:rsid w:val="00EB7C1E"/>
    <w:rsid w:val="00EC0337"/>
    <w:rsid w:val="00EC05E1"/>
    <w:rsid w:val="00EC1411"/>
    <w:rsid w:val="00EC1596"/>
    <w:rsid w:val="00EC1BA4"/>
    <w:rsid w:val="00EC1E31"/>
    <w:rsid w:val="00EC2206"/>
    <w:rsid w:val="00EC2F0F"/>
    <w:rsid w:val="00EC351A"/>
    <w:rsid w:val="00EC4983"/>
    <w:rsid w:val="00EC4986"/>
    <w:rsid w:val="00EC4E41"/>
    <w:rsid w:val="00EC512F"/>
    <w:rsid w:val="00EC5679"/>
    <w:rsid w:val="00EC588D"/>
    <w:rsid w:val="00EC5F31"/>
    <w:rsid w:val="00EC6C35"/>
    <w:rsid w:val="00EC6D23"/>
    <w:rsid w:val="00EC7457"/>
    <w:rsid w:val="00EC7535"/>
    <w:rsid w:val="00EC7F89"/>
    <w:rsid w:val="00ED0836"/>
    <w:rsid w:val="00ED08BD"/>
    <w:rsid w:val="00ED0AAC"/>
    <w:rsid w:val="00ED0B2A"/>
    <w:rsid w:val="00ED1631"/>
    <w:rsid w:val="00ED16FF"/>
    <w:rsid w:val="00ED1785"/>
    <w:rsid w:val="00ED1EA5"/>
    <w:rsid w:val="00ED20F3"/>
    <w:rsid w:val="00ED2A58"/>
    <w:rsid w:val="00ED2BBD"/>
    <w:rsid w:val="00ED31D5"/>
    <w:rsid w:val="00ED34D0"/>
    <w:rsid w:val="00ED436A"/>
    <w:rsid w:val="00ED446A"/>
    <w:rsid w:val="00ED4A12"/>
    <w:rsid w:val="00ED54EC"/>
    <w:rsid w:val="00ED57B7"/>
    <w:rsid w:val="00ED5F6B"/>
    <w:rsid w:val="00ED62DC"/>
    <w:rsid w:val="00ED6ACA"/>
    <w:rsid w:val="00ED796F"/>
    <w:rsid w:val="00EE003D"/>
    <w:rsid w:val="00EE0C10"/>
    <w:rsid w:val="00EE0DF1"/>
    <w:rsid w:val="00EE154E"/>
    <w:rsid w:val="00EE18CF"/>
    <w:rsid w:val="00EE192F"/>
    <w:rsid w:val="00EE1A07"/>
    <w:rsid w:val="00EE2026"/>
    <w:rsid w:val="00EE223C"/>
    <w:rsid w:val="00EE284F"/>
    <w:rsid w:val="00EE2B74"/>
    <w:rsid w:val="00EE386E"/>
    <w:rsid w:val="00EE3EFE"/>
    <w:rsid w:val="00EE4075"/>
    <w:rsid w:val="00EE421C"/>
    <w:rsid w:val="00EE44A9"/>
    <w:rsid w:val="00EE49CF"/>
    <w:rsid w:val="00EE4A7A"/>
    <w:rsid w:val="00EE55DB"/>
    <w:rsid w:val="00EE59F6"/>
    <w:rsid w:val="00EE5A69"/>
    <w:rsid w:val="00EE67E3"/>
    <w:rsid w:val="00EE713C"/>
    <w:rsid w:val="00EF001D"/>
    <w:rsid w:val="00EF0B9D"/>
    <w:rsid w:val="00EF0CF8"/>
    <w:rsid w:val="00EF0D18"/>
    <w:rsid w:val="00EF0D63"/>
    <w:rsid w:val="00EF11C1"/>
    <w:rsid w:val="00EF176A"/>
    <w:rsid w:val="00EF2518"/>
    <w:rsid w:val="00EF37B9"/>
    <w:rsid w:val="00EF3A8A"/>
    <w:rsid w:val="00EF4003"/>
    <w:rsid w:val="00EF467B"/>
    <w:rsid w:val="00EF51AD"/>
    <w:rsid w:val="00EF55F5"/>
    <w:rsid w:val="00EF5619"/>
    <w:rsid w:val="00EF6383"/>
    <w:rsid w:val="00EF63DC"/>
    <w:rsid w:val="00EF6BC2"/>
    <w:rsid w:val="00EF6FFF"/>
    <w:rsid w:val="00EF732F"/>
    <w:rsid w:val="00EF78E1"/>
    <w:rsid w:val="00EF79D5"/>
    <w:rsid w:val="00EF7C13"/>
    <w:rsid w:val="00F00C76"/>
    <w:rsid w:val="00F00DA9"/>
    <w:rsid w:val="00F00EDD"/>
    <w:rsid w:val="00F0147C"/>
    <w:rsid w:val="00F01F5E"/>
    <w:rsid w:val="00F02593"/>
    <w:rsid w:val="00F02867"/>
    <w:rsid w:val="00F02941"/>
    <w:rsid w:val="00F02F9B"/>
    <w:rsid w:val="00F03507"/>
    <w:rsid w:val="00F038C8"/>
    <w:rsid w:val="00F03CCA"/>
    <w:rsid w:val="00F03E22"/>
    <w:rsid w:val="00F0460C"/>
    <w:rsid w:val="00F051F9"/>
    <w:rsid w:val="00F053DA"/>
    <w:rsid w:val="00F0559E"/>
    <w:rsid w:val="00F06686"/>
    <w:rsid w:val="00F067E5"/>
    <w:rsid w:val="00F07F14"/>
    <w:rsid w:val="00F100E7"/>
    <w:rsid w:val="00F10410"/>
    <w:rsid w:val="00F11094"/>
    <w:rsid w:val="00F11516"/>
    <w:rsid w:val="00F1188A"/>
    <w:rsid w:val="00F11947"/>
    <w:rsid w:val="00F11AC0"/>
    <w:rsid w:val="00F120F8"/>
    <w:rsid w:val="00F128A8"/>
    <w:rsid w:val="00F129FC"/>
    <w:rsid w:val="00F1387C"/>
    <w:rsid w:val="00F138BF"/>
    <w:rsid w:val="00F1403C"/>
    <w:rsid w:val="00F150C1"/>
    <w:rsid w:val="00F150F4"/>
    <w:rsid w:val="00F16E3F"/>
    <w:rsid w:val="00F17459"/>
    <w:rsid w:val="00F17B9A"/>
    <w:rsid w:val="00F2046A"/>
    <w:rsid w:val="00F207E3"/>
    <w:rsid w:val="00F21591"/>
    <w:rsid w:val="00F215A3"/>
    <w:rsid w:val="00F2188D"/>
    <w:rsid w:val="00F21AEC"/>
    <w:rsid w:val="00F21B57"/>
    <w:rsid w:val="00F225C1"/>
    <w:rsid w:val="00F22878"/>
    <w:rsid w:val="00F23AE3"/>
    <w:rsid w:val="00F24285"/>
    <w:rsid w:val="00F242E6"/>
    <w:rsid w:val="00F2458C"/>
    <w:rsid w:val="00F25784"/>
    <w:rsid w:val="00F262FD"/>
    <w:rsid w:val="00F263C9"/>
    <w:rsid w:val="00F26670"/>
    <w:rsid w:val="00F26888"/>
    <w:rsid w:val="00F27086"/>
    <w:rsid w:val="00F27554"/>
    <w:rsid w:val="00F27589"/>
    <w:rsid w:val="00F277BF"/>
    <w:rsid w:val="00F30714"/>
    <w:rsid w:val="00F3090E"/>
    <w:rsid w:val="00F309C1"/>
    <w:rsid w:val="00F31C07"/>
    <w:rsid w:val="00F3286E"/>
    <w:rsid w:val="00F32B64"/>
    <w:rsid w:val="00F33301"/>
    <w:rsid w:val="00F3354D"/>
    <w:rsid w:val="00F3356C"/>
    <w:rsid w:val="00F33AF4"/>
    <w:rsid w:val="00F33C97"/>
    <w:rsid w:val="00F34022"/>
    <w:rsid w:val="00F34388"/>
    <w:rsid w:val="00F34890"/>
    <w:rsid w:val="00F34CF8"/>
    <w:rsid w:val="00F35ED8"/>
    <w:rsid w:val="00F367E7"/>
    <w:rsid w:val="00F37CCA"/>
    <w:rsid w:val="00F40108"/>
    <w:rsid w:val="00F40F94"/>
    <w:rsid w:val="00F42760"/>
    <w:rsid w:val="00F42A10"/>
    <w:rsid w:val="00F43FC7"/>
    <w:rsid w:val="00F4454C"/>
    <w:rsid w:val="00F44B5D"/>
    <w:rsid w:val="00F44DA3"/>
    <w:rsid w:val="00F45A0B"/>
    <w:rsid w:val="00F45BA0"/>
    <w:rsid w:val="00F45C1F"/>
    <w:rsid w:val="00F46491"/>
    <w:rsid w:val="00F46532"/>
    <w:rsid w:val="00F46733"/>
    <w:rsid w:val="00F468D2"/>
    <w:rsid w:val="00F468E4"/>
    <w:rsid w:val="00F46B90"/>
    <w:rsid w:val="00F47D9F"/>
    <w:rsid w:val="00F47F58"/>
    <w:rsid w:val="00F51225"/>
    <w:rsid w:val="00F512C4"/>
    <w:rsid w:val="00F512C5"/>
    <w:rsid w:val="00F519FC"/>
    <w:rsid w:val="00F51DB7"/>
    <w:rsid w:val="00F52091"/>
    <w:rsid w:val="00F52541"/>
    <w:rsid w:val="00F52C03"/>
    <w:rsid w:val="00F52E69"/>
    <w:rsid w:val="00F541CB"/>
    <w:rsid w:val="00F54378"/>
    <w:rsid w:val="00F55881"/>
    <w:rsid w:val="00F574CB"/>
    <w:rsid w:val="00F60348"/>
    <w:rsid w:val="00F6046B"/>
    <w:rsid w:val="00F60B69"/>
    <w:rsid w:val="00F61A67"/>
    <w:rsid w:val="00F6234F"/>
    <w:rsid w:val="00F6288A"/>
    <w:rsid w:val="00F62AD1"/>
    <w:rsid w:val="00F638AC"/>
    <w:rsid w:val="00F63F31"/>
    <w:rsid w:val="00F640B4"/>
    <w:rsid w:val="00F64421"/>
    <w:rsid w:val="00F64941"/>
    <w:rsid w:val="00F65735"/>
    <w:rsid w:val="00F65852"/>
    <w:rsid w:val="00F65D58"/>
    <w:rsid w:val="00F67BF2"/>
    <w:rsid w:val="00F705E9"/>
    <w:rsid w:val="00F70D81"/>
    <w:rsid w:val="00F70EAE"/>
    <w:rsid w:val="00F70FA8"/>
    <w:rsid w:val="00F71216"/>
    <w:rsid w:val="00F7179A"/>
    <w:rsid w:val="00F721F8"/>
    <w:rsid w:val="00F72D91"/>
    <w:rsid w:val="00F72F47"/>
    <w:rsid w:val="00F735A1"/>
    <w:rsid w:val="00F73777"/>
    <w:rsid w:val="00F744F7"/>
    <w:rsid w:val="00F7529D"/>
    <w:rsid w:val="00F75C68"/>
    <w:rsid w:val="00F75CB3"/>
    <w:rsid w:val="00F75DC3"/>
    <w:rsid w:val="00F762C2"/>
    <w:rsid w:val="00F766EC"/>
    <w:rsid w:val="00F7698A"/>
    <w:rsid w:val="00F7788A"/>
    <w:rsid w:val="00F77B7C"/>
    <w:rsid w:val="00F77C8C"/>
    <w:rsid w:val="00F77FF0"/>
    <w:rsid w:val="00F8016E"/>
    <w:rsid w:val="00F80A69"/>
    <w:rsid w:val="00F80D1F"/>
    <w:rsid w:val="00F8100D"/>
    <w:rsid w:val="00F81422"/>
    <w:rsid w:val="00F825B5"/>
    <w:rsid w:val="00F8276C"/>
    <w:rsid w:val="00F8292E"/>
    <w:rsid w:val="00F83003"/>
    <w:rsid w:val="00F83385"/>
    <w:rsid w:val="00F84D33"/>
    <w:rsid w:val="00F85794"/>
    <w:rsid w:val="00F85E96"/>
    <w:rsid w:val="00F86738"/>
    <w:rsid w:val="00F87186"/>
    <w:rsid w:val="00F875D4"/>
    <w:rsid w:val="00F8787E"/>
    <w:rsid w:val="00F9012C"/>
    <w:rsid w:val="00F9073F"/>
    <w:rsid w:val="00F90BED"/>
    <w:rsid w:val="00F90DB9"/>
    <w:rsid w:val="00F91714"/>
    <w:rsid w:val="00F92AF8"/>
    <w:rsid w:val="00F92D8F"/>
    <w:rsid w:val="00F93550"/>
    <w:rsid w:val="00F93A76"/>
    <w:rsid w:val="00F93A97"/>
    <w:rsid w:val="00F93AC4"/>
    <w:rsid w:val="00F93E0D"/>
    <w:rsid w:val="00F94050"/>
    <w:rsid w:val="00F94E15"/>
    <w:rsid w:val="00F958E7"/>
    <w:rsid w:val="00F95EC4"/>
    <w:rsid w:val="00F961DB"/>
    <w:rsid w:val="00F96CC8"/>
    <w:rsid w:val="00F97000"/>
    <w:rsid w:val="00F97115"/>
    <w:rsid w:val="00F979F4"/>
    <w:rsid w:val="00FA021B"/>
    <w:rsid w:val="00FA053F"/>
    <w:rsid w:val="00FA05AD"/>
    <w:rsid w:val="00FA10C0"/>
    <w:rsid w:val="00FA12D2"/>
    <w:rsid w:val="00FA13C9"/>
    <w:rsid w:val="00FA1B7D"/>
    <w:rsid w:val="00FA1F0F"/>
    <w:rsid w:val="00FA270D"/>
    <w:rsid w:val="00FA3461"/>
    <w:rsid w:val="00FA3ACE"/>
    <w:rsid w:val="00FA3CB6"/>
    <w:rsid w:val="00FA4CCB"/>
    <w:rsid w:val="00FA4FAE"/>
    <w:rsid w:val="00FA5063"/>
    <w:rsid w:val="00FA5B27"/>
    <w:rsid w:val="00FA5CA7"/>
    <w:rsid w:val="00FA6635"/>
    <w:rsid w:val="00FA6A5F"/>
    <w:rsid w:val="00FA6DFA"/>
    <w:rsid w:val="00FA741A"/>
    <w:rsid w:val="00FA78E4"/>
    <w:rsid w:val="00FA7A6E"/>
    <w:rsid w:val="00FB03D2"/>
    <w:rsid w:val="00FB0A2C"/>
    <w:rsid w:val="00FB0E3B"/>
    <w:rsid w:val="00FB114C"/>
    <w:rsid w:val="00FB1468"/>
    <w:rsid w:val="00FB16C1"/>
    <w:rsid w:val="00FB19BB"/>
    <w:rsid w:val="00FB27EE"/>
    <w:rsid w:val="00FB3416"/>
    <w:rsid w:val="00FB385C"/>
    <w:rsid w:val="00FB493C"/>
    <w:rsid w:val="00FB4A56"/>
    <w:rsid w:val="00FB5887"/>
    <w:rsid w:val="00FB6438"/>
    <w:rsid w:val="00FB6A30"/>
    <w:rsid w:val="00FB72A7"/>
    <w:rsid w:val="00FB76D4"/>
    <w:rsid w:val="00FB799F"/>
    <w:rsid w:val="00FB7E5A"/>
    <w:rsid w:val="00FC035C"/>
    <w:rsid w:val="00FC04EB"/>
    <w:rsid w:val="00FC06A1"/>
    <w:rsid w:val="00FC0B75"/>
    <w:rsid w:val="00FC1164"/>
    <w:rsid w:val="00FC135A"/>
    <w:rsid w:val="00FC13FE"/>
    <w:rsid w:val="00FC1C1B"/>
    <w:rsid w:val="00FC1C7D"/>
    <w:rsid w:val="00FC1F42"/>
    <w:rsid w:val="00FC2458"/>
    <w:rsid w:val="00FC3DBF"/>
    <w:rsid w:val="00FC4B66"/>
    <w:rsid w:val="00FC511E"/>
    <w:rsid w:val="00FC5239"/>
    <w:rsid w:val="00FC59AE"/>
    <w:rsid w:val="00FC6200"/>
    <w:rsid w:val="00FC669B"/>
    <w:rsid w:val="00FC6BAC"/>
    <w:rsid w:val="00FC6FCF"/>
    <w:rsid w:val="00FC706D"/>
    <w:rsid w:val="00FC7489"/>
    <w:rsid w:val="00FD1445"/>
    <w:rsid w:val="00FD145F"/>
    <w:rsid w:val="00FD1C05"/>
    <w:rsid w:val="00FD1CC1"/>
    <w:rsid w:val="00FD1D1E"/>
    <w:rsid w:val="00FD23E2"/>
    <w:rsid w:val="00FD26A3"/>
    <w:rsid w:val="00FD318B"/>
    <w:rsid w:val="00FD35C6"/>
    <w:rsid w:val="00FD3AC6"/>
    <w:rsid w:val="00FD4A4D"/>
    <w:rsid w:val="00FD4B20"/>
    <w:rsid w:val="00FD59A1"/>
    <w:rsid w:val="00FD634E"/>
    <w:rsid w:val="00FD6E4E"/>
    <w:rsid w:val="00FD7775"/>
    <w:rsid w:val="00FD7F61"/>
    <w:rsid w:val="00FE00C7"/>
    <w:rsid w:val="00FE00D9"/>
    <w:rsid w:val="00FE071D"/>
    <w:rsid w:val="00FE0CB9"/>
    <w:rsid w:val="00FE0EFC"/>
    <w:rsid w:val="00FE1632"/>
    <w:rsid w:val="00FE1B54"/>
    <w:rsid w:val="00FE1D8C"/>
    <w:rsid w:val="00FE2311"/>
    <w:rsid w:val="00FE253A"/>
    <w:rsid w:val="00FE2654"/>
    <w:rsid w:val="00FE2BC3"/>
    <w:rsid w:val="00FE2F44"/>
    <w:rsid w:val="00FE345F"/>
    <w:rsid w:val="00FE36E7"/>
    <w:rsid w:val="00FE3723"/>
    <w:rsid w:val="00FE46B2"/>
    <w:rsid w:val="00FE4799"/>
    <w:rsid w:val="00FE4FA0"/>
    <w:rsid w:val="00FE508B"/>
    <w:rsid w:val="00FE5894"/>
    <w:rsid w:val="00FE6E75"/>
    <w:rsid w:val="00FE712D"/>
    <w:rsid w:val="00FE73E2"/>
    <w:rsid w:val="00FF0359"/>
    <w:rsid w:val="00FF05B4"/>
    <w:rsid w:val="00FF070C"/>
    <w:rsid w:val="00FF0BA8"/>
    <w:rsid w:val="00FF17D8"/>
    <w:rsid w:val="00FF26B0"/>
    <w:rsid w:val="00FF2712"/>
    <w:rsid w:val="00FF2A7F"/>
    <w:rsid w:val="00FF2C4A"/>
    <w:rsid w:val="00FF2F2B"/>
    <w:rsid w:val="00FF3AE2"/>
    <w:rsid w:val="00FF3F83"/>
    <w:rsid w:val="00FF4627"/>
    <w:rsid w:val="00FF4776"/>
    <w:rsid w:val="00FF4A37"/>
    <w:rsid w:val="00FF4B16"/>
    <w:rsid w:val="00FF4FB7"/>
    <w:rsid w:val="00FF5140"/>
    <w:rsid w:val="00FF54FC"/>
    <w:rsid w:val="00FF5516"/>
    <w:rsid w:val="00FF5554"/>
    <w:rsid w:val="00FF59B3"/>
    <w:rsid w:val="00FF59C8"/>
    <w:rsid w:val="00FF5A09"/>
    <w:rsid w:val="00FF658F"/>
    <w:rsid w:val="00FF677D"/>
    <w:rsid w:val="00FF697B"/>
    <w:rsid w:val="00FF6A6B"/>
    <w:rsid w:val="00FF6BC1"/>
    <w:rsid w:val="00FF704F"/>
    <w:rsid w:val="00FF741C"/>
    <w:rsid w:val="00FF77B5"/>
    <w:rsid w:val="00FF7A9B"/>
    <w:rsid w:val="00FF7EC8"/>
    <w:rsid w:val="019ECCC1"/>
    <w:rsid w:val="01A9AFF9"/>
    <w:rsid w:val="01DADAD2"/>
    <w:rsid w:val="03841E55"/>
    <w:rsid w:val="039B804A"/>
    <w:rsid w:val="03A894FB"/>
    <w:rsid w:val="03B4DA7D"/>
    <w:rsid w:val="04D41576"/>
    <w:rsid w:val="052315E4"/>
    <w:rsid w:val="052C0DA4"/>
    <w:rsid w:val="0584C81F"/>
    <w:rsid w:val="062486DE"/>
    <w:rsid w:val="067FEE34"/>
    <w:rsid w:val="069573F6"/>
    <w:rsid w:val="06ED3EBB"/>
    <w:rsid w:val="0719A618"/>
    <w:rsid w:val="0748889B"/>
    <w:rsid w:val="0852738F"/>
    <w:rsid w:val="093D7098"/>
    <w:rsid w:val="0A2DD885"/>
    <w:rsid w:val="0BAD5299"/>
    <w:rsid w:val="0BFE3B65"/>
    <w:rsid w:val="0C588DF7"/>
    <w:rsid w:val="0C5F0692"/>
    <w:rsid w:val="0CC9AF89"/>
    <w:rsid w:val="0F067E89"/>
    <w:rsid w:val="0F07B9BA"/>
    <w:rsid w:val="0F9F15E5"/>
    <w:rsid w:val="102E08DC"/>
    <w:rsid w:val="107C9205"/>
    <w:rsid w:val="1105E96E"/>
    <w:rsid w:val="11637F5D"/>
    <w:rsid w:val="119AA006"/>
    <w:rsid w:val="11C03B9E"/>
    <w:rsid w:val="12554392"/>
    <w:rsid w:val="12E4EA56"/>
    <w:rsid w:val="13C6DAFA"/>
    <w:rsid w:val="1459B182"/>
    <w:rsid w:val="148D9F70"/>
    <w:rsid w:val="153361DA"/>
    <w:rsid w:val="1579B665"/>
    <w:rsid w:val="15810BD7"/>
    <w:rsid w:val="161CCC04"/>
    <w:rsid w:val="17748115"/>
    <w:rsid w:val="17861600"/>
    <w:rsid w:val="17A4EFBF"/>
    <w:rsid w:val="17B89C65"/>
    <w:rsid w:val="17B93348"/>
    <w:rsid w:val="17D8A535"/>
    <w:rsid w:val="186A965A"/>
    <w:rsid w:val="18D31C6F"/>
    <w:rsid w:val="18E660E2"/>
    <w:rsid w:val="1A153865"/>
    <w:rsid w:val="1A859C8A"/>
    <w:rsid w:val="1C0DE807"/>
    <w:rsid w:val="1C2D9FEC"/>
    <w:rsid w:val="1C3EF1B8"/>
    <w:rsid w:val="1CFBA4B5"/>
    <w:rsid w:val="1E067F0F"/>
    <w:rsid w:val="1E94D7AE"/>
    <w:rsid w:val="1EFA227D"/>
    <w:rsid w:val="213C6CB5"/>
    <w:rsid w:val="21F5CC8C"/>
    <w:rsid w:val="227258C3"/>
    <w:rsid w:val="232DFCFB"/>
    <w:rsid w:val="23CD93A0"/>
    <w:rsid w:val="24C5E704"/>
    <w:rsid w:val="250262D6"/>
    <w:rsid w:val="2539D2CF"/>
    <w:rsid w:val="2547F4CA"/>
    <w:rsid w:val="278562AA"/>
    <w:rsid w:val="27A5F633"/>
    <w:rsid w:val="283D7BD9"/>
    <w:rsid w:val="286D9AC1"/>
    <w:rsid w:val="2887DC66"/>
    <w:rsid w:val="288DA7F5"/>
    <w:rsid w:val="28CEA0A5"/>
    <w:rsid w:val="2921C6BD"/>
    <w:rsid w:val="2A1E45AC"/>
    <w:rsid w:val="2AAE8C7E"/>
    <w:rsid w:val="2B048C6E"/>
    <w:rsid w:val="2D310056"/>
    <w:rsid w:val="2D3D934C"/>
    <w:rsid w:val="2D5B4D89"/>
    <w:rsid w:val="2D7C8AFC"/>
    <w:rsid w:val="2DD05FDD"/>
    <w:rsid w:val="2DDFAB38"/>
    <w:rsid w:val="2E1076B8"/>
    <w:rsid w:val="2E4429BE"/>
    <w:rsid w:val="2E6838D9"/>
    <w:rsid w:val="2E6F127A"/>
    <w:rsid w:val="2F6DC3D5"/>
    <w:rsid w:val="2FEAE1F3"/>
    <w:rsid w:val="306FBA4A"/>
    <w:rsid w:val="30E47E04"/>
    <w:rsid w:val="318DF870"/>
    <w:rsid w:val="32422AB3"/>
    <w:rsid w:val="3294F635"/>
    <w:rsid w:val="3297BF26"/>
    <w:rsid w:val="333F5622"/>
    <w:rsid w:val="3358C327"/>
    <w:rsid w:val="33ED098B"/>
    <w:rsid w:val="3450BCEA"/>
    <w:rsid w:val="352C58F0"/>
    <w:rsid w:val="358D657A"/>
    <w:rsid w:val="3597B259"/>
    <w:rsid w:val="35B08B12"/>
    <w:rsid w:val="35BCA22F"/>
    <w:rsid w:val="35D62D2B"/>
    <w:rsid w:val="365A5F4D"/>
    <w:rsid w:val="36AB8D46"/>
    <w:rsid w:val="3719BA4F"/>
    <w:rsid w:val="37886366"/>
    <w:rsid w:val="37FC5F25"/>
    <w:rsid w:val="39208EB5"/>
    <w:rsid w:val="396FB314"/>
    <w:rsid w:val="3ABF2A33"/>
    <w:rsid w:val="3B6F2527"/>
    <w:rsid w:val="3B8AC40D"/>
    <w:rsid w:val="3B91BC2B"/>
    <w:rsid w:val="3C472676"/>
    <w:rsid w:val="3D179EDA"/>
    <w:rsid w:val="3D81B4DB"/>
    <w:rsid w:val="3DBA1410"/>
    <w:rsid w:val="3FB752F3"/>
    <w:rsid w:val="40D27DFA"/>
    <w:rsid w:val="40FF0154"/>
    <w:rsid w:val="42983F64"/>
    <w:rsid w:val="430F6B5D"/>
    <w:rsid w:val="43B97CEE"/>
    <w:rsid w:val="43BE8629"/>
    <w:rsid w:val="445C13AF"/>
    <w:rsid w:val="45340BA4"/>
    <w:rsid w:val="45475D56"/>
    <w:rsid w:val="457331C9"/>
    <w:rsid w:val="45E138E1"/>
    <w:rsid w:val="45EAC031"/>
    <w:rsid w:val="46FD8CB1"/>
    <w:rsid w:val="471202F0"/>
    <w:rsid w:val="484CCE5B"/>
    <w:rsid w:val="4860AA75"/>
    <w:rsid w:val="496BF87C"/>
    <w:rsid w:val="4985E906"/>
    <w:rsid w:val="498F7E2E"/>
    <w:rsid w:val="49A50EE3"/>
    <w:rsid w:val="49DDC026"/>
    <w:rsid w:val="4A8B9035"/>
    <w:rsid w:val="4BA91548"/>
    <w:rsid w:val="4C1F441E"/>
    <w:rsid w:val="4C8BA983"/>
    <w:rsid w:val="4C9E3BD4"/>
    <w:rsid w:val="4CAABA4B"/>
    <w:rsid w:val="4D35C0C9"/>
    <w:rsid w:val="4D64ABCA"/>
    <w:rsid w:val="4D7B00BF"/>
    <w:rsid w:val="4D89E002"/>
    <w:rsid w:val="4D97D8A5"/>
    <w:rsid w:val="4E3523B7"/>
    <w:rsid w:val="500BF86A"/>
    <w:rsid w:val="50419075"/>
    <w:rsid w:val="510E64DC"/>
    <w:rsid w:val="51BFC3D1"/>
    <w:rsid w:val="5236F46F"/>
    <w:rsid w:val="52FB4FAE"/>
    <w:rsid w:val="5308CBDF"/>
    <w:rsid w:val="530D0505"/>
    <w:rsid w:val="5393BAE3"/>
    <w:rsid w:val="5497EA58"/>
    <w:rsid w:val="558BAEDD"/>
    <w:rsid w:val="55C1C648"/>
    <w:rsid w:val="55EDF176"/>
    <w:rsid w:val="5606C5CD"/>
    <w:rsid w:val="57B8EA68"/>
    <w:rsid w:val="57FB26DB"/>
    <w:rsid w:val="588CB36C"/>
    <w:rsid w:val="5927C08E"/>
    <w:rsid w:val="592CF051"/>
    <w:rsid w:val="59498B01"/>
    <w:rsid w:val="5B305D9B"/>
    <w:rsid w:val="5B706979"/>
    <w:rsid w:val="5C232D60"/>
    <w:rsid w:val="5C28BA28"/>
    <w:rsid w:val="5CECC6A4"/>
    <w:rsid w:val="5D06EB20"/>
    <w:rsid w:val="5DE83536"/>
    <w:rsid w:val="5E8B14D2"/>
    <w:rsid w:val="5EA2BB81"/>
    <w:rsid w:val="5EC5191C"/>
    <w:rsid w:val="5EFF2D72"/>
    <w:rsid w:val="60282182"/>
    <w:rsid w:val="605BBF4F"/>
    <w:rsid w:val="61480812"/>
    <w:rsid w:val="61821F0A"/>
    <w:rsid w:val="61881859"/>
    <w:rsid w:val="619261E1"/>
    <w:rsid w:val="61C037C7"/>
    <w:rsid w:val="627032BB"/>
    <w:rsid w:val="635C0828"/>
    <w:rsid w:val="637291B9"/>
    <w:rsid w:val="6411133D"/>
    <w:rsid w:val="646EBBDF"/>
    <w:rsid w:val="647A3EEF"/>
    <w:rsid w:val="6698F1EF"/>
    <w:rsid w:val="67046050"/>
    <w:rsid w:val="674EB414"/>
    <w:rsid w:val="67836440"/>
    <w:rsid w:val="67BF9057"/>
    <w:rsid w:val="67FEE9B3"/>
    <w:rsid w:val="69313BCA"/>
    <w:rsid w:val="69D33732"/>
    <w:rsid w:val="6A0E405D"/>
    <w:rsid w:val="6A9FDF8E"/>
    <w:rsid w:val="6AFC07ED"/>
    <w:rsid w:val="6B7FB1B5"/>
    <w:rsid w:val="6B8671E1"/>
    <w:rsid w:val="6BBD0020"/>
    <w:rsid w:val="6D02EA6E"/>
    <w:rsid w:val="6D4F2855"/>
    <w:rsid w:val="6D64F6B3"/>
    <w:rsid w:val="6E6E8486"/>
    <w:rsid w:val="6E9EBACF"/>
    <w:rsid w:val="6F390315"/>
    <w:rsid w:val="6F83A0CB"/>
    <w:rsid w:val="707721D7"/>
    <w:rsid w:val="70D4D376"/>
    <w:rsid w:val="70FA29F7"/>
    <w:rsid w:val="718047B5"/>
    <w:rsid w:val="737A1978"/>
    <w:rsid w:val="73AF8CE2"/>
    <w:rsid w:val="7460CAA9"/>
    <w:rsid w:val="7461C9C0"/>
    <w:rsid w:val="7515E9D9"/>
    <w:rsid w:val="75B95CBF"/>
    <w:rsid w:val="75D4FE49"/>
    <w:rsid w:val="76D5EF4F"/>
    <w:rsid w:val="7834623E"/>
    <w:rsid w:val="78693E30"/>
    <w:rsid w:val="78B871D1"/>
    <w:rsid w:val="78BC1E8B"/>
    <w:rsid w:val="7937B274"/>
    <w:rsid w:val="793A5C27"/>
    <w:rsid w:val="79EBA913"/>
    <w:rsid w:val="7A427496"/>
    <w:rsid w:val="7AE4D278"/>
    <w:rsid w:val="7BB73BC2"/>
    <w:rsid w:val="7C0CBB5B"/>
    <w:rsid w:val="7C1B827E"/>
    <w:rsid w:val="7C33DCA0"/>
    <w:rsid w:val="7CD2A868"/>
    <w:rsid w:val="7D4012E3"/>
    <w:rsid w:val="7E04B7B4"/>
    <w:rsid w:val="7F2E7FA4"/>
    <w:rsid w:val="7FFF6AD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32BCE"/>
  <w15:docId w15:val="{0827ACAE-95FB-4963-A0E0-397CD778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987"/>
  </w:style>
  <w:style w:type="paragraph" w:styleId="Heading6">
    <w:name w:val="heading 6"/>
    <w:basedOn w:val="Normal"/>
    <w:next w:val="Normal"/>
    <w:link w:val="Heading6Char"/>
    <w:uiPriority w:val="9"/>
    <w:semiHidden/>
    <w:unhideWhenUsed/>
    <w:qFormat/>
    <w:rsid w:val="0032258D"/>
    <w:pPr>
      <w:keepNext/>
      <w:spacing w:before="40" w:after="0" w:line="240" w:lineRule="auto"/>
      <w:outlineLvl w:val="5"/>
    </w:pPr>
    <w:rPr>
      <w:rFonts w:asciiTheme="majorHAnsi" w:eastAsiaTheme="majorEastAsia" w:hAnsiTheme="majorHAnsi" w:cstheme="majorBidi"/>
      <w:color w:val="1F4D7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A62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A62C6"/>
  </w:style>
  <w:style w:type="character" w:customStyle="1" w:styleId="eop">
    <w:name w:val="eop"/>
    <w:basedOn w:val="DefaultParagraphFont"/>
    <w:rsid w:val="005A62C6"/>
  </w:style>
  <w:style w:type="paragraph" w:styleId="ListParagraph">
    <w:name w:val="List Paragraph"/>
    <w:aliases w:val="List Paragraph Red,Bullet EY,Table of contents numbered,lp1,Bullet 1,Use Case List Paragraph,ERP-List Paragraph,List Paragraph11"/>
    <w:basedOn w:val="Normal"/>
    <w:link w:val="ListParagraphChar"/>
    <w:uiPriority w:val="34"/>
    <w:qFormat/>
    <w:rsid w:val="005A62C6"/>
    <w:pPr>
      <w:ind w:left="720"/>
      <w:contextualSpacing/>
    </w:pPr>
  </w:style>
  <w:style w:type="paragraph" w:customStyle="1" w:styleId="Numbering">
    <w:name w:val="Numbering"/>
    <w:basedOn w:val="ListParagraph"/>
    <w:link w:val="NumberingChar"/>
    <w:qFormat/>
    <w:rsid w:val="005A62C6"/>
    <w:pPr>
      <w:spacing w:after="0" w:line="240" w:lineRule="auto"/>
      <w:ind w:left="0"/>
    </w:pPr>
    <w:rPr>
      <w:rFonts w:ascii="Times New Roman" w:eastAsia="Calibri" w:hAnsi="Times New Roman" w:cs="Times New Roman"/>
      <w:bCs/>
      <w:szCs w:val="20"/>
    </w:rPr>
  </w:style>
  <w:style w:type="character" w:customStyle="1" w:styleId="NumberingChar">
    <w:name w:val="Numbering Char"/>
    <w:basedOn w:val="DefaultParagraphFont"/>
    <w:link w:val="Numbering"/>
    <w:rsid w:val="005A62C6"/>
    <w:rPr>
      <w:rFonts w:ascii="Times New Roman" w:eastAsia="Calibri" w:hAnsi="Times New Roman" w:cs="Times New Roman"/>
      <w:bCs/>
      <w:szCs w:val="20"/>
    </w:rPr>
  </w:style>
  <w:style w:type="character" w:customStyle="1" w:styleId="ListParagraphChar">
    <w:name w:val="List Paragraph Char"/>
    <w:aliases w:val="List Paragraph Red Char,Bullet EY Char,Table of contents numbered Char,lp1 Char,Bullet 1 Char,Use Case List Paragraph Char,ERP-List Paragraph Char,List Paragraph11 Char"/>
    <w:basedOn w:val="DefaultParagraphFont"/>
    <w:link w:val="ListParagraph"/>
    <w:uiPriority w:val="34"/>
    <w:rsid w:val="00223FBA"/>
  </w:style>
  <w:style w:type="character" w:styleId="CommentReference">
    <w:name w:val="annotation reference"/>
    <w:basedOn w:val="DefaultParagraphFont"/>
    <w:unhideWhenUsed/>
    <w:rsid w:val="00223FBA"/>
    <w:rPr>
      <w:sz w:val="16"/>
      <w:szCs w:val="16"/>
    </w:rPr>
  </w:style>
  <w:style w:type="paragraph" w:styleId="CommentText">
    <w:name w:val="annotation text"/>
    <w:basedOn w:val="Normal"/>
    <w:link w:val="CommentTextChar"/>
    <w:unhideWhenUsed/>
    <w:rsid w:val="00223FB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23F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67B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367B9"/>
    <w:rPr>
      <w:rFonts w:ascii="Times New Roman" w:eastAsia="Times New Roman" w:hAnsi="Times New Roman" w:cs="Times New Roman"/>
      <w:b/>
      <w:bCs/>
      <w:sz w:val="20"/>
      <w:szCs w:val="20"/>
    </w:rPr>
  </w:style>
  <w:style w:type="table" w:styleId="TableGrid">
    <w:name w:val="Table Grid"/>
    <w:basedOn w:val="TableNormal"/>
    <w:uiPriority w:val="59"/>
    <w:rsid w:val="001D631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1C6F64"/>
    <w:rPr>
      <w:color w:val="808080"/>
    </w:rPr>
  </w:style>
  <w:style w:type="character" w:styleId="Hyperlink">
    <w:name w:val="Hyperlink"/>
    <w:basedOn w:val="DefaultParagraphFont"/>
    <w:uiPriority w:val="99"/>
    <w:unhideWhenUsed/>
    <w:rsid w:val="002E7E5A"/>
    <w:rPr>
      <w:color w:val="0563C1" w:themeColor="hyperlink"/>
      <w:u w:val="single"/>
    </w:rPr>
  </w:style>
  <w:style w:type="character" w:styleId="UnresolvedMention">
    <w:name w:val="Unresolved Mention"/>
    <w:basedOn w:val="DefaultParagraphFont"/>
    <w:uiPriority w:val="99"/>
    <w:unhideWhenUsed/>
    <w:rsid w:val="002E7E5A"/>
    <w:rPr>
      <w:color w:val="605E5C"/>
      <w:shd w:val="clear" w:color="auto" w:fill="E1DFDD"/>
    </w:rPr>
  </w:style>
  <w:style w:type="character" w:customStyle="1" w:styleId="spellingerror">
    <w:name w:val="spellingerror"/>
    <w:basedOn w:val="DefaultParagraphFont"/>
    <w:rsid w:val="006805D4"/>
  </w:style>
  <w:style w:type="paragraph" w:styleId="Revision">
    <w:name w:val="Revision"/>
    <w:hidden/>
    <w:uiPriority w:val="99"/>
    <w:semiHidden/>
    <w:rsid w:val="005D0DF6"/>
    <w:pPr>
      <w:spacing w:after="0" w:line="240" w:lineRule="auto"/>
    </w:pPr>
  </w:style>
  <w:style w:type="character" w:customStyle="1" w:styleId="cf01">
    <w:name w:val="cf01"/>
    <w:basedOn w:val="DefaultParagraphFont"/>
    <w:rsid w:val="00131C65"/>
    <w:rPr>
      <w:rFonts w:ascii="Segoe UI" w:hAnsi="Segoe UI" w:cs="Segoe UI" w:hint="default"/>
      <w:sz w:val="18"/>
      <w:szCs w:val="18"/>
    </w:rPr>
  </w:style>
  <w:style w:type="character" w:customStyle="1" w:styleId="contentcontrolboundarysink">
    <w:name w:val="contentcontrolboundarysink"/>
    <w:basedOn w:val="DefaultParagraphFont"/>
    <w:rsid w:val="00096351"/>
  </w:style>
  <w:style w:type="character" w:customStyle="1" w:styleId="tabchar">
    <w:name w:val="tabchar"/>
    <w:basedOn w:val="DefaultParagraphFont"/>
    <w:rsid w:val="00096351"/>
  </w:style>
  <w:style w:type="character" w:customStyle="1" w:styleId="pagebreaktextspan">
    <w:name w:val="pagebreaktextspan"/>
    <w:basedOn w:val="DefaultParagraphFont"/>
    <w:rsid w:val="00F23AE3"/>
  </w:style>
  <w:style w:type="paragraph" w:styleId="Footer">
    <w:name w:val="footer"/>
    <w:basedOn w:val="Normal"/>
    <w:link w:val="FooterChar"/>
    <w:uiPriority w:val="99"/>
    <w:unhideWhenUsed/>
    <w:rsid w:val="00204B1D"/>
    <w:pPr>
      <w:tabs>
        <w:tab w:val="center" w:pos="4680"/>
        <w:tab w:val="right" w:pos="9360"/>
      </w:tabs>
      <w:spacing w:after="0" w:line="240" w:lineRule="auto"/>
    </w:pPr>
    <w:rPr>
      <w:rFonts w:eastAsiaTheme="minorEastAsia" w:cs="Times New Roman"/>
      <w:lang w:eastAsia="lt-LT"/>
    </w:rPr>
  </w:style>
  <w:style w:type="character" w:customStyle="1" w:styleId="FooterChar">
    <w:name w:val="Footer Char"/>
    <w:basedOn w:val="DefaultParagraphFont"/>
    <w:link w:val="Footer"/>
    <w:uiPriority w:val="99"/>
    <w:rsid w:val="00204B1D"/>
    <w:rPr>
      <w:rFonts w:eastAsiaTheme="minorEastAsia" w:cs="Times New Roman"/>
      <w:lang w:eastAsia="lt-LT"/>
    </w:rPr>
  </w:style>
  <w:style w:type="paragraph" w:styleId="Title">
    <w:name w:val="Title"/>
    <w:basedOn w:val="Normal"/>
    <w:next w:val="Normal"/>
    <w:link w:val="TitleChar"/>
    <w:uiPriority w:val="10"/>
    <w:qFormat/>
    <w:rsid w:val="00E86655"/>
    <w:pPr>
      <w:spacing w:before="240" w:after="0" w:line="240" w:lineRule="auto"/>
      <w:contextualSpacing/>
      <w:jc w:val="center"/>
    </w:pPr>
    <w:rPr>
      <w:rFonts w:ascii="Times New Roman" w:eastAsiaTheme="majorEastAsia" w:hAnsi="Times New Roman" w:cstheme="majorBidi"/>
      <w:b/>
      <w:spacing w:val="-10"/>
      <w:kern w:val="28"/>
      <w:szCs w:val="56"/>
    </w:rPr>
  </w:style>
  <w:style w:type="character" w:customStyle="1" w:styleId="TitleChar">
    <w:name w:val="Title Char"/>
    <w:basedOn w:val="DefaultParagraphFont"/>
    <w:link w:val="Title"/>
    <w:uiPriority w:val="10"/>
    <w:rsid w:val="00E86655"/>
    <w:rPr>
      <w:rFonts w:ascii="Times New Roman" w:eastAsiaTheme="majorEastAsia" w:hAnsi="Times New Roman" w:cstheme="majorBidi"/>
      <w:b/>
      <w:spacing w:val="-10"/>
      <w:kern w:val="28"/>
      <w:szCs w:val="56"/>
    </w:rPr>
  </w:style>
  <w:style w:type="paragraph" w:styleId="Subtitle">
    <w:name w:val="Subtitle"/>
    <w:basedOn w:val="Normal"/>
    <w:next w:val="Normal"/>
    <w:link w:val="SubtitleChar"/>
    <w:uiPriority w:val="11"/>
    <w:qFormat/>
    <w:rsid w:val="00E86655"/>
    <w:pPr>
      <w:numPr>
        <w:ilvl w:val="1"/>
      </w:numPr>
      <w:spacing w:after="120"/>
      <w:jc w:val="center"/>
    </w:pPr>
    <w:rPr>
      <w:rFonts w:ascii="Times New Roman" w:eastAsiaTheme="minorEastAsia" w:hAnsi="Times New Roman"/>
      <w:b/>
      <w:color w:val="000000" w:themeColor="text1"/>
    </w:rPr>
  </w:style>
  <w:style w:type="character" w:customStyle="1" w:styleId="SubtitleChar">
    <w:name w:val="Subtitle Char"/>
    <w:basedOn w:val="DefaultParagraphFont"/>
    <w:link w:val="Subtitle"/>
    <w:uiPriority w:val="11"/>
    <w:rsid w:val="00E86655"/>
    <w:rPr>
      <w:rFonts w:ascii="Times New Roman" w:eastAsiaTheme="minorEastAsia" w:hAnsi="Times New Roman"/>
      <w:b/>
      <w:color w:val="000000" w:themeColor="text1"/>
    </w:rPr>
  </w:style>
  <w:style w:type="paragraph" w:styleId="Header">
    <w:name w:val="header"/>
    <w:basedOn w:val="Normal"/>
    <w:link w:val="HeaderChar"/>
    <w:uiPriority w:val="99"/>
    <w:unhideWhenUsed/>
    <w:rsid w:val="00BA107A"/>
    <w:pPr>
      <w:tabs>
        <w:tab w:val="center" w:pos="4819"/>
        <w:tab w:val="right" w:pos="9638"/>
      </w:tabs>
      <w:spacing w:after="0" w:line="240" w:lineRule="auto"/>
    </w:pPr>
  </w:style>
  <w:style w:type="character" w:customStyle="1" w:styleId="HeaderChar">
    <w:name w:val="Header Char"/>
    <w:basedOn w:val="DefaultParagraphFont"/>
    <w:link w:val="Header"/>
    <w:uiPriority w:val="99"/>
    <w:rsid w:val="00BA107A"/>
  </w:style>
  <w:style w:type="character" w:customStyle="1" w:styleId="Heading6Char">
    <w:name w:val="Heading 6 Char"/>
    <w:basedOn w:val="DefaultParagraphFont"/>
    <w:link w:val="Heading6"/>
    <w:uiPriority w:val="9"/>
    <w:semiHidden/>
    <w:rsid w:val="0032258D"/>
    <w:rPr>
      <w:rFonts w:asciiTheme="majorHAnsi" w:eastAsiaTheme="majorEastAsia" w:hAnsiTheme="majorHAnsi" w:cstheme="majorBidi"/>
      <w:color w:val="1F4D78"/>
      <w:sz w:val="24"/>
      <w:szCs w:val="20"/>
    </w:rPr>
  </w:style>
  <w:style w:type="paragraph" w:styleId="BalloonText">
    <w:name w:val="Balloon Text"/>
    <w:basedOn w:val="Normal"/>
    <w:link w:val="BalloonTextChar"/>
    <w:uiPriority w:val="99"/>
    <w:semiHidden/>
    <w:unhideWhenUsed/>
    <w:rsid w:val="00E21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370"/>
    <w:rPr>
      <w:rFonts w:ascii="Segoe UI" w:hAnsi="Segoe UI" w:cs="Segoe UI"/>
      <w:sz w:val="18"/>
      <w:szCs w:val="18"/>
    </w:rPr>
  </w:style>
  <w:style w:type="paragraph" w:customStyle="1" w:styleId="TitleTNR">
    <w:name w:val="Title_TNR"/>
    <w:basedOn w:val="Normal"/>
    <w:uiPriority w:val="99"/>
    <w:rsid w:val="00E15DDD"/>
    <w:pPr>
      <w:keepNext/>
      <w:spacing w:after="220" w:line="240" w:lineRule="auto"/>
      <w:jc w:val="center"/>
    </w:pPr>
    <w:rPr>
      <w:rFonts w:ascii="Arial" w:eastAsia="Times New Roman" w:hAnsi="Arial" w:cs="Arial"/>
      <w:b/>
      <w:bCs/>
      <w:sz w:val="28"/>
      <w:szCs w:val="32"/>
      <w:lang w:val="en-AU"/>
    </w:rPr>
  </w:style>
  <w:style w:type="paragraph" w:styleId="BodyText">
    <w:name w:val="Body Text"/>
    <w:basedOn w:val="Normal"/>
    <w:link w:val="BodyTextChar"/>
    <w:uiPriority w:val="99"/>
    <w:unhideWhenUsed/>
    <w:rsid w:val="00E15DDD"/>
    <w:pPr>
      <w:spacing w:after="120" w:line="276" w:lineRule="auto"/>
    </w:pPr>
    <w:rPr>
      <w:rFonts w:ascii="Calibri" w:eastAsia="Calibri" w:hAnsi="Calibri" w:cs="Times New Roman"/>
      <w:lang w:val="en-NZ"/>
    </w:rPr>
  </w:style>
  <w:style w:type="character" w:customStyle="1" w:styleId="BodyTextChar">
    <w:name w:val="Body Text Char"/>
    <w:basedOn w:val="DefaultParagraphFont"/>
    <w:link w:val="BodyText"/>
    <w:uiPriority w:val="99"/>
    <w:rsid w:val="00E15DDD"/>
    <w:rPr>
      <w:rFonts w:ascii="Calibri" w:eastAsia="Calibri" w:hAnsi="Calibri" w:cs="Times New Roman"/>
      <w:lang w:val="en-NZ"/>
    </w:rPr>
  </w:style>
  <w:style w:type="paragraph" w:styleId="NoSpacing">
    <w:name w:val="No Spacing"/>
    <w:uiPriority w:val="1"/>
    <w:qFormat/>
    <w:rsid w:val="00E15DDD"/>
    <w:pPr>
      <w:spacing w:after="0" w:line="240" w:lineRule="auto"/>
    </w:pPr>
    <w:rPr>
      <w:rFonts w:ascii="Calibri" w:eastAsia="Calibri" w:hAnsi="Calibri" w:cs="Times New Roman"/>
    </w:rPr>
  </w:style>
  <w:style w:type="numbering" w:customStyle="1" w:styleId="CurrentList1">
    <w:name w:val="Current List1"/>
    <w:uiPriority w:val="99"/>
    <w:rsid w:val="00656827"/>
    <w:pPr>
      <w:numPr>
        <w:numId w:val="5"/>
      </w:numPr>
    </w:pPr>
  </w:style>
  <w:style w:type="table" w:styleId="LightList-Accent1">
    <w:name w:val="Light List Accent 1"/>
    <w:basedOn w:val="TableNormal"/>
    <w:uiPriority w:val="61"/>
    <w:rsid w:val="001B55B5"/>
    <w:pPr>
      <w:spacing w:after="0" w:line="240" w:lineRule="auto"/>
    </w:pPr>
    <w:rPr>
      <w:rFonts w:ascii="Calibri" w:eastAsia="Calibri" w:hAnsi="Calibri" w:cs="Times New Roman"/>
      <w:sz w:val="20"/>
      <w:szCs w:val="20"/>
      <w:lang w:val="en-NZ" w:eastAsia="en-N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FirstIndent">
    <w:name w:val="Body Text First Indent"/>
    <w:basedOn w:val="BodyText"/>
    <w:link w:val="BodyTextFirstIndentChar"/>
    <w:uiPriority w:val="99"/>
    <w:semiHidden/>
    <w:unhideWhenUsed/>
    <w:rsid w:val="001B55B5"/>
    <w:pPr>
      <w:spacing w:after="200"/>
      <w:ind w:firstLine="360"/>
    </w:pPr>
  </w:style>
  <w:style w:type="character" w:customStyle="1" w:styleId="BodyTextFirstIndentChar">
    <w:name w:val="Body Text First Indent Char"/>
    <w:basedOn w:val="BodyTextChar"/>
    <w:link w:val="BodyTextFirstIndent"/>
    <w:uiPriority w:val="99"/>
    <w:semiHidden/>
    <w:rsid w:val="001B55B5"/>
    <w:rPr>
      <w:rFonts w:ascii="Calibri" w:eastAsia="Calibri" w:hAnsi="Calibri" w:cs="Times New Roman"/>
      <w:lang w:val="en-NZ"/>
    </w:rPr>
  </w:style>
  <w:style w:type="paragraph" w:styleId="FootnoteText">
    <w:name w:val="footnote text"/>
    <w:basedOn w:val="Normal"/>
    <w:link w:val="FootnoteTextChar"/>
    <w:uiPriority w:val="99"/>
    <w:semiHidden/>
    <w:unhideWhenUsed/>
    <w:rsid w:val="001B55B5"/>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1B55B5"/>
    <w:rPr>
      <w:rFonts w:ascii="Calibri" w:eastAsia="Calibri" w:hAnsi="Calibri" w:cs="Times New Roman"/>
      <w:sz w:val="20"/>
      <w:szCs w:val="20"/>
    </w:rPr>
  </w:style>
  <w:style w:type="character" w:styleId="FootnoteReference">
    <w:name w:val="footnote reference"/>
    <w:uiPriority w:val="99"/>
    <w:semiHidden/>
    <w:unhideWhenUsed/>
    <w:rsid w:val="001B55B5"/>
    <w:rPr>
      <w:vertAlign w:val="superscript"/>
    </w:rPr>
  </w:style>
  <w:style w:type="character" w:customStyle="1" w:styleId="apple-converted-space">
    <w:name w:val="apple-converted-space"/>
    <w:basedOn w:val="DefaultParagraphFont"/>
    <w:rsid w:val="001B55B5"/>
  </w:style>
  <w:style w:type="table" w:customStyle="1" w:styleId="Lentelstinklelis1">
    <w:name w:val="Lentelės tinklelis1"/>
    <w:basedOn w:val="TableNormal"/>
    <w:next w:val="TableGrid"/>
    <w:uiPriority w:val="39"/>
    <w:rsid w:val="001B55B5"/>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F1482"/>
    <w:pPr>
      <w:spacing w:after="200" w:line="240" w:lineRule="auto"/>
    </w:pPr>
    <w:rPr>
      <w:i/>
      <w:iCs/>
      <w:color w:val="44546A" w:themeColor="text2"/>
      <w:sz w:val="18"/>
      <w:szCs w:val="18"/>
    </w:rPr>
  </w:style>
  <w:style w:type="character" w:styleId="Mention">
    <w:name w:val="Mention"/>
    <w:basedOn w:val="DefaultParagraphFont"/>
    <w:uiPriority w:val="99"/>
    <w:unhideWhenUsed/>
    <w:rsid w:val="00961631"/>
    <w:rPr>
      <w:color w:val="2B579A"/>
      <w:shd w:val="clear" w:color="auto" w:fill="E1DFDD"/>
    </w:rPr>
  </w:style>
  <w:style w:type="character" w:customStyle="1" w:styleId="cf11">
    <w:name w:val="cf11"/>
    <w:basedOn w:val="DefaultParagraphFont"/>
    <w:rsid w:val="009268B6"/>
    <w:rPr>
      <w:rFonts w:ascii="Segoe UI" w:hAnsi="Segoe UI" w:cs="Segoe UI" w:hint="default"/>
      <w:sz w:val="18"/>
      <w:szCs w:val="18"/>
    </w:rPr>
  </w:style>
  <w:style w:type="character" w:customStyle="1" w:styleId="cf21">
    <w:name w:val="cf21"/>
    <w:basedOn w:val="DefaultParagraphFont"/>
    <w:rsid w:val="009268B6"/>
    <w:rPr>
      <w:rFonts w:ascii="Segoe UI" w:hAnsi="Segoe UI" w:cs="Segoe UI" w:hint="default"/>
      <w:color w:val="FF0000"/>
      <w:sz w:val="18"/>
      <w:szCs w:val="18"/>
    </w:rPr>
  </w:style>
  <w:style w:type="character" w:customStyle="1" w:styleId="ui-provider">
    <w:name w:val="ui-provider"/>
    <w:basedOn w:val="DefaultParagraphFont"/>
    <w:rsid w:val="007E3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7709">
      <w:bodyDiv w:val="1"/>
      <w:marLeft w:val="0"/>
      <w:marRight w:val="0"/>
      <w:marTop w:val="0"/>
      <w:marBottom w:val="0"/>
      <w:divBdr>
        <w:top w:val="none" w:sz="0" w:space="0" w:color="auto"/>
        <w:left w:val="none" w:sz="0" w:space="0" w:color="auto"/>
        <w:bottom w:val="none" w:sz="0" w:space="0" w:color="auto"/>
        <w:right w:val="none" w:sz="0" w:space="0" w:color="auto"/>
      </w:divBdr>
      <w:divsChild>
        <w:div w:id="79065605">
          <w:marLeft w:val="0"/>
          <w:marRight w:val="0"/>
          <w:marTop w:val="0"/>
          <w:marBottom w:val="0"/>
          <w:divBdr>
            <w:top w:val="none" w:sz="0" w:space="0" w:color="auto"/>
            <w:left w:val="none" w:sz="0" w:space="0" w:color="auto"/>
            <w:bottom w:val="none" w:sz="0" w:space="0" w:color="auto"/>
            <w:right w:val="none" w:sz="0" w:space="0" w:color="auto"/>
          </w:divBdr>
          <w:divsChild>
            <w:div w:id="591428206">
              <w:marLeft w:val="-75"/>
              <w:marRight w:val="0"/>
              <w:marTop w:val="30"/>
              <w:marBottom w:val="30"/>
              <w:divBdr>
                <w:top w:val="none" w:sz="0" w:space="0" w:color="auto"/>
                <w:left w:val="none" w:sz="0" w:space="0" w:color="auto"/>
                <w:bottom w:val="none" w:sz="0" w:space="0" w:color="auto"/>
                <w:right w:val="none" w:sz="0" w:space="0" w:color="auto"/>
              </w:divBdr>
              <w:divsChild>
                <w:div w:id="149950815">
                  <w:marLeft w:val="0"/>
                  <w:marRight w:val="0"/>
                  <w:marTop w:val="0"/>
                  <w:marBottom w:val="0"/>
                  <w:divBdr>
                    <w:top w:val="none" w:sz="0" w:space="0" w:color="auto"/>
                    <w:left w:val="none" w:sz="0" w:space="0" w:color="auto"/>
                    <w:bottom w:val="none" w:sz="0" w:space="0" w:color="auto"/>
                    <w:right w:val="none" w:sz="0" w:space="0" w:color="auto"/>
                  </w:divBdr>
                  <w:divsChild>
                    <w:div w:id="1604023645">
                      <w:marLeft w:val="0"/>
                      <w:marRight w:val="0"/>
                      <w:marTop w:val="0"/>
                      <w:marBottom w:val="0"/>
                      <w:divBdr>
                        <w:top w:val="none" w:sz="0" w:space="0" w:color="auto"/>
                        <w:left w:val="none" w:sz="0" w:space="0" w:color="auto"/>
                        <w:bottom w:val="none" w:sz="0" w:space="0" w:color="auto"/>
                        <w:right w:val="none" w:sz="0" w:space="0" w:color="auto"/>
                      </w:divBdr>
                    </w:div>
                  </w:divsChild>
                </w:div>
                <w:div w:id="185482341">
                  <w:marLeft w:val="0"/>
                  <w:marRight w:val="0"/>
                  <w:marTop w:val="0"/>
                  <w:marBottom w:val="0"/>
                  <w:divBdr>
                    <w:top w:val="none" w:sz="0" w:space="0" w:color="auto"/>
                    <w:left w:val="none" w:sz="0" w:space="0" w:color="auto"/>
                    <w:bottom w:val="none" w:sz="0" w:space="0" w:color="auto"/>
                    <w:right w:val="none" w:sz="0" w:space="0" w:color="auto"/>
                  </w:divBdr>
                  <w:divsChild>
                    <w:div w:id="868298582">
                      <w:marLeft w:val="0"/>
                      <w:marRight w:val="0"/>
                      <w:marTop w:val="0"/>
                      <w:marBottom w:val="0"/>
                      <w:divBdr>
                        <w:top w:val="none" w:sz="0" w:space="0" w:color="auto"/>
                        <w:left w:val="none" w:sz="0" w:space="0" w:color="auto"/>
                        <w:bottom w:val="none" w:sz="0" w:space="0" w:color="auto"/>
                        <w:right w:val="none" w:sz="0" w:space="0" w:color="auto"/>
                      </w:divBdr>
                    </w:div>
                  </w:divsChild>
                </w:div>
                <w:div w:id="286862461">
                  <w:marLeft w:val="0"/>
                  <w:marRight w:val="0"/>
                  <w:marTop w:val="0"/>
                  <w:marBottom w:val="0"/>
                  <w:divBdr>
                    <w:top w:val="none" w:sz="0" w:space="0" w:color="auto"/>
                    <w:left w:val="none" w:sz="0" w:space="0" w:color="auto"/>
                    <w:bottom w:val="none" w:sz="0" w:space="0" w:color="auto"/>
                    <w:right w:val="none" w:sz="0" w:space="0" w:color="auto"/>
                  </w:divBdr>
                  <w:divsChild>
                    <w:div w:id="2070110338">
                      <w:marLeft w:val="0"/>
                      <w:marRight w:val="0"/>
                      <w:marTop w:val="0"/>
                      <w:marBottom w:val="0"/>
                      <w:divBdr>
                        <w:top w:val="none" w:sz="0" w:space="0" w:color="auto"/>
                        <w:left w:val="none" w:sz="0" w:space="0" w:color="auto"/>
                        <w:bottom w:val="none" w:sz="0" w:space="0" w:color="auto"/>
                        <w:right w:val="none" w:sz="0" w:space="0" w:color="auto"/>
                      </w:divBdr>
                    </w:div>
                  </w:divsChild>
                </w:div>
                <w:div w:id="462046104">
                  <w:marLeft w:val="0"/>
                  <w:marRight w:val="0"/>
                  <w:marTop w:val="0"/>
                  <w:marBottom w:val="0"/>
                  <w:divBdr>
                    <w:top w:val="none" w:sz="0" w:space="0" w:color="auto"/>
                    <w:left w:val="none" w:sz="0" w:space="0" w:color="auto"/>
                    <w:bottom w:val="none" w:sz="0" w:space="0" w:color="auto"/>
                    <w:right w:val="none" w:sz="0" w:space="0" w:color="auto"/>
                  </w:divBdr>
                  <w:divsChild>
                    <w:div w:id="1427964565">
                      <w:marLeft w:val="0"/>
                      <w:marRight w:val="0"/>
                      <w:marTop w:val="0"/>
                      <w:marBottom w:val="0"/>
                      <w:divBdr>
                        <w:top w:val="none" w:sz="0" w:space="0" w:color="auto"/>
                        <w:left w:val="none" w:sz="0" w:space="0" w:color="auto"/>
                        <w:bottom w:val="none" w:sz="0" w:space="0" w:color="auto"/>
                        <w:right w:val="none" w:sz="0" w:space="0" w:color="auto"/>
                      </w:divBdr>
                    </w:div>
                  </w:divsChild>
                </w:div>
                <w:div w:id="522014410">
                  <w:marLeft w:val="0"/>
                  <w:marRight w:val="0"/>
                  <w:marTop w:val="0"/>
                  <w:marBottom w:val="0"/>
                  <w:divBdr>
                    <w:top w:val="none" w:sz="0" w:space="0" w:color="auto"/>
                    <w:left w:val="none" w:sz="0" w:space="0" w:color="auto"/>
                    <w:bottom w:val="none" w:sz="0" w:space="0" w:color="auto"/>
                    <w:right w:val="none" w:sz="0" w:space="0" w:color="auto"/>
                  </w:divBdr>
                  <w:divsChild>
                    <w:div w:id="1060666297">
                      <w:marLeft w:val="0"/>
                      <w:marRight w:val="0"/>
                      <w:marTop w:val="0"/>
                      <w:marBottom w:val="0"/>
                      <w:divBdr>
                        <w:top w:val="none" w:sz="0" w:space="0" w:color="auto"/>
                        <w:left w:val="none" w:sz="0" w:space="0" w:color="auto"/>
                        <w:bottom w:val="none" w:sz="0" w:space="0" w:color="auto"/>
                        <w:right w:val="none" w:sz="0" w:space="0" w:color="auto"/>
                      </w:divBdr>
                    </w:div>
                  </w:divsChild>
                </w:div>
                <w:div w:id="862328002">
                  <w:marLeft w:val="0"/>
                  <w:marRight w:val="0"/>
                  <w:marTop w:val="0"/>
                  <w:marBottom w:val="0"/>
                  <w:divBdr>
                    <w:top w:val="none" w:sz="0" w:space="0" w:color="auto"/>
                    <w:left w:val="none" w:sz="0" w:space="0" w:color="auto"/>
                    <w:bottom w:val="none" w:sz="0" w:space="0" w:color="auto"/>
                    <w:right w:val="none" w:sz="0" w:space="0" w:color="auto"/>
                  </w:divBdr>
                  <w:divsChild>
                    <w:div w:id="1825123342">
                      <w:marLeft w:val="0"/>
                      <w:marRight w:val="0"/>
                      <w:marTop w:val="0"/>
                      <w:marBottom w:val="0"/>
                      <w:divBdr>
                        <w:top w:val="none" w:sz="0" w:space="0" w:color="auto"/>
                        <w:left w:val="none" w:sz="0" w:space="0" w:color="auto"/>
                        <w:bottom w:val="none" w:sz="0" w:space="0" w:color="auto"/>
                        <w:right w:val="none" w:sz="0" w:space="0" w:color="auto"/>
                      </w:divBdr>
                    </w:div>
                  </w:divsChild>
                </w:div>
                <w:div w:id="1113472837">
                  <w:marLeft w:val="0"/>
                  <w:marRight w:val="0"/>
                  <w:marTop w:val="0"/>
                  <w:marBottom w:val="0"/>
                  <w:divBdr>
                    <w:top w:val="none" w:sz="0" w:space="0" w:color="auto"/>
                    <w:left w:val="none" w:sz="0" w:space="0" w:color="auto"/>
                    <w:bottom w:val="none" w:sz="0" w:space="0" w:color="auto"/>
                    <w:right w:val="none" w:sz="0" w:space="0" w:color="auto"/>
                  </w:divBdr>
                  <w:divsChild>
                    <w:div w:id="1042947119">
                      <w:marLeft w:val="0"/>
                      <w:marRight w:val="0"/>
                      <w:marTop w:val="0"/>
                      <w:marBottom w:val="0"/>
                      <w:divBdr>
                        <w:top w:val="none" w:sz="0" w:space="0" w:color="auto"/>
                        <w:left w:val="none" w:sz="0" w:space="0" w:color="auto"/>
                        <w:bottom w:val="none" w:sz="0" w:space="0" w:color="auto"/>
                        <w:right w:val="none" w:sz="0" w:space="0" w:color="auto"/>
                      </w:divBdr>
                    </w:div>
                  </w:divsChild>
                </w:div>
                <w:div w:id="1296915028">
                  <w:marLeft w:val="0"/>
                  <w:marRight w:val="0"/>
                  <w:marTop w:val="0"/>
                  <w:marBottom w:val="0"/>
                  <w:divBdr>
                    <w:top w:val="none" w:sz="0" w:space="0" w:color="auto"/>
                    <w:left w:val="none" w:sz="0" w:space="0" w:color="auto"/>
                    <w:bottom w:val="none" w:sz="0" w:space="0" w:color="auto"/>
                    <w:right w:val="none" w:sz="0" w:space="0" w:color="auto"/>
                  </w:divBdr>
                  <w:divsChild>
                    <w:div w:id="214087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0717">
          <w:marLeft w:val="0"/>
          <w:marRight w:val="0"/>
          <w:marTop w:val="0"/>
          <w:marBottom w:val="0"/>
          <w:divBdr>
            <w:top w:val="none" w:sz="0" w:space="0" w:color="auto"/>
            <w:left w:val="none" w:sz="0" w:space="0" w:color="auto"/>
            <w:bottom w:val="none" w:sz="0" w:space="0" w:color="auto"/>
            <w:right w:val="none" w:sz="0" w:space="0" w:color="auto"/>
          </w:divBdr>
          <w:divsChild>
            <w:div w:id="585382986">
              <w:marLeft w:val="-75"/>
              <w:marRight w:val="0"/>
              <w:marTop w:val="30"/>
              <w:marBottom w:val="30"/>
              <w:divBdr>
                <w:top w:val="none" w:sz="0" w:space="0" w:color="auto"/>
                <w:left w:val="none" w:sz="0" w:space="0" w:color="auto"/>
                <w:bottom w:val="none" w:sz="0" w:space="0" w:color="auto"/>
                <w:right w:val="none" w:sz="0" w:space="0" w:color="auto"/>
              </w:divBdr>
              <w:divsChild>
                <w:div w:id="335695120">
                  <w:marLeft w:val="0"/>
                  <w:marRight w:val="0"/>
                  <w:marTop w:val="0"/>
                  <w:marBottom w:val="0"/>
                  <w:divBdr>
                    <w:top w:val="none" w:sz="0" w:space="0" w:color="auto"/>
                    <w:left w:val="none" w:sz="0" w:space="0" w:color="auto"/>
                    <w:bottom w:val="none" w:sz="0" w:space="0" w:color="auto"/>
                    <w:right w:val="none" w:sz="0" w:space="0" w:color="auto"/>
                  </w:divBdr>
                  <w:divsChild>
                    <w:div w:id="658193219">
                      <w:marLeft w:val="0"/>
                      <w:marRight w:val="0"/>
                      <w:marTop w:val="0"/>
                      <w:marBottom w:val="0"/>
                      <w:divBdr>
                        <w:top w:val="none" w:sz="0" w:space="0" w:color="auto"/>
                        <w:left w:val="none" w:sz="0" w:space="0" w:color="auto"/>
                        <w:bottom w:val="none" w:sz="0" w:space="0" w:color="auto"/>
                        <w:right w:val="none" w:sz="0" w:space="0" w:color="auto"/>
                      </w:divBdr>
                    </w:div>
                  </w:divsChild>
                </w:div>
                <w:div w:id="630134571">
                  <w:marLeft w:val="0"/>
                  <w:marRight w:val="0"/>
                  <w:marTop w:val="0"/>
                  <w:marBottom w:val="0"/>
                  <w:divBdr>
                    <w:top w:val="none" w:sz="0" w:space="0" w:color="auto"/>
                    <w:left w:val="none" w:sz="0" w:space="0" w:color="auto"/>
                    <w:bottom w:val="none" w:sz="0" w:space="0" w:color="auto"/>
                    <w:right w:val="none" w:sz="0" w:space="0" w:color="auto"/>
                  </w:divBdr>
                  <w:divsChild>
                    <w:div w:id="97532039">
                      <w:marLeft w:val="0"/>
                      <w:marRight w:val="0"/>
                      <w:marTop w:val="0"/>
                      <w:marBottom w:val="0"/>
                      <w:divBdr>
                        <w:top w:val="none" w:sz="0" w:space="0" w:color="auto"/>
                        <w:left w:val="none" w:sz="0" w:space="0" w:color="auto"/>
                        <w:bottom w:val="none" w:sz="0" w:space="0" w:color="auto"/>
                        <w:right w:val="none" w:sz="0" w:space="0" w:color="auto"/>
                      </w:divBdr>
                    </w:div>
                  </w:divsChild>
                </w:div>
                <w:div w:id="719864023">
                  <w:marLeft w:val="0"/>
                  <w:marRight w:val="0"/>
                  <w:marTop w:val="0"/>
                  <w:marBottom w:val="0"/>
                  <w:divBdr>
                    <w:top w:val="none" w:sz="0" w:space="0" w:color="auto"/>
                    <w:left w:val="none" w:sz="0" w:space="0" w:color="auto"/>
                    <w:bottom w:val="none" w:sz="0" w:space="0" w:color="auto"/>
                    <w:right w:val="none" w:sz="0" w:space="0" w:color="auto"/>
                  </w:divBdr>
                  <w:divsChild>
                    <w:div w:id="760177765">
                      <w:marLeft w:val="0"/>
                      <w:marRight w:val="0"/>
                      <w:marTop w:val="0"/>
                      <w:marBottom w:val="0"/>
                      <w:divBdr>
                        <w:top w:val="none" w:sz="0" w:space="0" w:color="auto"/>
                        <w:left w:val="none" w:sz="0" w:space="0" w:color="auto"/>
                        <w:bottom w:val="none" w:sz="0" w:space="0" w:color="auto"/>
                        <w:right w:val="none" w:sz="0" w:space="0" w:color="auto"/>
                      </w:divBdr>
                    </w:div>
                  </w:divsChild>
                </w:div>
                <w:div w:id="730884404">
                  <w:marLeft w:val="0"/>
                  <w:marRight w:val="0"/>
                  <w:marTop w:val="0"/>
                  <w:marBottom w:val="0"/>
                  <w:divBdr>
                    <w:top w:val="none" w:sz="0" w:space="0" w:color="auto"/>
                    <w:left w:val="none" w:sz="0" w:space="0" w:color="auto"/>
                    <w:bottom w:val="none" w:sz="0" w:space="0" w:color="auto"/>
                    <w:right w:val="none" w:sz="0" w:space="0" w:color="auto"/>
                  </w:divBdr>
                  <w:divsChild>
                    <w:div w:id="616378239">
                      <w:marLeft w:val="0"/>
                      <w:marRight w:val="0"/>
                      <w:marTop w:val="0"/>
                      <w:marBottom w:val="0"/>
                      <w:divBdr>
                        <w:top w:val="none" w:sz="0" w:space="0" w:color="auto"/>
                        <w:left w:val="none" w:sz="0" w:space="0" w:color="auto"/>
                        <w:bottom w:val="none" w:sz="0" w:space="0" w:color="auto"/>
                        <w:right w:val="none" w:sz="0" w:space="0" w:color="auto"/>
                      </w:divBdr>
                    </w:div>
                  </w:divsChild>
                </w:div>
                <w:div w:id="746341128">
                  <w:marLeft w:val="0"/>
                  <w:marRight w:val="0"/>
                  <w:marTop w:val="0"/>
                  <w:marBottom w:val="0"/>
                  <w:divBdr>
                    <w:top w:val="none" w:sz="0" w:space="0" w:color="auto"/>
                    <w:left w:val="none" w:sz="0" w:space="0" w:color="auto"/>
                    <w:bottom w:val="none" w:sz="0" w:space="0" w:color="auto"/>
                    <w:right w:val="none" w:sz="0" w:space="0" w:color="auto"/>
                  </w:divBdr>
                  <w:divsChild>
                    <w:div w:id="864095210">
                      <w:marLeft w:val="0"/>
                      <w:marRight w:val="0"/>
                      <w:marTop w:val="0"/>
                      <w:marBottom w:val="0"/>
                      <w:divBdr>
                        <w:top w:val="none" w:sz="0" w:space="0" w:color="auto"/>
                        <w:left w:val="none" w:sz="0" w:space="0" w:color="auto"/>
                        <w:bottom w:val="none" w:sz="0" w:space="0" w:color="auto"/>
                        <w:right w:val="none" w:sz="0" w:space="0" w:color="auto"/>
                      </w:divBdr>
                    </w:div>
                  </w:divsChild>
                </w:div>
                <w:div w:id="812064329">
                  <w:marLeft w:val="0"/>
                  <w:marRight w:val="0"/>
                  <w:marTop w:val="0"/>
                  <w:marBottom w:val="0"/>
                  <w:divBdr>
                    <w:top w:val="none" w:sz="0" w:space="0" w:color="auto"/>
                    <w:left w:val="none" w:sz="0" w:space="0" w:color="auto"/>
                    <w:bottom w:val="none" w:sz="0" w:space="0" w:color="auto"/>
                    <w:right w:val="none" w:sz="0" w:space="0" w:color="auto"/>
                  </w:divBdr>
                  <w:divsChild>
                    <w:div w:id="499857637">
                      <w:marLeft w:val="0"/>
                      <w:marRight w:val="0"/>
                      <w:marTop w:val="0"/>
                      <w:marBottom w:val="0"/>
                      <w:divBdr>
                        <w:top w:val="none" w:sz="0" w:space="0" w:color="auto"/>
                        <w:left w:val="none" w:sz="0" w:space="0" w:color="auto"/>
                        <w:bottom w:val="none" w:sz="0" w:space="0" w:color="auto"/>
                        <w:right w:val="none" w:sz="0" w:space="0" w:color="auto"/>
                      </w:divBdr>
                    </w:div>
                  </w:divsChild>
                </w:div>
                <w:div w:id="855733241">
                  <w:marLeft w:val="0"/>
                  <w:marRight w:val="0"/>
                  <w:marTop w:val="0"/>
                  <w:marBottom w:val="0"/>
                  <w:divBdr>
                    <w:top w:val="none" w:sz="0" w:space="0" w:color="auto"/>
                    <w:left w:val="none" w:sz="0" w:space="0" w:color="auto"/>
                    <w:bottom w:val="none" w:sz="0" w:space="0" w:color="auto"/>
                    <w:right w:val="none" w:sz="0" w:space="0" w:color="auto"/>
                  </w:divBdr>
                  <w:divsChild>
                    <w:div w:id="1240822176">
                      <w:marLeft w:val="0"/>
                      <w:marRight w:val="0"/>
                      <w:marTop w:val="0"/>
                      <w:marBottom w:val="0"/>
                      <w:divBdr>
                        <w:top w:val="none" w:sz="0" w:space="0" w:color="auto"/>
                        <w:left w:val="none" w:sz="0" w:space="0" w:color="auto"/>
                        <w:bottom w:val="none" w:sz="0" w:space="0" w:color="auto"/>
                        <w:right w:val="none" w:sz="0" w:space="0" w:color="auto"/>
                      </w:divBdr>
                    </w:div>
                  </w:divsChild>
                </w:div>
                <w:div w:id="890072353">
                  <w:marLeft w:val="0"/>
                  <w:marRight w:val="0"/>
                  <w:marTop w:val="0"/>
                  <w:marBottom w:val="0"/>
                  <w:divBdr>
                    <w:top w:val="none" w:sz="0" w:space="0" w:color="auto"/>
                    <w:left w:val="none" w:sz="0" w:space="0" w:color="auto"/>
                    <w:bottom w:val="none" w:sz="0" w:space="0" w:color="auto"/>
                    <w:right w:val="none" w:sz="0" w:space="0" w:color="auto"/>
                  </w:divBdr>
                  <w:divsChild>
                    <w:div w:id="970207307">
                      <w:marLeft w:val="0"/>
                      <w:marRight w:val="0"/>
                      <w:marTop w:val="0"/>
                      <w:marBottom w:val="0"/>
                      <w:divBdr>
                        <w:top w:val="none" w:sz="0" w:space="0" w:color="auto"/>
                        <w:left w:val="none" w:sz="0" w:space="0" w:color="auto"/>
                        <w:bottom w:val="none" w:sz="0" w:space="0" w:color="auto"/>
                        <w:right w:val="none" w:sz="0" w:space="0" w:color="auto"/>
                      </w:divBdr>
                    </w:div>
                  </w:divsChild>
                </w:div>
                <w:div w:id="1285039398">
                  <w:marLeft w:val="0"/>
                  <w:marRight w:val="0"/>
                  <w:marTop w:val="0"/>
                  <w:marBottom w:val="0"/>
                  <w:divBdr>
                    <w:top w:val="none" w:sz="0" w:space="0" w:color="auto"/>
                    <w:left w:val="none" w:sz="0" w:space="0" w:color="auto"/>
                    <w:bottom w:val="none" w:sz="0" w:space="0" w:color="auto"/>
                    <w:right w:val="none" w:sz="0" w:space="0" w:color="auto"/>
                  </w:divBdr>
                  <w:divsChild>
                    <w:div w:id="214701403">
                      <w:marLeft w:val="0"/>
                      <w:marRight w:val="0"/>
                      <w:marTop w:val="0"/>
                      <w:marBottom w:val="0"/>
                      <w:divBdr>
                        <w:top w:val="none" w:sz="0" w:space="0" w:color="auto"/>
                        <w:left w:val="none" w:sz="0" w:space="0" w:color="auto"/>
                        <w:bottom w:val="none" w:sz="0" w:space="0" w:color="auto"/>
                        <w:right w:val="none" w:sz="0" w:space="0" w:color="auto"/>
                      </w:divBdr>
                    </w:div>
                  </w:divsChild>
                </w:div>
                <w:div w:id="1918052139">
                  <w:marLeft w:val="0"/>
                  <w:marRight w:val="0"/>
                  <w:marTop w:val="0"/>
                  <w:marBottom w:val="0"/>
                  <w:divBdr>
                    <w:top w:val="none" w:sz="0" w:space="0" w:color="auto"/>
                    <w:left w:val="none" w:sz="0" w:space="0" w:color="auto"/>
                    <w:bottom w:val="none" w:sz="0" w:space="0" w:color="auto"/>
                    <w:right w:val="none" w:sz="0" w:space="0" w:color="auto"/>
                  </w:divBdr>
                  <w:divsChild>
                    <w:div w:id="146635671">
                      <w:marLeft w:val="0"/>
                      <w:marRight w:val="0"/>
                      <w:marTop w:val="0"/>
                      <w:marBottom w:val="0"/>
                      <w:divBdr>
                        <w:top w:val="none" w:sz="0" w:space="0" w:color="auto"/>
                        <w:left w:val="none" w:sz="0" w:space="0" w:color="auto"/>
                        <w:bottom w:val="none" w:sz="0" w:space="0" w:color="auto"/>
                        <w:right w:val="none" w:sz="0" w:space="0" w:color="auto"/>
                      </w:divBdr>
                    </w:div>
                  </w:divsChild>
                </w:div>
                <w:div w:id="2043050076">
                  <w:marLeft w:val="0"/>
                  <w:marRight w:val="0"/>
                  <w:marTop w:val="0"/>
                  <w:marBottom w:val="0"/>
                  <w:divBdr>
                    <w:top w:val="none" w:sz="0" w:space="0" w:color="auto"/>
                    <w:left w:val="none" w:sz="0" w:space="0" w:color="auto"/>
                    <w:bottom w:val="none" w:sz="0" w:space="0" w:color="auto"/>
                    <w:right w:val="none" w:sz="0" w:space="0" w:color="auto"/>
                  </w:divBdr>
                  <w:divsChild>
                    <w:div w:id="607544767">
                      <w:marLeft w:val="0"/>
                      <w:marRight w:val="0"/>
                      <w:marTop w:val="0"/>
                      <w:marBottom w:val="0"/>
                      <w:divBdr>
                        <w:top w:val="none" w:sz="0" w:space="0" w:color="auto"/>
                        <w:left w:val="none" w:sz="0" w:space="0" w:color="auto"/>
                        <w:bottom w:val="none" w:sz="0" w:space="0" w:color="auto"/>
                        <w:right w:val="none" w:sz="0" w:space="0" w:color="auto"/>
                      </w:divBdr>
                    </w:div>
                  </w:divsChild>
                </w:div>
                <w:div w:id="2112771398">
                  <w:marLeft w:val="0"/>
                  <w:marRight w:val="0"/>
                  <w:marTop w:val="0"/>
                  <w:marBottom w:val="0"/>
                  <w:divBdr>
                    <w:top w:val="none" w:sz="0" w:space="0" w:color="auto"/>
                    <w:left w:val="none" w:sz="0" w:space="0" w:color="auto"/>
                    <w:bottom w:val="none" w:sz="0" w:space="0" w:color="auto"/>
                    <w:right w:val="none" w:sz="0" w:space="0" w:color="auto"/>
                  </w:divBdr>
                  <w:divsChild>
                    <w:div w:id="191319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99927">
          <w:marLeft w:val="0"/>
          <w:marRight w:val="0"/>
          <w:marTop w:val="0"/>
          <w:marBottom w:val="0"/>
          <w:divBdr>
            <w:top w:val="none" w:sz="0" w:space="0" w:color="auto"/>
            <w:left w:val="none" w:sz="0" w:space="0" w:color="auto"/>
            <w:bottom w:val="none" w:sz="0" w:space="0" w:color="auto"/>
            <w:right w:val="none" w:sz="0" w:space="0" w:color="auto"/>
          </w:divBdr>
          <w:divsChild>
            <w:div w:id="522208721">
              <w:marLeft w:val="-75"/>
              <w:marRight w:val="0"/>
              <w:marTop w:val="30"/>
              <w:marBottom w:val="30"/>
              <w:divBdr>
                <w:top w:val="none" w:sz="0" w:space="0" w:color="auto"/>
                <w:left w:val="none" w:sz="0" w:space="0" w:color="auto"/>
                <w:bottom w:val="none" w:sz="0" w:space="0" w:color="auto"/>
                <w:right w:val="none" w:sz="0" w:space="0" w:color="auto"/>
              </w:divBdr>
              <w:divsChild>
                <w:div w:id="41442558">
                  <w:marLeft w:val="0"/>
                  <w:marRight w:val="0"/>
                  <w:marTop w:val="0"/>
                  <w:marBottom w:val="0"/>
                  <w:divBdr>
                    <w:top w:val="none" w:sz="0" w:space="0" w:color="auto"/>
                    <w:left w:val="none" w:sz="0" w:space="0" w:color="auto"/>
                    <w:bottom w:val="none" w:sz="0" w:space="0" w:color="auto"/>
                    <w:right w:val="none" w:sz="0" w:space="0" w:color="auto"/>
                  </w:divBdr>
                  <w:divsChild>
                    <w:div w:id="628826618">
                      <w:marLeft w:val="0"/>
                      <w:marRight w:val="0"/>
                      <w:marTop w:val="0"/>
                      <w:marBottom w:val="0"/>
                      <w:divBdr>
                        <w:top w:val="none" w:sz="0" w:space="0" w:color="auto"/>
                        <w:left w:val="none" w:sz="0" w:space="0" w:color="auto"/>
                        <w:bottom w:val="none" w:sz="0" w:space="0" w:color="auto"/>
                        <w:right w:val="none" w:sz="0" w:space="0" w:color="auto"/>
                      </w:divBdr>
                    </w:div>
                  </w:divsChild>
                </w:div>
                <w:div w:id="61219386">
                  <w:marLeft w:val="0"/>
                  <w:marRight w:val="0"/>
                  <w:marTop w:val="0"/>
                  <w:marBottom w:val="0"/>
                  <w:divBdr>
                    <w:top w:val="none" w:sz="0" w:space="0" w:color="auto"/>
                    <w:left w:val="none" w:sz="0" w:space="0" w:color="auto"/>
                    <w:bottom w:val="none" w:sz="0" w:space="0" w:color="auto"/>
                    <w:right w:val="none" w:sz="0" w:space="0" w:color="auto"/>
                  </w:divBdr>
                  <w:divsChild>
                    <w:div w:id="537593496">
                      <w:marLeft w:val="0"/>
                      <w:marRight w:val="0"/>
                      <w:marTop w:val="0"/>
                      <w:marBottom w:val="0"/>
                      <w:divBdr>
                        <w:top w:val="none" w:sz="0" w:space="0" w:color="auto"/>
                        <w:left w:val="none" w:sz="0" w:space="0" w:color="auto"/>
                        <w:bottom w:val="none" w:sz="0" w:space="0" w:color="auto"/>
                        <w:right w:val="none" w:sz="0" w:space="0" w:color="auto"/>
                      </w:divBdr>
                    </w:div>
                  </w:divsChild>
                </w:div>
                <w:div w:id="313949991">
                  <w:marLeft w:val="0"/>
                  <w:marRight w:val="0"/>
                  <w:marTop w:val="0"/>
                  <w:marBottom w:val="0"/>
                  <w:divBdr>
                    <w:top w:val="none" w:sz="0" w:space="0" w:color="auto"/>
                    <w:left w:val="none" w:sz="0" w:space="0" w:color="auto"/>
                    <w:bottom w:val="none" w:sz="0" w:space="0" w:color="auto"/>
                    <w:right w:val="none" w:sz="0" w:space="0" w:color="auto"/>
                  </w:divBdr>
                  <w:divsChild>
                    <w:div w:id="900559900">
                      <w:marLeft w:val="0"/>
                      <w:marRight w:val="0"/>
                      <w:marTop w:val="0"/>
                      <w:marBottom w:val="0"/>
                      <w:divBdr>
                        <w:top w:val="none" w:sz="0" w:space="0" w:color="auto"/>
                        <w:left w:val="none" w:sz="0" w:space="0" w:color="auto"/>
                        <w:bottom w:val="none" w:sz="0" w:space="0" w:color="auto"/>
                        <w:right w:val="none" w:sz="0" w:space="0" w:color="auto"/>
                      </w:divBdr>
                    </w:div>
                  </w:divsChild>
                </w:div>
                <w:div w:id="551500664">
                  <w:marLeft w:val="0"/>
                  <w:marRight w:val="0"/>
                  <w:marTop w:val="0"/>
                  <w:marBottom w:val="0"/>
                  <w:divBdr>
                    <w:top w:val="none" w:sz="0" w:space="0" w:color="auto"/>
                    <w:left w:val="none" w:sz="0" w:space="0" w:color="auto"/>
                    <w:bottom w:val="none" w:sz="0" w:space="0" w:color="auto"/>
                    <w:right w:val="none" w:sz="0" w:space="0" w:color="auto"/>
                  </w:divBdr>
                  <w:divsChild>
                    <w:div w:id="1214998603">
                      <w:marLeft w:val="0"/>
                      <w:marRight w:val="0"/>
                      <w:marTop w:val="0"/>
                      <w:marBottom w:val="0"/>
                      <w:divBdr>
                        <w:top w:val="none" w:sz="0" w:space="0" w:color="auto"/>
                        <w:left w:val="none" w:sz="0" w:space="0" w:color="auto"/>
                        <w:bottom w:val="none" w:sz="0" w:space="0" w:color="auto"/>
                        <w:right w:val="none" w:sz="0" w:space="0" w:color="auto"/>
                      </w:divBdr>
                    </w:div>
                  </w:divsChild>
                </w:div>
                <w:div w:id="1035277254">
                  <w:marLeft w:val="0"/>
                  <w:marRight w:val="0"/>
                  <w:marTop w:val="0"/>
                  <w:marBottom w:val="0"/>
                  <w:divBdr>
                    <w:top w:val="none" w:sz="0" w:space="0" w:color="auto"/>
                    <w:left w:val="none" w:sz="0" w:space="0" w:color="auto"/>
                    <w:bottom w:val="none" w:sz="0" w:space="0" w:color="auto"/>
                    <w:right w:val="none" w:sz="0" w:space="0" w:color="auto"/>
                  </w:divBdr>
                  <w:divsChild>
                    <w:div w:id="48656230">
                      <w:marLeft w:val="0"/>
                      <w:marRight w:val="0"/>
                      <w:marTop w:val="0"/>
                      <w:marBottom w:val="0"/>
                      <w:divBdr>
                        <w:top w:val="none" w:sz="0" w:space="0" w:color="auto"/>
                        <w:left w:val="none" w:sz="0" w:space="0" w:color="auto"/>
                        <w:bottom w:val="none" w:sz="0" w:space="0" w:color="auto"/>
                        <w:right w:val="none" w:sz="0" w:space="0" w:color="auto"/>
                      </w:divBdr>
                    </w:div>
                  </w:divsChild>
                </w:div>
                <w:div w:id="1360660444">
                  <w:marLeft w:val="0"/>
                  <w:marRight w:val="0"/>
                  <w:marTop w:val="0"/>
                  <w:marBottom w:val="0"/>
                  <w:divBdr>
                    <w:top w:val="none" w:sz="0" w:space="0" w:color="auto"/>
                    <w:left w:val="none" w:sz="0" w:space="0" w:color="auto"/>
                    <w:bottom w:val="none" w:sz="0" w:space="0" w:color="auto"/>
                    <w:right w:val="none" w:sz="0" w:space="0" w:color="auto"/>
                  </w:divBdr>
                  <w:divsChild>
                    <w:div w:id="843785881">
                      <w:marLeft w:val="0"/>
                      <w:marRight w:val="0"/>
                      <w:marTop w:val="0"/>
                      <w:marBottom w:val="0"/>
                      <w:divBdr>
                        <w:top w:val="none" w:sz="0" w:space="0" w:color="auto"/>
                        <w:left w:val="none" w:sz="0" w:space="0" w:color="auto"/>
                        <w:bottom w:val="none" w:sz="0" w:space="0" w:color="auto"/>
                        <w:right w:val="none" w:sz="0" w:space="0" w:color="auto"/>
                      </w:divBdr>
                    </w:div>
                  </w:divsChild>
                </w:div>
                <w:div w:id="1375697045">
                  <w:marLeft w:val="0"/>
                  <w:marRight w:val="0"/>
                  <w:marTop w:val="0"/>
                  <w:marBottom w:val="0"/>
                  <w:divBdr>
                    <w:top w:val="none" w:sz="0" w:space="0" w:color="auto"/>
                    <w:left w:val="none" w:sz="0" w:space="0" w:color="auto"/>
                    <w:bottom w:val="none" w:sz="0" w:space="0" w:color="auto"/>
                    <w:right w:val="none" w:sz="0" w:space="0" w:color="auto"/>
                  </w:divBdr>
                  <w:divsChild>
                    <w:div w:id="455950543">
                      <w:marLeft w:val="0"/>
                      <w:marRight w:val="0"/>
                      <w:marTop w:val="0"/>
                      <w:marBottom w:val="0"/>
                      <w:divBdr>
                        <w:top w:val="none" w:sz="0" w:space="0" w:color="auto"/>
                        <w:left w:val="none" w:sz="0" w:space="0" w:color="auto"/>
                        <w:bottom w:val="none" w:sz="0" w:space="0" w:color="auto"/>
                        <w:right w:val="none" w:sz="0" w:space="0" w:color="auto"/>
                      </w:divBdr>
                    </w:div>
                  </w:divsChild>
                </w:div>
                <w:div w:id="1676104331">
                  <w:marLeft w:val="0"/>
                  <w:marRight w:val="0"/>
                  <w:marTop w:val="0"/>
                  <w:marBottom w:val="0"/>
                  <w:divBdr>
                    <w:top w:val="none" w:sz="0" w:space="0" w:color="auto"/>
                    <w:left w:val="none" w:sz="0" w:space="0" w:color="auto"/>
                    <w:bottom w:val="none" w:sz="0" w:space="0" w:color="auto"/>
                    <w:right w:val="none" w:sz="0" w:space="0" w:color="auto"/>
                  </w:divBdr>
                  <w:divsChild>
                    <w:div w:id="531263348">
                      <w:marLeft w:val="0"/>
                      <w:marRight w:val="0"/>
                      <w:marTop w:val="0"/>
                      <w:marBottom w:val="0"/>
                      <w:divBdr>
                        <w:top w:val="none" w:sz="0" w:space="0" w:color="auto"/>
                        <w:left w:val="none" w:sz="0" w:space="0" w:color="auto"/>
                        <w:bottom w:val="none" w:sz="0" w:space="0" w:color="auto"/>
                        <w:right w:val="none" w:sz="0" w:space="0" w:color="auto"/>
                      </w:divBdr>
                    </w:div>
                  </w:divsChild>
                </w:div>
                <w:div w:id="1802066662">
                  <w:marLeft w:val="0"/>
                  <w:marRight w:val="0"/>
                  <w:marTop w:val="0"/>
                  <w:marBottom w:val="0"/>
                  <w:divBdr>
                    <w:top w:val="none" w:sz="0" w:space="0" w:color="auto"/>
                    <w:left w:val="none" w:sz="0" w:space="0" w:color="auto"/>
                    <w:bottom w:val="none" w:sz="0" w:space="0" w:color="auto"/>
                    <w:right w:val="none" w:sz="0" w:space="0" w:color="auto"/>
                  </w:divBdr>
                  <w:divsChild>
                    <w:div w:id="1245533216">
                      <w:marLeft w:val="0"/>
                      <w:marRight w:val="0"/>
                      <w:marTop w:val="0"/>
                      <w:marBottom w:val="0"/>
                      <w:divBdr>
                        <w:top w:val="none" w:sz="0" w:space="0" w:color="auto"/>
                        <w:left w:val="none" w:sz="0" w:space="0" w:color="auto"/>
                        <w:bottom w:val="none" w:sz="0" w:space="0" w:color="auto"/>
                        <w:right w:val="none" w:sz="0" w:space="0" w:color="auto"/>
                      </w:divBdr>
                    </w:div>
                  </w:divsChild>
                </w:div>
                <w:div w:id="1855193937">
                  <w:marLeft w:val="0"/>
                  <w:marRight w:val="0"/>
                  <w:marTop w:val="0"/>
                  <w:marBottom w:val="0"/>
                  <w:divBdr>
                    <w:top w:val="none" w:sz="0" w:space="0" w:color="auto"/>
                    <w:left w:val="none" w:sz="0" w:space="0" w:color="auto"/>
                    <w:bottom w:val="none" w:sz="0" w:space="0" w:color="auto"/>
                    <w:right w:val="none" w:sz="0" w:space="0" w:color="auto"/>
                  </w:divBdr>
                  <w:divsChild>
                    <w:div w:id="2204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27255">
          <w:marLeft w:val="0"/>
          <w:marRight w:val="0"/>
          <w:marTop w:val="0"/>
          <w:marBottom w:val="0"/>
          <w:divBdr>
            <w:top w:val="none" w:sz="0" w:space="0" w:color="auto"/>
            <w:left w:val="none" w:sz="0" w:space="0" w:color="auto"/>
            <w:bottom w:val="none" w:sz="0" w:space="0" w:color="auto"/>
            <w:right w:val="none" w:sz="0" w:space="0" w:color="auto"/>
          </w:divBdr>
          <w:divsChild>
            <w:div w:id="414089163">
              <w:marLeft w:val="0"/>
              <w:marRight w:val="0"/>
              <w:marTop w:val="0"/>
              <w:marBottom w:val="0"/>
              <w:divBdr>
                <w:top w:val="none" w:sz="0" w:space="0" w:color="auto"/>
                <w:left w:val="none" w:sz="0" w:space="0" w:color="auto"/>
                <w:bottom w:val="none" w:sz="0" w:space="0" w:color="auto"/>
                <w:right w:val="none" w:sz="0" w:space="0" w:color="auto"/>
              </w:divBdr>
            </w:div>
            <w:div w:id="452285533">
              <w:marLeft w:val="0"/>
              <w:marRight w:val="0"/>
              <w:marTop w:val="0"/>
              <w:marBottom w:val="0"/>
              <w:divBdr>
                <w:top w:val="none" w:sz="0" w:space="0" w:color="auto"/>
                <w:left w:val="none" w:sz="0" w:space="0" w:color="auto"/>
                <w:bottom w:val="none" w:sz="0" w:space="0" w:color="auto"/>
                <w:right w:val="none" w:sz="0" w:space="0" w:color="auto"/>
              </w:divBdr>
            </w:div>
            <w:div w:id="644093490">
              <w:marLeft w:val="0"/>
              <w:marRight w:val="0"/>
              <w:marTop w:val="0"/>
              <w:marBottom w:val="0"/>
              <w:divBdr>
                <w:top w:val="none" w:sz="0" w:space="0" w:color="auto"/>
                <w:left w:val="none" w:sz="0" w:space="0" w:color="auto"/>
                <w:bottom w:val="none" w:sz="0" w:space="0" w:color="auto"/>
                <w:right w:val="none" w:sz="0" w:space="0" w:color="auto"/>
              </w:divBdr>
            </w:div>
            <w:div w:id="1170289539">
              <w:marLeft w:val="0"/>
              <w:marRight w:val="0"/>
              <w:marTop w:val="0"/>
              <w:marBottom w:val="0"/>
              <w:divBdr>
                <w:top w:val="none" w:sz="0" w:space="0" w:color="auto"/>
                <w:left w:val="none" w:sz="0" w:space="0" w:color="auto"/>
                <w:bottom w:val="none" w:sz="0" w:space="0" w:color="auto"/>
                <w:right w:val="none" w:sz="0" w:space="0" w:color="auto"/>
              </w:divBdr>
            </w:div>
            <w:div w:id="1254895533">
              <w:marLeft w:val="0"/>
              <w:marRight w:val="0"/>
              <w:marTop w:val="0"/>
              <w:marBottom w:val="0"/>
              <w:divBdr>
                <w:top w:val="none" w:sz="0" w:space="0" w:color="auto"/>
                <w:left w:val="none" w:sz="0" w:space="0" w:color="auto"/>
                <w:bottom w:val="none" w:sz="0" w:space="0" w:color="auto"/>
                <w:right w:val="none" w:sz="0" w:space="0" w:color="auto"/>
              </w:divBdr>
            </w:div>
          </w:divsChild>
        </w:div>
        <w:div w:id="515121598">
          <w:marLeft w:val="0"/>
          <w:marRight w:val="0"/>
          <w:marTop w:val="0"/>
          <w:marBottom w:val="0"/>
          <w:divBdr>
            <w:top w:val="none" w:sz="0" w:space="0" w:color="auto"/>
            <w:left w:val="none" w:sz="0" w:space="0" w:color="auto"/>
            <w:bottom w:val="none" w:sz="0" w:space="0" w:color="auto"/>
            <w:right w:val="none" w:sz="0" w:space="0" w:color="auto"/>
          </w:divBdr>
          <w:divsChild>
            <w:div w:id="195895813">
              <w:marLeft w:val="-75"/>
              <w:marRight w:val="0"/>
              <w:marTop w:val="30"/>
              <w:marBottom w:val="30"/>
              <w:divBdr>
                <w:top w:val="none" w:sz="0" w:space="0" w:color="auto"/>
                <w:left w:val="none" w:sz="0" w:space="0" w:color="auto"/>
                <w:bottom w:val="none" w:sz="0" w:space="0" w:color="auto"/>
                <w:right w:val="none" w:sz="0" w:space="0" w:color="auto"/>
              </w:divBdr>
              <w:divsChild>
                <w:div w:id="96491188">
                  <w:marLeft w:val="0"/>
                  <w:marRight w:val="0"/>
                  <w:marTop w:val="0"/>
                  <w:marBottom w:val="0"/>
                  <w:divBdr>
                    <w:top w:val="none" w:sz="0" w:space="0" w:color="auto"/>
                    <w:left w:val="none" w:sz="0" w:space="0" w:color="auto"/>
                    <w:bottom w:val="none" w:sz="0" w:space="0" w:color="auto"/>
                    <w:right w:val="none" w:sz="0" w:space="0" w:color="auto"/>
                  </w:divBdr>
                  <w:divsChild>
                    <w:div w:id="1672952599">
                      <w:marLeft w:val="0"/>
                      <w:marRight w:val="0"/>
                      <w:marTop w:val="0"/>
                      <w:marBottom w:val="0"/>
                      <w:divBdr>
                        <w:top w:val="none" w:sz="0" w:space="0" w:color="auto"/>
                        <w:left w:val="none" w:sz="0" w:space="0" w:color="auto"/>
                        <w:bottom w:val="none" w:sz="0" w:space="0" w:color="auto"/>
                        <w:right w:val="none" w:sz="0" w:space="0" w:color="auto"/>
                      </w:divBdr>
                    </w:div>
                  </w:divsChild>
                </w:div>
                <w:div w:id="306786882">
                  <w:marLeft w:val="0"/>
                  <w:marRight w:val="0"/>
                  <w:marTop w:val="0"/>
                  <w:marBottom w:val="0"/>
                  <w:divBdr>
                    <w:top w:val="none" w:sz="0" w:space="0" w:color="auto"/>
                    <w:left w:val="none" w:sz="0" w:space="0" w:color="auto"/>
                    <w:bottom w:val="none" w:sz="0" w:space="0" w:color="auto"/>
                    <w:right w:val="none" w:sz="0" w:space="0" w:color="auto"/>
                  </w:divBdr>
                  <w:divsChild>
                    <w:div w:id="912934924">
                      <w:marLeft w:val="0"/>
                      <w:marRight w:val="0"/>
                      <w:marTop w:val="0"/>
                      <w:marBottom w:val="0"/>
                      <w:divBdr>
                        <w:top w:val="none" w:sz="0" w:space="0" w:color="auto"/>
                        <w:left w:val="none" w:sz="0" w:space="0" w:color="auto"/>
                        <w:bottom w:val="none" w:sz="0" w:space="0" w:color="auto"/>
                        <w:right w:val="none" w:sz="0" w:space="0" w:color="auto"/>
                      </w:divBdr>
                    </w:div>
                  </w:divsChild>
                </w:div>
                <w:div w:id="545878620">
                  <w:marLeft w:val="0"/>
                  <w:marRight w:val="0"/>
                  <w:marTop w:val="0"/>
                  <w:marBottom w:val="0"/>
                  <w:divBdr>
                    <w:top w:val="none" w:sz="0" w:space="0" w:color="auto"/>
                    <w:left w:val="none" w:sz="0" w:space="0" w:color="auto"/>
                    <w:bottom w:val="none" w:sz="0" w:space="0" w:color="auto"/>
                    <w:right w:val="none" w:sz="0" w:space="0" w:color="auto"/>
                  </w:divBdr>
                  <w:divsChild>
                    <w:div w:id="1094939403">
                      <w:marLeft w:val="0"/>
                      <w:marRight w:val="0"/>
                      <w:marTop w:val="0"/>
                      <w:marBottom w:val="0"/>
                      <w:divBdr>
                        <w:top w:val="none" w:sz="0" w:space="0" w:color="auto"/>
                        <w:left w:val="none" w:sz="0" w:space="0" w:color="auto"/>
                        <w:bottom w:val="none" w:sz="0" w:space="0" w:color="auto"/>
                        <w:right w:val="none" w:sz="0" w:space="0" w:color="auto"/>
                      </w:divBdr>
                    </w:div>
                  </w:divsChild>
                </w:div>
                <w:div w:id="806387664">
                  <w:marLeft w:val="0"/>
                  <w:marRight w:val="0"/>
                  <w:marTop w:val="0"/>
                  <w:marBottom w:val="0"/>
                  <w:divBdr>
                    <w:top w:val="none" w:sz="0" w:space="0" w:color="auto"/>
                    <w:left w:val="none" w:sz="0" w:space="0" w:color="auto"/>
                    <w:bottom w:val="none" w:sz="0" w:space="0" w:color="auto"/>
                    <w:right w:val="none" w:sz="0" w:space="0" w:color="auto"/>
                  </w:divBdr>
                  <w:divsChild>
                    <w:div w:id="296108818">
                      <w:marLeft w:val="0"/>
                      <w:marRight w:val="0"/>
                      <w:marTop w:val="0"/>
                      <w:marBottom w:val="0"/>
                      <w:divBdr>
                        <w:top w:val="none" w:sz="0" w:space="0" w:color="auto"/>
                        <w:left w:val="none" w:sz="0" w:space="0" w:color="auto"/>
                        <w:bottom w:val="none" w:sz="0" w:space="0" w:color="auto"/>
                        <w:right w:val="none" w:sz="0" w:space="0" w:color="auto"/>
                      </w:divBdr>
                    </w:div>
                  </w:divsChild>
                </w:div>
                <w:div w:id="1084305147">
                  <w:marLeft w:val="0"/>
                  <w:marRight w:val="0"/>
                  <w:marTop w:val="0"/>
                  <w:marBottom w:val="0"/>
                  <w:divBdr>
                    <w:top w:val="none" w:sz="0" w:space="0" w:color="auto"/>
                    <w:left w:val="none" w:sz="0" w:space="0" w:color="auto"/>
                    <w:bottom w:val="none" w:sz="0" w:space="0" w:color="auto"/>
                    <w:right w:val="none" w:sz="0" w:space="0" w:color="auto"/>
                  </w:divBdr>
                  <w:divsChild>
                    <w:div w:id="1853836135">
                      <w:marLeft w:val="0"/>
                      <w:marRight w:val="0"/>
                      <w:marTop w:val="0"/>
                      <w:marBottom w:val="0"/>
                      <w:divBdr>
                        <w:top w:val="none" w:sz="0" w:space="0" w:color="auto"/>
                        <w:left w:val="none" w:sz="0" w:space="0" w:color="auto"/>
                        <w:bottom w:val="none" w:sz="0" w:space="0" w:color="auto"/>
                        <w:right w:val="none" w:sz="0" w:space="0" w:color="auto"/>
                      </w:divBdr>
                    </w:div>
                  </w:divsChild>
                </w:div>
                <w:div w:id="1230118198">
                  <w:marLeft w:val="0"/>
                  <w:marRight w:val="0"/>
                  <w:marTop w:val="0"/>
                  <w:marBottom w:val="0"/>
                  <w:divBdr>
                    <w:top w:val="none" w:sz="0" w:space="0" w:color="auto"/>
                    <w:left w:val="none" w:sz="0" w:space="0" w:color="auto"/>
                    <w:bottom w:val="none" w:sz="0" w:space="0" w:color="auto"/>
                    <w:right w:val="none" w:sz="0" w:space="0" w:color="auto"/>
                  </w:divBdr>
                  <w:divsChild>
                    <w:div w:id="1895459095">
                      <w:marLeft w:val="0"/>
                      <w:marRight w:val="0"/>
                      <w:marTop w:val="0"/>
                      <w:marBottom w:val="0"/>
                      <w:divBdr>
                        <w:top w:val="none" w:sz="0" w:space="0" w:color="auto"/>
                        <w:left w:val="none" w:sz="0" w:space="0" w:color="auto"/>
                        <w:bottom w:val="none" w:sz="0" w:space="0" w:color="auto"/>
                        <w:right w:val="none" w:sz="0" w:space="0" w:color="auto"/>
                      </w:divBdr>
                    </w:div>
                  </w:divsChild>
                </w:div>
                <w:div w:id="1586260465">
                  <w:marLeft w:val="0"/>
                  <w:marRight w:val="0"/>
                  <w:marTop w:val="0"/>
                  <w:marBottom w:val="0"/>
                  <w:divBdr>
                    <w:top w:val="none" w:sz="0" w:space="0" w:color="auto"/>
                    <w:left w:val="none" w:sz="0" w:space="0" w:color="auto"/>
                    <w:bottom w:val="none" w:sz="0" w:space="0" w:color="auto"/>
                    <w:right w:val="none" w:sz="0" w:space="0" w:color="auto"/>
                  </w:divBdr>
                  <w:divsChild>
                    <w:div w:id="686252745">
                      <w:marLeft w:val="0"/>
                      <w:marRight w:val="0"/>
                      <w:marTop w:val="0"/>
                      <w:marBottom w:val="0"/>
                      <w:divBdr>
                        <w:top w:val="none" w:sz="0" w:space="0" w:color="auto"/>
                        <w:left w:val="none" w:sz="0" w:space="0" w:color="auto"/>
                        <w:bottom w:val="none" w:sz="0" w:space="0" w:color="auto"/>
                        <w:right w:val="none" w:sz="0" w:space="0" w:color="auto"/>
                      </w:divBdr>
                    </w:div>
                  </w:divsChild>
                </w:div>
                <w:div w:id="1610311114">
                  <w:marLeft w:val="0"/>
                  <w:marRight w:val="0"/>
                  <w:marTop w:val="0"/>
                  <w:marBottom w:val="0"/>
                  <w:divBdr>
                    <w:top w:val="none" w:sz="0" w:space="0" w:color="auto"/>
                    <w:left w:val="none" w:sz="0" w:space="0" w:color="auto"/>
                    <w:bottom w:val="none" w:sz="0" w:space="0" w:color="auto"/>
                    <w:right w:val="none" w:sz="0" w:space="0" w:color="auto"/>
                  </w:divBdr>
                  <w:divsChild>
                    <w:div w:id="520780184">
                      <w:marLeft w:val="0"/>
                      <w:marRight w:val="0"/>
                      <w:marTop w:val="0"/>
                      <w:marBottom w:val="0"/>
                      <w:divBdr>
                        <w:top w:val="none" w:sz="0" w:space="0" w:color="auto"/>
                        <w:left w:val="none" w:sz="0" w:space="0" w:color="auto"/>
                        <w:bottom w:val="none" w:sz="0" w:space="0" w:color="auto"/>
                        <w:right w:val="none" w:sz="0" w:space="0" w:color="auto"/>
                      </w:divBdr>
                    </w:div>
                  </w:divsChild>
                </w:div>
                <w:div w:id="1659069525">
                  <w:marLeft w:val="0"/>
                  <w:marRight w:val="0"/>
                  <w:marTop w:val="0"/>
                  <w:marBottom w:val="0"/>
                  <w:divBdr>
                    <w:top w:val="none" w:sz="0" w:space="0" w:color="auto"/>
                    <w:left w:val="none" w:sz="0" w:space="0" w:color="auto"/>
                    <w:bottom w:val="none" w:sz="0" w:space="0" w:color="auto"/>
                    <w:right w:val="none" w:sz="0" w:space="0" w:color="auto"/>
                  </w:divBdr>
                  <w:divsChild>
                    <w:div w:id="278993694">
                      <w:marLeft w:val="0"/>
                      <w:marRight w:val="0"/>
                      <w:marTop w:val="0"/>
                      <w:marBottom w:val="0"/>
                      <w:divBdr>
                        <w:top w:val="none" w:sz="0" w:space="0" w:color="auto"/>
                        <w:left w:val="none" w:sz="0" w:space="0" w:color="auto"/>
                        <w:bottom w:val="none" w:sz="0" w:space="0" w:color="auto"/>
                        <w:right w:val="none" w:sz="0" w:space="0" w:color="auto"/>
                      </w:divBdr>
                    </w:div>
                  </w:divsChild>
                </w:div>
                <w:div w:id="1997999142">
                  <w:marLeft w:val="0"/>
                  <w:marRight w:val="0"/>
                  <w:marTop w:val="0"/>
                  <w:marBottom w:val="0"/>
                  <w:divBdr>
                    <w:top w:val="none" w:sz="0" w:space="0" w:color="auto"/>
                    <w:left w:val="none" w:sz="0" w:space="0" w:color="auto"/>
                    <w:bottom w:val="none" w:sz="0" w:space="0" w:color="auto"/>
                    <w:right w:val="none" w:sz="0" w:space="0" w:color="auto"/>
                  </w:divBdr>
                  <w:divsChild>
                    <w:div w:id="16008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93280">
          <w:marLeft w:val="0"/>
          <w:marRight w:val="0"/>
          <w:marTop w:val="0"/>
          <w:marBottom w:val="0"/>
          <w:divBdr>
            <w:top w:val="none" w:sz="0" w:space="0" w:color="auto"/>
            <w:left w:val="none" w:sz="0" w:space="0" w:color="auto"/>
            <w:bottom w:val="none" w:sz="0" w:space="0" w:color="auto"/>
            <w:right w:val="none" w:sz="0" w:space="0" w:color="auto"/>
          </w:divBdr>
        </w:div>
        <w:div w:id="637490765">
          <w:marLeft w:val="0"/>
          <w:marRight w:val="0"/>
          <w:marTop w:val="0"/>
          <w:marBottom w:val="0"/>
          <w:divBdr>
            <w:top w:val="none" w:sz="0" w:space="0" w:color="auto"/>
            <w:left w:val="none" w:sz="0" w:space="0" w:color="auto"/>
            <w:bottom w:val="none" w:sz="0" w:space="0" w:color="auto"/>
            <w:right w:val="none" w:sz="0" w:space="0" w:color="auto"/>
          </w:divBdr>
          <w:divsChild>
            <w:div w:id="379325322">
              <w:marLeft w:val="0"/>
              <w:marRight w:val="0"/>
              <w:marTop w:val="0"/>
              <w:marBottom w:val="0"/>
              <w:divBdr>
                <w:top w:val="none" w:sz="0" w:space="0" w:color="auto"/>
                <w:left w:val="none" w:sz="0" w:space="0" w:color="auto"/>
                <w:bottom w:val="none" w:sz="0" w:space="0" w:color="auto"/>
                <w:right w:val="none" w:sz="0" w:space="0" w:color="auto"/>
              </w:divBdr>
            </w:div>
            <w:div w:id="511648055">
              <w:marLeft w:val="0"/>
              <w:marRight w:val="0"/>
              <w:marTop w:val="0"/>
              <w:marBottom w:val="0"/>
              <w:divBdr>
                <w:top w:val="none" w:sz="0" w:space="0" w:color="auto"/>
                <w:left w:val="none" w:sz="0" w:space="0" w:color="auto"/>
                <w:bottom w:val="none" w:sz="0" w:space="0" w:color="auto"/>
                <w:right w:val="none" w:sz="0" w:space="0" w:color="auto"/>
              </w:divBdr>
            </w:div>
            <w:div w:id="807865656">
              <w:marLeft w:val="0"/>
              <w:marRight w:val="0"/>
              <w:marTop w:val="0"/>
              <w:marBottom w:val="0"/>
              <w:divBdr>
                <w:top w:val="none" w:sz="0" w:space="0" w:color="auto"/>
                <w:left w:val="none" w:sz="0" w:space="0" w:color="auto"/>
                <w:bottom w:val="none" w:sz="0" w:space="0" w:color="auto"/>
                <w:right w:val="none" w:sz="0" w:space="0" w:color="auto"/>
              </w:divBdr>
            </w:div>
            <w:div w:id="1328941481">
              <w:marLeft w:val="0"/>
              <w:marRight w:val="0"/>
              <w:marTop w:val="0"/>
              <w:marBottom w:val="0"/>
              <w:divBdr>
                <w:top w:val="none" w:sz="0" w:space="0" w:color="auto"/>
                <w:left w:val="none" w:sz="0" w:space="0" w:color="auto"/>
                <w:bottom w:val="none" w:sz="0" w:space="0" w:color="auto"/>
                <w:right w:val="none" w:sz="0" w:space="0" w:color="auto"/>
              </w:divBdr>
            </w:div>
            <w:div w:id="1828521020">
              <w:marLeft w:val="0"/>
              <w:marRight w:val="0"/>
              <w:marTop w:val="0"/>
              <w:marBottom w:val="0"/>
              <w:divBdr>
                <w:top w:val="none" w:sz="0" w:space="0" w:color="auto"/>
                <w:left w:val="none" w:sz="0" w:space="0" w:color="auto"/>
                <w:bottom w:val="none" w:sz="0" w:space="0" w:color="auto"/>
                <w:right w:val="none" w:sz="0" w:space="0" w:color="auto"/>
              </w:divBdr>
            </w:div>
          </w:divsChild>
        </w:div>
        <w:div w:id="662318481">
          <w:marLeft w:val="0"/>
          <w:marRight w:val="0"/>
          <w:marTop w:val="0"/>
          <w:marBottom w:val="0"/>
          <w:divBdr>
            <w:top w:val="none" w:sz="0" w:space="0" w:color="auto"/>
            <w:left w:val="none" w:sz="0" w:space="0" w:color="auto"/>
            <w:bottom w:val="none" w:sz="0" w:space="0" w:color="auto"/>
            <w:right w:val="none" w:sz="0" w:space="0" w:color="auto"/>
          </w:divBdr>
          <w:divsChild>
            <w:div w:id="644820097">
              <w:marLeft w:val="0"/>
              <w:marRight w:val="0"/>
              <w:marTop w:val="0"/>
              <w:marBottom w:val="0"/>
              <w:divBdr>
                <w:top w:val="none" w:sz="0" w:space="0" w:color="auto"/>
                <w:left w:val="none" w:sz="0" w:space="0" w:color="auto"/>
                <w:bottom w:val="none" w:sz="0" w:space="0" w:color="auto"/>
                <w:right w:val="none" w:sz="0" w:space="0" w:color="auto"/>
              </w:divBdr>
            </w:div>
            <w:div w:id="1337002750">
              <w:marLeft w:val="0"/>
              <w:marRight w:val="0"/>
              <w:marTop w:val="0"/>
              <w:marBottom w:val="0"/>
              <w:divBdr>
                <w:top w:val="none" w:sz="0" w:space="0" w:color="auto"/>
                <w:left w:val="none" w:sz="0" w:space="0" w:color="auto"/>
                <w:bottom w:val="none" w:sz="0" w:space="0" w:color="auto"/>
                <w:right w:val="none" w:sz="0" w:space="0" w:color="auto"/>
              </w:divBdr>
            </w:div>
            <w:div w:id="1957369328">
              <w:marLeft w:val="0"/>
              <w:marRight w:val="0"/>
              <w:marTop w:val="0"/>
              <w:marBottom w:val="0"/>
              <w:divBdr>
                <w:top w:val="none" w:sz="0" w:space="0" w:color="auto"/>
                <w:left w:val="none" w:sz="0" w:space="0" w:color="auto"/>
                <w:bottom w:val="none" w:sz="0" w:space="0" w:color="auto"/>
                <w:right w:val="none" w:sz="0" w:space="0" w:color="auto"/>
              </w:divBdr>
            </w:div>
          </w:divsChild>
        </w:div>
        <w:div w:id="771438336">
          <w:marLeft w:val="0"/>
          <w:marRight w:val="0"/>
          <w:marTop w:val="0"/>
          <w:marBottom w:val="0"/>
          <w:divBdr>
            <w:top w:val="none" w:sz="0" w:space="0" w:color="auto"/>
            <w:left w:val="none" w:sz="0" w:space="0" w:color="auto"/>
            <w:bottom w:val="none" w:sz="0" w:space="0" w:color="auto"/>
            <w:right w:val="none" w:sz="0" w:space="0" w:color="auto"/>
          </w:divBdr>
          <w:divsChild>
            <w:div w:id="96560476">
              <w:marLeft w:val="0"/>
              <w:marRight w:val="0"/>
              <w:marTop w:val="0"/>
              <w:marBottom w:val="0"/>
              <w:divBdr>
                <w:top w:val="none" w:sz="0" w:space="0" w:color="auto"/>
                <w:left w:val="none" w:sz="0" w:space="0" w:color="auto"/>
                <w:bottom w:val="none" w:sz="0" w:space="0" w:color="auto"/>
                <w:right w:val="none" w:sz="0" w:space="0" w:color="auto"/>
              </w:divBdr>
            </w:div>
            <w:div w:id="2021159028">
              <w:marLeft w:val="0"/>
              <w:marRight w:val="0"/>
              <w:marTop w:val="0"/>
              <w:marBottom w:val="0"/>
              <w:divBdr>
                <w:top w:val="none" w:sz="0" w:space="0" w:color="auto"/>
                <w:left w:val="none" w:sz="0" w:space="0" w:color="auto"/>
                <w:bottom w:val="none" w:sz="0" w:space="0" w:color="auto"/>
                <w:right w:val="none" w:sz="0" w:space="0" w:color="auto"/>
              </w:divBdr>
            </w:div>
          </w:divsChild>
        </w:div>
        <w:div w:id="783187247">
          <w:marLeft w:val="0"/>
          <w:marRight w:val="0"/>
          <w:marTop w:val="0"/>
          <w:marBottom w:val="0"/>
          <w:divBdr>
            <w:top w:val="none" w:sz="0" w:space="0" w:color="auto"/>
            <w:left w:val="none" w:sz="0" w:space="0" w:color="auto"/>
            <w:bottom w:val="none" w:sz="0" w:space="0" w:color="auto"/>
            <w:right w:val="none" w:sz="0" w:space="0" w:color="auto"/>
          </w:divBdr>
          <w:divsChild>
            <w:div w:id="136608845">
              <w:marLeft w:val="0"/>
              <w:marRight w:val="0"/>
              <w:marTop w:val="0"/>
              <w:marBottom w:val="0"/>
              <w:divBdr>
                <w:top w:val="none" w:sz="0" w:space="0" w:color="auto"/>
                <w:left w:val="none" w:sz="0" w:space="0" w:color="auto"/>
                <w:bottom w:val="none" w:sz="0" w:space="0" w:color="auto"/>
                <w:right w:val="none" w:sz="0" w:space="0" w:color="auto"/>
              </w:divBdr>
            </w:div>
            <w:div w:id="1566530914">
              <w:marLeft w:val="0"/>
              <w:marRight w:val="0"/>
              <w:marTop w:val="0"/>
              <w:marBottom w:val="0"/>
              <w:divBdr>
                <w:top w:val="none" w:sz="0" w:space="0" w:color="auto"/>
                <w:left w:val="none" w:sz="0" w:space="0" w:color="auto"/>
                <w:bottom w:val="none" w:sz="0" w:space="0" w:color="auto"/>
                <w:right w:val="none" w:sz="0" w:space="0" w:color="auto"/>
              </w:divBdr>
            </w:div>
          </w:divsChild>
        </w:div>
        <w:div w:id="912085508">
          <w:marLeft w:val="0"/>
          <w:marRight w:val="0"/>
          <w:marTop w:val="0"/>
          <w:marBottom w:val="0"/>
          <w:divBdr>
            <w:top w:val="none" w:sz="0" w:space="0" w:color="auto"/>
            <w:left w:val="none" w:sz="0" w:space="0" w:color="auto"/>
            <w:bottom w:val="none" w:sz="0" w:space="0" w:color="auto"/>
            <w:right w:val="none" w:sz="0" w:space="0" w:color="auto"/>
          </w:divBdr>
          <w:divsChild>
            <w:div w:id="168254945">
              <w:marLeft w:val="-75"/>
              <w:marRight w:val="0"/>
              <w:marTop w:val="30"/>
              <w:marBottom w:val="30"/>
              <w:divBdr>
                <w:top w:val="none" w:sz="0" w:space="0" w:color="auto"/>
                <w:left w:val="none" w:sz="0" w:space="0" w:color="auto"/>
                <w:bottom w:val="none" w:sz="0" w:space="0" w:color="auto"/>
                <w:right w:val="none" w:sz="0" w:space="0" w:color="auto"/>
              </w:divBdr>
              <w:divsChild>
                <w:div w:id="184558426">
                  <w:marLeft w:val="0"/>
                  <w:marRight w:val="0"/>
                  <w:marTop w:val="0"/>
                  <w:marBottom w:val="0"/>
                  <w:divBdr>
                    <w:top w:val="none" w:sz="0" w:space="0" w:color="auto"/>
                    <w:left w:val="none" w:sz="0" w:space="0" w:color="auto"/>
                    <w:bottom w:val="none" w:sz="0" w:space="0" w:color="auto"/>
                    <w:right w:val="none" w:sz="0" w:space="0" w:color="auto"/>
                  </w:divBdr>
                  <w:divsChild>
                    <w:div w:id="1148278503">
                      <w:marLeft w:val="0"/>
                      <w:marRight w:val="0"/>
                      <w:marTop w:val="0"/>
                      <w:marBottom w:val="0"/>
                      <w:divBdr>
                        <w:top w:val="none" w:sz="0" w:space="0" w:color="auto"/>
                        <w:left w:val="none" w:sz="0" w:space="0" w:color="auto"/>
                        <w:bottom w:val="none" w:sz="0" w:space="0" w:color="auto"/>
                        <w:right w:val="none" w:sz="0" w:space="0" w:color="auto"/>
                      </w:divBdr>
                    </w:div>
                  </w:divsChild>
                </w:div>
                <w:div w:id="343436443">
                  <w:marLeft w:val="0"/>
                  <w:marRight w:val="0"/>
                  <w:marTop w:val="0"/>
                  <w:marBottom w:val="0"/>
                  <w:divBdr>
                    <w:top w:val="none" w:sz="0" w:space="0" w:color="auto"/>
                    <w:left w:val="none" w:sz="0" w:space="0" w:color="auto"/>
                    <w:bottom w:val="none" w:sz="0" w:space="0" w:color="auto"/>
                    <w:right w:val="none" w:sz="0" w:space="0" w:color="auto"/>
                  </w:divBdr>
                  <w:divsChild>
                    <w:div w:id="50615279">
                      <w:marLeft w:val="0"/>
                      <w:marRight w:val="0"/>
                      <w:marTop w:val="0"/>
                      <w:marBottom w:val="0"/>
                      <w:divBdr>
                        <w:top w:val="none" w:sz="0" w:space="0" w:color="auto"/>
                        <w:left w:val="none" w:sz="0" w:space="0" w:color="auto"/>
                        <w:bottom w:val="none" w:sz="0" w:space="0" w:color="auto"/>
                        <w:right w:val="none" w:sz="0" w:space="0" w:color="auto"/>
                      </w:divBdr>
                    </w:div>
                  </w:divsChild>
                </w:div>
                <w:div w:id="802695816">
                  <w:marLeft w:val="0"/>
                  <w:marRight w:val="0"/>
                  <w:marTop w:val="0"/>
                  <w:marBottom w:val="0"/>
                  <w:divBdr>
                    <w:top w:val="none" w:sz="0" w:space="0" w:color="auto"/>
                    <w:left w:val="none" w:sz="0" w:space="0" w:color="auto"/>
                    <w:bottom w:val="none" w:sz="0" w:space="0" w:color="auto"/>
                    <w:right w:val="none" w:sz="0" w:space="0" w:color="auto"/>
                  </w:divBdr>
                  <w:divsChild>
                    <w:div w:id="2049380194">
                      <w:marLeft w:val="0"/>
                      <w:marRight w:val="0"/>
                      <w:marTop w:val="0"/>
                      <w:marBottom w:val="0"/>
                      <w:divBdr>
                        <w:top w:val="none" w:sz="0" w:space="0" w:color="auto"/>
                        <w:left w:val="none" w:sz="0" w:space="0" w:color="auto"/>
                        <w:bottom w:val="none" w:sz="0" w:space="0" w:color="auto"/>
                        <w:right w:val="none" w:sz="0" w:space="0" w:color="auto"/>
                      </w:divBdr>
                    </w:div>
                  </w:divsChild>
                </w:div>
                <w:div w:id="818806897">
                  <w:marLeft w:val="0"/>
                  <w:marRight w:val="0"/>
                  <w:marTop w:val="0"/>
                  <w:marBottom w:val="0"/>
                  <w:divBdr>
                    <w:top w:val="none" w:sz="0" w:space="0" w:color="auto"/>
                    <w:left w:val="none" w:sz="0" w:space="0" w:color="auto"/>
                    <w:bottom w:val="none" w:sz="0" w:space="0" w:color="auto"/>
                    <w:right w:val="none" w:sz="0" w:space="0" w:color="auto"/>
                  </w:divBdr>
                  <w:divsChild>
                    <w:div w:id="250162200">
                      <w:marLeft w:val="0"/>
                      <w:marRight w:val="0"/>
                      <w:marTop w:val="0"/>
                      <w:marBottom w:val="0"/>
                      <w:divBdr>
                        <w:top w:val="none" w:sz="0" w:space="0" w:color="auto"/>
                        <w:left w:val="none" w:sz="0" w:space="0" w:color="auto"/>
                        <w:bottom w:val="none" w:sz="0" w:space="0" w:color="auto"/>
                        <w:right w:val="none" w:sz="0" w:space="0" w:color="auto"/>
                      </w:divBdr>
                    </w:div>
                  </w:divsChild>
                </w:div>
                <w:div w:id="1145392371">
                  <w:marLeft w:val="0"/>
                  <w:marRight w:val="0"/>
                  <w:marTop w:val="0"/>
                  <w:marBottom w:val="0"/>
                  <w:divBdr>
                    <w:top w:val="none" w:sz="0" w:space="0" w:color="auto"/>
                    <w:left w:val="none" w:sz="0" w:space="0" w:color="auto"/>
                    <w:bottom w:val="none" w:sz="0" w:space="0" w:color="auto"/>
                    <w:right w:val="none" w:sz="0" w:space="0" w:color="auto"/>
                  </w:divBdr>
                  <w:divsChild>
                    <w:div w:id="924992959">
                      <w:marLeft w:val="0"/>
                      <w:marRight w:val="0"/>
                      <w:marTop w:val="0"/>
                      <w:marBottom w:val="0"/>
                      <w:divBdr>
                        <w:top w:val="none" w:sz="0" w:space="0" w:color="auto"/>
                        <w:left w:val="none" w:sz="0" w:space="0" w:color="auto"/>
                        <w:bottom w:val="none" w:sz="0" w:space="0" w:color="auto"/>
                        <w:right w:val="none" w:sz="0" w:space="0" w:color="auto"/>
                      </w:divBdr>
                    </w:div>
                  </w:divsChild>
                </w:div>
                <w:div w:id="1539976662">
                  <w:marLeft w:val="0"/>
                  <w:marRight w:val="0"/>
                  <w:marTop w:val="0"/>
                  <w:marBottom w:val="0"/>
                  <w:divBdr>
                    <w:top w:val="none" w:sz="0" w:space="0" w:color="auto"/>
                    <w:left w:val="none" w:sz="0" w:space="0" w:color="auto"/>
                    <w:bottom w:val="none" w:sz="0" w:space="0" w:color="auto"/>
                    <w:right w:val="none" w:sz="0" w:space="0" w:color="auto"/>
                  </w:divBdr>
                  <w:divsChild>
                    <w:div w:id="573470143">
                      <w:marLeft w:val="0"/>
                      <w:marRight w:val="0"/>
                      <w:marTop w:val="0"/>
                      <w:marBottom w:val="0"/>
                      <w:divBdr>
                        <w:top w:val="none" w:sz="0" w:space="0" w:color="auto"/>
                        <w:left w:val="none" w:sz="0" w:space="0" w:color="auto"/>
                        <w:bottom w:val="none" w:sz="0" w:space="0" w:color="auto"/>
                        <w:right w:val="none" w:sz="0" w:space="0" w:color="auto"/>
                      </w:divBdr>
                    </w:div>
                  </w:divsChild>
                </w:div>
                <w:div w:id="1865822506">
                  <w:marLeft w:val="0"/>
                  <w:marRight w:val="0"/>
                  <w:marTop w:val="0"/>
                  <w:marBottom w:val="0"/>
                  <w:divBdr>
                    <w:top w:val="none" w:sz="0" w:space="0" w:color="auto"/>
                    <w:left w:val="none" w:sz="0" w:space="0" w:color="auto"/>
                    <w:bottom w:val="none" w:sz="0" w:space="0" w:color="auto"/>
                    <w:right w:val="none" w:sz="0" w:space="0" w:color="auto"/>
                  </w:divBdr>
                  <w:divsChild>
                    <w:div w:id="813303207">
                      <w:marLeft w:val="0"/>
                      <w:marRight w:val="0"/>
                      <w:marTop w:val="0"/>
                      <w:marBottom w:val="0"/>
                      <w:divBdr>
                        <w:top w:val="none" w:sz="0" w:space="0" w:color="auto"/>
                        <w:left w:val="none" w:sz="0" w:space="0" w:color="auto"/>
                        <w:bottom w:val="none" w:sz="0" w:space="0" w:color="auto"/>
                        <w:right w:val="none" w:sz="0" w:space="0" w:color="auto"/>
                      </w:divBdr>
                    </w:div>
                  </w:divsChild>
                </w:div>
                <w:div w:id="1976449725">
                  <w:marLeft w:val="0"/>
                  <w:marRight w:val="0"/>
                  <w:marTop w:val="0"/>
                  <w:marBottom w:val="0"/>
                  <w:divBdr>
                    <w:top w:val="none" w:sz="0" w:space="0" w:color="auto"/>
                    <w:left w:val="none" w:sz="0" w:space="0" w:color="auto"/>
                    <w:bottom w:val="none" w:sz="0" w:space="0" w:color="auto"/>
                    <w:right w:val="none" w:sz="0" w:space="0" w:color="auto"/>
                  </w:divBdr>
                  <w:divsChild>
                    <w:div w:id="4414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17007">
          <w:marLeft w:val="0"/>
          <w:marRight w:val="0"/>
          <w:marTop w:val="0"/>
          <w:marBottom w:val="0"/>
          <w:divBdr>
            <w:top w:val="none" w:sz="0" w:space="0" w:color="auto"/>
            <w:left w:val="none" w:sz="0" w:space="0" w:color="auto"/>
            <w:bottom w:val="none" w:sz="0" w:space="0" w:color="auto"/>
            <w:right w:val="none" w:sz="0" w:space="0" w:color="auto"/>
          </w:divBdr>
        </w:div>
        <w:div w:id="1289898152">
          <w:marLeft w:val="0"/>
          <w:marRight w:val="0"/>
          <w:marTop w:val="0"/>
          <w:marBottom w:val="0"/>
          <w:divBdr>
            <w:top w:val="none" w:sz="0" w:space="0" w:color="auto"/>
            <w:left w:val="none" w:sz="0" w:space="0" w:color="auto"/>
            <w:bottom w:val="none" w:sz="0" w:space="0" w:color="auto"/>
            <w:right w:val="none" w:sz="0" w:space="0" w:color="auto"/>
          </w:divBdr>
          <w:divsChild>
            <w:div w:id="1003243514">
              <w:marLeft w:val="-75"/>
              <w:marRight w:val="0"/>
              <w:marTop w:val="30"/>
              <w:marBottom w:val="30"/>
              <w:divBdr>
                <w:top w:val="none" w:sz="0" w:space="0" w:color="auto"/>
                <w:left w:val="none" w:sz="0" w:space="0" w:color="auto"/>
                <w:bottom w:val="none" w:sz="0" w:space="0" w:color="auto"/>
                <w:right w:val="none" w:sz="0" w:space="0" w:color="auto"/>
              </w:divBdr>
              <w:divsChild>
                <w:div w:id="156652192">
                  <w:marLeft w:val="0"/>
                  <w:marRight w:val="0"/>
                  <w:marTop w:val="0"/>
                  <w:marBottom w:val="0"/>
                  <w:divBdr>
                    <w:top w:val="none" w:sz="0" w:space="0" w:color="auto"/>
                    <w:left w:val="none" w:sz="0" w:space="0" w:color="auto"/>
                    <w:bottom w:val="none" w:sz="0" w:space="0" w:color="auto"/>
                    <w:right w:val="none" w:sz="0" w:space="0" w:color="auto"/>
                  </w:divBdr>
                  <w:divsChild>
                    <w:div w:id="877359582">
                      <w:marLeft w:val="0"/>
                      <w:marRight w:val="0"/>
                      <w:marTop w:val="0"/>
                      <w:marBottom w:val="0"/>
                      <w:divBdr>
                        <w:top w:val="none" w:sz="0" w:space="0" w:color="auto"/>
                        <w:left w:val="none" w:sz="0" w:space="0" w:color="auto"/>
                        <w:bottom w:val="none" w:sz="0" w:space="0" w:color="auto"/>
                        <w:right w:val="none" w:sz="0" w:space="0" w:color="auto"/>
                      </w:divBdr>
                    </w:div>
                  </w:divsChild>
                </w:div>
                <w:div w:id="254166196">
                  <w:marLeft w:val="0"/>
                  <w:marRight w:val="0"/>
                  <w:marTop w:val="0"/>
                  <w:marBottom w:val="0"/>
                  <w:divBdr>
                    <w:top w:val="none" w:sz="0" w:space="0" w:color="auto"/>
                    <w:left w:val="none" w:sz="0" w:space="0" w:color="auto"/>
                    <w:bottom w:val="none" w:sz="0" w:space="0" w:color="auto"/>
                    <w:right w:val="none" w:sz="0" w:space="0" w:color="auto"/>
                  </w:divBdr>
                  <w:divsChild>
                    <w:div w:id="469634706">
                      <w:marLeft w:val="0"/>
                      <w:marRight w:val="0"/>
                      <w:marTop w:val="0"/>
                      <w:marBottom w:val="0"/>
                      <w:divBdr>
                        <w:top w:val="none" w:sz="0" w:space="0" w:color="auto"/>
                        <w:left w:val="none" w:sz="0" w:space="0" w:color="auto"/>
                        <w:bottom w:val="none" w:sz="0" w:space="0" w:color="auto"/>
                        <w:right w:val="none" w:sz="0" w:space="0" w:color="auto"/>
                      </w:divBdr>
                    </w:div>
                  </w:divsChild>
                </w:div>
                <w:div w:id="304243932">
                  <w:marLeft w:val="0"/>
                  <w:marRight w:val="0"/>
                  <w:marTop w:val="0"/>
                  <w:marBottom w:val="0"/>
                  <w:divBdr>
                    <w:top w:val="none" w:sz="0" w:space="0" w:color="auto"/>
                    <w:left w:val="none" w:sz="0" w:space="0" w:color="auto"/>
                    <w:bottom w:val="none" w:sz="0" w:space="0" w:color="auto"/>
                    <w:right w:val="none" w:sz="0" w:space="0" w:color="auto"/>
                  </w:divBdr>
                  <w:divsChild>
                    <w:div w:id="1179463617">
                      <w:marLeft w:val="0"/>
                      <w:marRight w:val="0"/>
                      <w:marTop w:val="0"/>
                      <w:marBottom w:val="0"/>
                      <w:divBdr>
                        <w:top w:val="none" w:sz="0" w:space="0" w:color="auto"/>
                        <w:left w:val="none" w:sz="0" w:space="0" w:color="auto"/>
                        <w:bottom w:val="none" w:sz="0" w:space="0" w:color="auto"/>
                        <w:right w:val="none" w:sz="0" w:space="0" w:color="auto"/>
                      </w:divBdr>
                    </w:div>
                  </w:divsChild>
                </w:div>
                <w:div w:id="483400804">
                  <w:marLeft w:val="0"/>
                  <w:marRight w:val="0"/>
                  <w:marTop w:val="0"/>
                  <w:marBottom w:val="0"/>
                  <w:divBdr>
                    <w:top w:val="none" w:sz="0" w:space="0" w:color="auto"/>
                    <w:left w:val="none" w:sz="0" w:space="0" w:color="auto"/>
                    <w:bottom w:val="none" w:sz="0" w:space="0" w:color="auto"/>
                    <w:right w:val="none" w:sz="0" w:space="0" w:color="auto"/>
                  </w:divBdr>
                  <w:divsChild>
                    <w:div w:id="1855873518">
                      <w:marLeft w:val="0"/>
                      <w:marRight w:val="0"/>
                      <w:marTop w:val="0"/>
                      <w:marBottom w:val="0"/>
                      <w:divBdr>
                        <w:top w:val="none" w:sz="0" w:space="0" w:color="auto"/>
                        <w:left w:val="none" w:sz="0" w:space="0" w:color="auto"/>
                        <w:bottom w:val="none" w:sz="0" w:space="0" w:color="auto"/>
                        <w:right w:val="none" w:sz="0" w:space="0" w:color="auto"/>
                      </w:divBdr>
                    </w:div>
                  </w:divsChild>
                </w:div>
                <w:div w:id="551813690">
                  <w:marLeft w:val="0"/>
                  <w:marRight w:val="0"/>
                  <w:marTop w:val="0"/>
                  <w:marBottom w:val="0"/>
                  <w:divBdr>
                    <w:top w:val="none" w:sz="0" w:space="0" w:color="auto"/>
                    <w:left w:val="none" w:sz="0" w:space="0" w:color="auto"/>
                    <w:bottom w:val="none" w:sz="0" w:space="0" w:color="auto"/>
                    <w:right w:val="none" w:sz="0" w:space="0" w:color="auto"/>
                  </w:divBdr>
                  <w:divsChild>
                    <w:div w:id="1609309347">
                      <w:marLeft w:val="0"/>
                      <w:marRight w:val="0"/>
                      <w:marTop w:val="0"/>
                      <w:marBottom w:val="0"/>
                      <w:divBdr>
                        <w:top w:val="none" w:sz="0" w:space="0" w:color="auto"/>
                        <w:left w:val="none" w:sz="0" w:space="0" w:color="auto"/>
                        <w:bottom w:val="none" w:sz="0" w:space="0" w:color="auto"/>
                        <w:right w:val="none" w:sz="0" w:space="0" w:color="auto"/>
                      </w:divBdr>
                    </w:div>
                  </w:divsChild>
                </w:div>
                <w:div w:id="615136091">
                  <w:marLeft w:val="0"/>
                  <w:marRight w:val="0"/>
                  <w:marTop w:val="0"/>
                  <w:marBottom w:val="0"/>
                  <w:divBdr>
                    <w:top w:val="none" w:sz="0" w:space="0" w:color="auto"/>
                    <w:left w:val="none" w:sz="0" w:space="0" w:color="auto"/>
                    <w:bottom w:val="none" w:sz="0" w:space="0" w:color="auto"/>
                    <w:right w:val="none" w:sz="0" w:space="0" w:color="auto"/>
                  </w:divBdr>
                  <w:divsChild>
                    <w:div w:id="1820339170">
                      <w:marLeft w:val="0"/>
                      <w:marRight w:val="0"/>
                      <w:marTop w:val="0"/>
                      <w:marBottom w:val="0"/>
                      <w:divBdr>
                        <w:top w:val="none" w:sz="0" w:space="0" w:color="auto"/>
                        <w:left w:val="none" w:sz="0" w:space="0" w:color="auto"/>
                        <w:bottom w:val="none" w:sz="0" w:space="0" w:color="auto"/>
                        <w:right w:val="none" w:sz="0" w:space="0" w:color="auto"/>
                      </w:divBdr>
                    </w:div>
                  </w:divsChild>
                </w:div>
                <w:div w:id="627468818">
                  <w:marLeft w:val="0"/>
                  <w:marRight w:val="0"/>
                  <w:marTop w:val="0"/>
                  <w:marBottom w:val="0"/>
                  <w:divBdr>
                    <w:top w:val="none" w:sz="0" w:space="0" w:color="auto"/>
                    <w:left w:val="none" w:sz="0" w:space="0" w:color="auto"/>
                    <w:bottom w:val="none" w:sz="0" w:space="0" w:color="auto"/>
                    <w:right w:val="none" w:sz="0" w:space="0" w:color="auto"/>
                  </w:divBdr>
                  <w:divsChild>
                    <w:div w:id="1506282871">
                      <w:marLeft w:val="0"/>
                      <w:marRight w:val="0"/>
                      <w:marTop w:val="0"/>
                      <w:marBottom w:val="0"/>
                      <w:divBdr>
                        <w:top w:val="none" w:sz="0" w:space="0" w:color="auto"/>
                        <w:left w:val="none" w:sz="0" w:space="0" w:color="auto"/>
                        <w:bottom w:val="none" w:sz="0" w:space="0" w:color="auto"/>
                        <w:right w:val="none" w:sz="0" w:space="0" w:color="auto"/>
                      </w:divBdr>
                    </w:div>
                  </w:divsChild>
                </w:div>
                <w:div w:id="797574467">
                  <w:marLeft w:val="0"/>
                  <w:marRight w:val="0"/>
                  <w:marTop w:val="0"/>
                  <w:marBottom w:val="0"/>
                  <w:divBdr>
                    <w:top w:val="none" w:sz="0" w:space="0" w:color="auto"/>
                    <w:left w:val="none" w:sz="0" w:space="0" w:color="auto"/>
                    <w:bottom w:val="none" w:sz="0" w:space="0" w:color="auto"/>
                    <w:right w:val="none" w:sz="0" w:space="0" w:color="auto"/>
                  </w:divBdr>
                  <w:divsChild>
                    <w:div w:id="702365505">
                      <w:marLeft w:val="0"/>
                      <w:marRight w:val="0"/>
                      <w:marTop w:val="0"/>
                      <w:marBottom w:val="0"/>
                      <w:divBdr>
                        <w:top w:val="none" w:sz="0" w:space="0" w:color="auto"/>
                        <w:left w:val="none" w:sz="0" w:space="0" w:color="auto"/>
                        <w:bottom w:val="none" w:sz="0" w:space="0" w:color="auto"/>
                        <w:right w:val="none" w:sz="0" w:space="0" w:color="auto"/>
                      </w:divBdr>
                    </w:div>
                  </w:divsChild>
                </w:div>
                <w:div w:id="853109563">
                  <w:marLeft w:val="0"/>
                  <w:marRight w:val="0"/>
                  <w:marTop w:val="0"/>
                  <w:marBottom w:val="0"/>
                  <w:divBdr>
                    <w:top w:val="none" w:sz="0" w:space="0" w:color="auto"/>
                    <w:left w:val="none" w:sz="0" w:space="0" w:color="auto"/>
                    <w:bottom w:val="none" w:sz="0" w:space="0" w:color="auto"/>
                    <w:right w:val="none" w:sz="0" w:space="0" w:color="auto"/>
                  </w:divBdr>
                  <w:divsChild>
                    <w:div w:id="1694375619">
                      <w:marLeft w:val="0"/>
                      <w:marRight w:val="0"/>
                      <w:marTop w:val="0"/>
                      <w:marBottom w:val="0"/>
                      <w:divBdr>
                        <w:top w:val="none" w:sz="0" w:space="0" w:color="auto"/>
                        <w:left w:val="none" w:sz="0" w:space="0" w:color="auto"/>
                        <w:bottom w:val="none" w:sz="0" w:space="0" w:color="auto"/>
                        <w:right w:val="none" w:sz="0" w:space="0" w:color="auto"/>
                      </w:divBdr>
                    </w:div>
                  </w:divsChild>
                </w:div>
                <w:div w:id="1000083293">
                  <w:marLeft w:val="0"/>
                  <w:marRight w:val="0"/>
                  <w:marTop w:val="0"/>
                  <w:marBottom w:val="0"/>
                  <w:divBdr>
                    <w:top w:val="none" w:sz="0" w:space="0" w:color="auto"/>
                    <w:left w:val="none" w:sz="0" w:space="0" w:color="auto"/>
                    <w:bottom w:val="none" w:sz="0" w:space="0" w:color="auto"/>
                    <w:right w:val="none" w:sz="0" w:space="0" w:color="auto"/>
                  </w:divBdr>
                  <w:divsChild>
                    <w:div w:id="846093934">
                      <w:marLeft w:val="0"/>
                      <w:marRight w:val="0"/>
                      <w:marTop w:val="0"/>
                      <w:marBottom w:val="0"/>
                      <w:divBdr>
                        <w:top w:val="none" w:sz="0" w:space="0" w:color="auto"/>
                        <w:left w:val="none" w:sz="0" w:space="0" w:color="auto"/>
                        <w:bottom w:val="none" w:sz="0" w:space="0" w:color="auto"/>
                        <w:right w:val="none" w:sz="0" w:space="0" w:color="auto"/>
                      </w:divBdr>
                    </w:div>
                  </w:divsChild>
                </w:div>
                <w:div w:id="1099181062">
                  <w:marLeft w:val="0"/>
                  <w:marRight w:val="0"/>
                  <w:marTop w:val="0"/>
                  <w:marBottom w:val="0"/>
                  <w:divBdr>
                    <w:top w:val="none" w:sz="0" w:space="0" w:color="auto"/>
                    <w:left w:val="none" w:sz="0" w:space="0" w:color="auto"/>
                    <w:bottom w:val="none" w:sz="0" w:space="0" w:color="auto"/>
                    <w:right w:val="none" w:sz="0" w:space="0" w:color="auto"/>
                  </w:divBdr>
                  <w:divsChild>
                    <w:div w:id="487481596">
                      <w:marLeft w:val="0"/>
                      <w:marRight w:val="0"/>
                      <w:marTop w:val="0"/>
                      <w:marBottom w:val="0"/>
                      <w:divBdr>
                        <w:top w:val="none" w:sz="0" w:space="0" w:color="auto"/>
                        <w:left w:val="none" w:sz="0" w:space="0" w:color="auto"/>
                        <w:bottom w:val="none" w:sz="0" w:space="0" w:color="auto"/>
                        <w:right w:val="none" w:sz="0" w:space="0" w:color="auto"/>
                      </w:divBdr>
                    </w:div>
                  </w:divsChild>
                </w:div>
                <w:div w:id="1298414481">
                  <w:marLeft w:val="0"/>
                  <w:marRight w:val="0"/>
                  <w:marTop w:val="0"/>
                  <w:marBottom w:val="0"/>
                  <w:divBdr>
                    <w:top w:val="none" w:sz="0" w:space="0" w:color="auto"/>
                    <w:left w:val="none" w:sz="0" w:space="0" w:color="auto"/>
                    <w:bottom w:val="none" w:sz="0" w:space="0" w:color="auto"/>
                    <w:right w:val="none" w:sz="0" w:space="0" w:color="auto"/>
                  </w:divBdr>
                  <w:divsChild>
                    <w:div w:id="2092923211">
                      <w:marLeft w:val="0"/>
                      <w:marRight w:val="0"/>
                      <w:marTop w:val="0"/>
                      <w:marBottom w:val="0"/>
                      <w:divBdr>
                        <w:top w:val="none" w:sz="0" w:space="0" w:color="auto"/>
                        <w:left w:val="none" w:sz="0" w:space="0" w:color="auto"/>
                        <w:bottom w:val="none" w:sz="0" w:space="0" w:color="auto"/>
                        <w:right w:val="none" w:sz="0" w:space="0" w:color="auto"/>
                      </w:divBdr>
                    </w:div>
                  </w:divsChild>
                </w:div>
                <w:div w:id="1822039335">
                  <w:marLeft w:val="0"/>
                  <w:marRight w:val="0"/>
                  <w:marTop w:val="0"/>
                  <w:marBottom w:val="0"/>
                  <w:divBdr>
                    <w:top w:val="none" w:sz="0" w:space="0" w:color="auto"/>
                    <w:left w:val="none" w:sz="0" w:space="0" w:color="auto"/>
                    <w:bottom w:val="none" w:sz="0" w:space="0" w:color="auto"/>
                    <w:right w:val="none" w:sz="0" w:space="0" w:color="auto"/>
                  </w:divBdr>
                  <w:divsChild>
                    <w:div w:id="1150561626">
                      <w:marLeft w:val="0"/>
                      <w:marRight w:val="0"/>
                      <w:marTop w:val="0"/>
                      <w:marBottom w:val="0"/>
                      <w:divBdr>
                        <w:top w:val="none" w:sz="0" w:space="0" w:color="auto"/>
                        <w:left w:val="none" w:sz="0" w:space="0" w:color="auto"/>
                        <w:bottom w:val="none" w:sz="0" w:space="0" w:color="auto"/>
                        <w:right w:val="none" w:sz="0" w:space="0" w:color="auto"/>
                      </w:divBdr>
                    </w:div>
                  </w:divsChild>
                </w:div>
                <w:div w:id="1897428718">
                  <w:marLeft w:val="0"/>
                  <w:marRight w:val="0"/>
                  <w:marTop w:val="0"/>
                  <w:marBottom w:val="0"/>
                  <w:divBdr>
                    <w:top w:val="none" w:sz="0" w:space="0" w:color="auto"/>
                    <w:left w:val="none" w:sz="0" w:space="0" w:color="auto"/>
                    <w:bottom w:val="none" w:sz="0" w:space="0" w:color="auto"/>
                    <w:right w:val="none" w:sz="0" w:space="0" w:color="auto"/>
                  </w:divBdr>
                  <w:divsChild>
                    <w:div w:id="1661157060">
                      <w:marLeft w:val="0"/>
                      <w:marRight w:val="0"/>
                      <w:marTop w:val="0"/>
                      <w:marBottom w:val="0"/>
                      <w:divBdr>
                        <w:top w:val="none" w:sz="0" w:space="0" w:color="auto"/>
                        <w:left w:val="none" w:sz="0" w:space="0" w:color="auto"/>
                        <w:bottom w:val="none" w:sz="0" w:space="0" w:color="auto"/>
                        <w:right w:val="none" w:sz="0" w:space="0" w:color="auto"/>
                      </w:divBdr>
                    </w:div>
                  </w:divsChild>
                </w:div>
                <w:div w:id="2002464932">
                  <w:marLeft w:val="0"/>
                  <w:marRight w:val="0"/>
                  <w:marTop w:val="0"/>
                  <w:marBottom w:val="0"/>
                  <w:divBdr>
                    <w:top w:val="none" w:sz="0" w:space="0" w:color="auto"/>
                    <w:left w:val="none" w:sz="0" w:space="0" w:color="auto"/>
                    <w:bottom w:val="none" w:sz="0" w:space="0" w:color="auto"/>
                    <w:right w:val="none" w:sz="0" w:space="0" w:color="auto"/>
                  </w:divBdr>
                  <w:divsChild>
                    <w:div w:id="1636832691">
                      <w:marLeft w:val="0"/>
                      <w:marRight w:val="0"/>
                      <w:marTop w:val="0"/>
                      <w:marBottom w:val="0"/>
                      <w:divBdr>
                        <w:top w:val="none" w:sz="0" w:space="0" w:color="auto"/>
                        <w:left w:val="none" w:sz="0" w:space="0" w:color="auto"/>
                        <w:bottom w:val="none" w:sz="0" w:space="0" w:color="auto"/>
                        <w:right w:val="none" w:sz="0" w:space="0" w:color="auto"/>
                      </w:divBdr>
                    </w:div>
                  </w:divsChild>
                </w:div>
                <w:div w:id="2040398632">
                  <w:marLeft w:val="0"/>
                  <w:marRight w:val="0"/>
                  <w:marTop w:val="0"/>
                  <w:marBottom w:val="0"/>
                  <w:divBdr>
                    <w:top w:val="none" w:sz="0" w:space="0" w:color="auto"/>
                    <w:left w:val="none" w:sz="0" w:space="0" w:color="auto"/>
                    <w:bottom w:val="none" w:sz="0" w:space="0" w:color="auto"/>
                    <w:right w:val="none" w:sz="0" w:space="0" w:color="auto"/>
                  </w:divBdr>
                  <w:divsChild>
                    <w:div w:id="14914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33876">
          <w:marLeft w:val="0"/>
          <w:marRight w:val="0"/>
          <w:marTop w:val="0"/>
          <w:marBottom w:val="0"/>
          <w:divBdr>
            <w:top w:val="none" w:sz="0" w:space="0" w:color="auto"/>
            <w:left w:val="none" w:sz="0" w:space="0" w:color="auto"/>
            <w:bottom w:val="none" w:sz="0" w:space="0" w:color="auto"/>
            <w:right w:val="none" w:sz="0" w:space="0" w:color="auto"/>
          </w:divBdr>
          <w:divsChild>
            <w:div w:id="870992343">
              <w:marLeft w:val="0"/>
              <w:marRight w:val="0"/>
              <w:marTop w:val="0"/>
              <w:marBottom w:val="0"/>
              <w:divBdr>
                <w:top w:val="none" w:sz="0" w:space="0" w:color="auto"/>
                <w:left w:val="none" w:sz="0" w:space="0" w:color="auto"/>
                <w:bottom w:val="none" w:sz="0" w:space="0" w:color="auto"/>
                <w:right w:val="none" w:sz="0" w:space="0" w:color="auto"/>
              </w:divBdr>
            </w:div>
            <w:div w:id="1439135400">
              <w:marLeft w:val="0"/>
              <w:marRight w:val="0"/>
              <w:marTop w:val="0"/>
              <w:marBottom w:val="0"/>
              <w:divBdr>
                <w:top w:val="none" w:sz="0" w:space="0" w:color="auto"/>
                <w:left w:val="none" w:sz="0" w:space="0" w:color="auto"/>
                <w:bottom w:val="none" w:sz="0" w:space="0" w:color="auto"/>
                <w:right w:val="none" w:sz="0" w:space="0" w:color="auto"/>
              </w:divBdr>
            </w:div>
            <w:div w:id="1862937643">
              <w:marLeft w:val="0"/>
              <w:marRight w:val="0"/>
              <w:marTop w:val="0"/>
              <w:marBottom w:val="0"/>
              <w:divBdr>
                <w:top w:val="none" w:sz="0" w:space="0" w:color="auto"/>
                <w:left w:val="none" w:sz="0" w:space="0" w:color="auto"/>
                <w:bottom w:val="none" w:sz="0" w:space="0" w:color="auto"/>
                <w:right w:val="none" w:sz="0" w:space="0" w:color="auto"/>
              </w:divBdr>
            </w:div>
          </w:divsChild>
        </w:div>
        <w:div w:id="1597596533">
          <w:marLeft w:val="0"/>
          <w:marRight w:val="0"/>
          <w:marTop w:val="0"/>
          <w:marBottom w:val="0"/>
          <w:divBdr>
            <w:top w:val="none" w:sz="0" w:space="0" w:color="auto"/>
            <w:left w:val="none" w:sz="0" w:space="0" w:color="auto"/>
            <w:bottom w:val="none" w:sz="0" w:space="0" w:color="auto"/>
            <w:right w:val="none" w:sz="0" w:space="0" w:color="auto"/>
          </w:divBdr>
          <w:divsChild>
            <w:div w:id="212738159">
              <w:marLeft w:val="0"/>
              <w:marRight w:val="0"/>
              <w:marTop w:val="0"/>
              <w:marBottom w:val="0"/>
              <w:divBdr>
                <w:top w:val="none" w:sz="0" w:space="0" w:color="auto"/>
                <w:left w:val="none" w:sz="0" w:space="0" w:color="auto"/>
                <w:bottom w:val="none" w:sz="0" w:space="0" w:color="auto"/>
                <w:right w:val="none" w:sz="0" w:space="0" w:color="auto"/>
              </w:divBdr>
            </w:div>
            <w:div w:id="247082223">
              <w:marLeft w:val="0"/>
              <w:marRight w:val="0"/>
              <w:marTop w:val="0"/>
              <w:marBottom w:val="0"/>
              <w:divBdr>
                <w:top w:val="none" w:sz="0" w:space="0" w:color="auto"/>
                <w:left w:val="none" w:sz="0" w:space="0" w:color="auto"/>
                <w:bottom w:val="none" w:sz="0" w:space="0" w:color="auto"/>
                <w:right w:val="none" w:sz="0" w:space="0" w:color="auto"/>
              </w:divBdr>
            </w:div>
            <w:div w:id="638386325">
              <w:marLeft w:val="0"/>
              <w:marRight w:val="0"/>
              <w:marTop w:val="0"/>
              <w:marBottom w:val="0"/>
              <w:divBdr>
                <w:top w:val="none" w:sz="0" w:space="0" w:color="auto"/>
                <w:left w:val="none" w:sz="0" w:space="0" w:color="auto"/>
                <w:bottom w:val="none" w:sz="0" w:space="0" w:color="auto"/>
                <w:right w:val="none" w:sz="0" w:space="0" w:color="auto"/>
              </w:divBdr>
            </w:div>
            <w:div w:id="1366902672">
              <w:marLeft w:val="0"/>
              <w:marRight w:val="0"/>
              <w:marTop w:val="0"/>
              <w:marBottom w:val="0"/>
              <w:divBdr>
                <w:top w:val="none" w:sz="0" w:space="0" w:color="auto"/>
                <w:left w:val="none" w:sz="0" w:space="0" w:color="auto"/>
                <w:bottom w:val="none" w:sz="0" w:space="0" w:color="auto"/>
                <w:right w:val="none" w:sz="0" w:space="0" w:color="auto"/>
              </w:divBdr>
            </w:div>
            <w:div w:id="1912494746">
              <w:marLeft w:val="0"/>
              <w:marRight w:val="0"/>
              <w:marTop w:val="0"/>
              <w:marBottom w:val="0"/>
              <w:divBdr>
                <w:top w:val="none" w:sz="0" w:space="0" w:color="auto"/>
                <w:left w:val="none" w:sz="0" w:space="0" w:color="auto"/>
                <w:bottom w:val="none" w:sz="0" w:space="0" w:color="auto"/>
                <w:right w:val="none" w:sz="0" w:space="0" w:color="auto"/>
              </w:divBdr>
            </w:div>
          </w:divsChild>
        </w:div>
        <w:div w:id="1833327987">
          <w:marLeft w:val="0"/>
          <w:marRight w:val="0"/>
          <w:marTop w:val="0"/>
          <w:marBottom w:val="0"/>
          <w:divBdr>
            <w:top w:val="none" w:sz="0" w:space="0" w:color="auto"/>
            <w:left w:val="none" w:sz="0" w:space="0" w:color="auto"/>
            <w:bottom w:val="none" w:sz="0" w:space="0" w:color="auto"/>
            <w:right w:val="none" w:sz="0" w:space="0" w:color="auto"/>
          </w:divBdr>
          <w:divsChild>
            <w:div w:id="74478066">
              <w:marLeft w:val="0"/>
              <w:marRight w:val="0"/>
              <w:marTop w:val="0"/>
              <w:marBottom w:val="0"/>
              <w:divBdr>
                <w:top w:val="none" w:sz="0" w:space="0" w:color="auto"/>
                <w:left w:val="none" w:sz="0" w:space="0" w:color="auto"/>
                <w:bottom w:val="none" w:sz="0" w:space="0" w:color="auto"/>
                <w:right w:val="none" w:sz="0" w:space="0" w:color="auto"/>
              </w:divBdr>
            </w:div>
            <w:div w:id="297498906">
              <w:marLeft w:val="0"/>
              <w:marRight w:val="0"/>
              <w:marTop w:val="0"/>
              <w:marBottom w:val="0"/>
              <w:divBdr>
                <w:top w:val="none" w:sz="0" w:space="0" w:color="auto"/>
                <w:left w:val="none" w:sz="0" w:space="0" w:color="auto"/>
                <w:bottom w:val="none" w:sz="0" w:space="0" w:color="auto"/>
                <w:right w:val="none" w:sz="0" w:space="0" w:color="auto"/>
              </w:divBdr>
            </w:div>
          </w:divsChild>
        </w:div>
        <w:div w:id="1835145360">
          <w:marLeft w:val="0"/>
          <w:marRight w:val="0"/>
          <w:marTop w:val="0"/>
          <w:marBottom w:val="0"/>
          <w:divBdr>
            <w:top w:val="none" w:sz="0" w:space="0" w:color="auto"/>
            <w:left w:val="none" w:sz="0" w:space="0" w:color="auto"/>
            <w:bottom w:val="none" w:sz="0" w:space="0" w:color="auto"/>
            <w:right w:val="none" w:sz="0" w:space="0" w:color="auto"/>
          </w:divBdr>
        </w:div>
        <w:div w:id="1944530538">
          <w:marLeft w:val="0"/>
          <w:marRight w:val="0"/>
          <w:marTop w:val="0"/>
          <w:marBottom w:val="0"/>
          <w:divBdr>
            <w:top w:val="none" w:sz="0" w:space="0" w:color="auto"/>
            <w:left w:val="none" w:sz="0" w:space="0" w:color="auto"/>
            <w:bottom w:val="none" w:sz="0" w:space="0" w:color="auto"/>
            <w:right w:val="none" w:sz="0" w:space="0" w:color="auto"/>
          </w:divBdr>
          <w:divsChild>
            <w:div w:id="31469611">
              <w:marLeft w:val="-75"/>
              <w:marRight w:val="0"/>
              <w:marTop w:val="30"/>
              <w:marBottom w:val="30"/>
              <w:divBdr>
                <w:top w:val="none" w:sz="0" w:space="0" w:color="auto"/>
                <w:left w:val="none" w:sz="0" w:space="0" w:color="auto"/>
                <w:bottom w:val="none" w:sz="0" w:space="0" w:color="auto"/>
                <w:right w:val="none" w:sz="0" w:space="0" w:color="auto"/>
              </w:divBdr>
              <w:divsChild>
                <w:div w:id="447510483">
                  <w:marLeft w:val="0"/>
                  <w:marRight w:val="0"/>
                  <w:marTop w:val="0"/>
                  <w:marBottom w:val="0"/>
                  <w:divBdr>
                    <w:top w:val="none" w:sz="0" w:space="0" w:color="auto"/>
                    <w:left w:val="none" w:sz="0" w:space="0" w:color="auto"/>
                    <w:bottom w:val="none" w:sz="0" w:space="0" w:color="auto"/>
                    <w:right w:val="none" w:sz="0" w:space="0" w:color="auto"/>
                  </w:divBdr>
                  <w:divsChild>
                    <w:div w:id="1501115012">
                      <w:marLeft w:val="0"/>
                      <w:marRight w:val="0"/>
                      <w:marTop w:val="0"/>
                      <w:marBottom w:val="0"/>
                      <w:divBdr>
                        <w:top w:val="none" w:sz="0" w:space="0" w:color="auto"/>
                        <w:left w:val="none" w:sz="0" w:space="0" w:color="auto"/>
                        <w:bottom w:val="none" w:sz="0" w:space="0" w:color="auto"/>
                        <w:right w:val="none" w:sz="0" w:space="0" w:color="auto"/>
                      </w:divBdr>
                    </w:div>
                  </w:divsChild>
                </w:div>
                <w:div w:id="613563425">
                  <w:marLeft w:val="0"/>
                  <w:marRight w:val="0"/>
                  <w:marTop w:val="0"/>
                  <w:marBottom w:val="0"/>
                  <w:divBdr>
                    <w:top w:val="none" w:sz="0" w:space="0" w:color="auto"/>
                    <w:left w:val="none" w:sz="0" w:space="0" w:color="auto"/>
                    <w:bottom w:val="none" w:sz="0" w:space="0" w:color="auto"/>
                    <w:right w:val="none" w:sz="0" w:space="0" w:color="auto"/>
                  </w:divBdr>
                  <w:divsChild>
                    <w:div w:id="139857468">
                      <w:marLeft w:val="0"/>
                      <w:marRight w:val="0"/>
                      <w:marTop w:val="0"/>
                      <w:marBottom w:val="0"/>
                      <w:divBdr>
                        <w:top w:val="none" w:sz="0" w:space="0" w:color="auto"/>
                        <w:left w:val="none" w:sz="0" w:space="0" w:color="auto"/>
                        <w:bottom w:val="none" w:sz="0" w:space="0" w:color="auto"/>
                        <w:right w:val="none" w:sz="0" w:space="0" w:color="auto"/>
                      </w:divBdr>
                    </w:div>
                  </w:divsChild>
                </w:div>
                <w:div w:id="799342638">
                  <w:marLeft w:val="0"/>
                  <w:marRight w:val="0"/>
                  <w:marTop w:val="0"/>
                  <w:marBottom w:val="0"/>
                  <w:divBdr>
                    <w:top w:val="none" w:sz="0" w:space="0" w:color="auto"/>
                    <w:left w:val="none" w:sz="0" w:space="0" w:color="auto"/>
                    <w:bottom w:val="none" w:sz="0" w:space="0" w:color="auto"/>
                    <w:right w:val="none" w:sz="0" w:space="0" w:color="auto"/>
                  </w:divBdr>
                  <w:divsChild>
                    <w:div w:id="326904719">
                      <w:marLeft w:val="0"/>
                      <w:marRight w:val="0"/>
                      <w:marTop w:val="0"/>
                      <w:marBottom w:val="0"/>
                      <w:divBdr>
                        <w:top w:val="none" w:sz="0" w:space="0" w:color="auto"/>
                        <w:left w:val="none" w:sz="0" w:space="0" w:color="auto"/>
                        <w:bottom w:val="none" w:sz="0" w:space="0" w:color="auto"/>
                        <w:right w:val="none" w:sz="0" w:space="0" w:color="auto"/>
                      </w:divBdr>
                    </w:div>
                  </w:divsChild>
                </w:div>
                <w:div w:id="1015570772">
                  <w:marLeft w:val="0"/>
                  <w:marRight w:val="0"/>
                  <w:marTop w:val="0"/>
                  <w:marBottom w:val="0"/>
                  <w:divBdr>
                    <w:top w:val="none" w:sz="0" w:space="0" w:color="auto"/>
                    <w:left w:val="none" w:sz="0" w:space="0" w:color="auto"/>
                    <w:bottom w:val="none" w:sz="0" w:space="0" w:color="auto"/>
                    <w:right w:val="none" w:sz="0" w:space="0" w:color="auto"/>
                  </w:divBdr>
                  <w:divsChild>
                    <w:div w:id="1518763549">
                      <w:marLeft w:val="0"/>
                      <w:marRight w:val="0"/>
                      <w:marTop w:val="0"/>
                      <w:marBottom w:val="0"/>
                      <w:divBdr>
                        <w:top w:val="none" w:sz="0" w:space="0" w:color="auto"/>
                        <w:left w:val="none" w:sz="0" w:space="0" w:color="auto"/>
                        <w:bottom w:val="none" w:sz="0" w:space="0" w:color="auto"/>
                        <w:right w:val="none" w:sz="0" w:space="0" w:color="auto"/>
                      </w:divBdr>
                    </w:div>
                  </w:divsChild>
                </w:div>
                <w:div w:id="1039935875">
                  <w:marLeft w:val="0"/>
                  <w:marRight w:val="0"/>
                  <w:marTop w:val="0"/>
                  <w:marBottom w:val="0"/>
                  <w:divBdr>
                    <w:top w:val="none" w:sz="0" w:space="0" w:color="auto"/>
                    <w:left w:val="none" w:sz="0" w:space="0" w:color="auto"/>
                    <w:bottom w:val="none" w:sz="0" w:space="0" w:color="auto"/>
                    <w:right w:val="none" w:sz="0" w:space="0" w:color="auto"/>
                  </w:divBdr>
                  <w:divsChild>
                    <w:div w:id="128472765">
                      <w:marLeft w:val="0"/>
                      <w:marRight w:val="0"/>
                      <w:marTop w:val="0"/>
                      <w:marBottom w:val="0"/>
                      <w:divBdr>
                        <w:top w:val="none" w:sz="0" w:space="0" w:color="auto"/>
                        <w:left w:val="none" w:sz="0" w:space="0" w:color="auto"/>
                        <w:bottom w:val="none" w:sz="0" w:space="0" w:color="auto"/>
                        <w:right w:val="none" w:sz="0" w:space="0" w:color="auto"/>
                      </w:divBdr>
                    </w:div>
                  </w:divsChild>
                </w:div>
                <w:div w:id="1291327367">
                  <w:marLeft w:val="0"/>
                  <w:marRight w:val="0"/>
                  <w:marTop w:val="0"/>
                  <w:marBottom w:val="0"/>
                  <w:divBdr>
                    <w:top w:val="none" w:sz="0" w:space="0" w:color="auto"/>
                    <w:left w:val="none" w:sz="0" w:space="0" w:color="auto"/>
                    <w:bottom w:val="none" w:sz="0" w:space="0" w:color="auto"/>
                    <w:right w:val="none" w:sz="0" w:space="0" w:color="auto"/>
                  </w:divBdr>
                  <w:divsChild>
                    <w:div w:id="28798205">
                      <w:marLeft w:val="0"/>
                      <w:marRight w:val="0"/>
                      <w:marTop w:val="0"/>
                      <w:marBottom w:val="0"/>
                      <w:divBdr>
                        <w:top w:val="none" w:sz="0" w:space="0" w:color="auto"/>
                        <w:left w:val="none" w:sz="0" w:space="0" w:color="auto"/>
                        <w:bottom w:val="none" w:sz="0" w:space="0" w:color="auto"/>
                        <w:right w:val="none" w:sz="0" w:space="0" w:color="auto"/>
                      </w:divBdr>
                    </w:div>
                  </w:divsChild>
                </w:div>
                <w:div w:id="1332024513">
                  <w:marLeft w:val="0"/>
                  <w:marRight w:val="0"/>
                  <w:marTop w:val="0"/>
                  <w:marBottom w:val="0"/>
                  <w:divBdr>
                    <w:top w:val="none" w:sz="0" w:space="0" w:color="auto"/>
                    <w:left w:val="none" w:sz="0" w:space="0" w:color="auto"/>
                    <w:bottom w:val="none" w:sz="0" w:space="0" w:color="auto"/>
                    <w:right w:val="none" w:sz="0" w:space="0" w:color="auto"/>
                  </w:divBdr>
                  <w:divsChild>
                    <w:div w:id="692614811">
                      <w:marLeft w:val="0"/>
                      <w:marRight w:val="0"/>
                      <w:marTop w:val="0"/>
                      <w:marBottom w:val="0"/>
                      <w:divBdr>
                        <w:top w:val="none" w:sz="0" w:space="0" w:color="auto"/>
                        <w:left w:val="none" w:sz="0" w:space="0" w:color="auto"/>
                        <w:bottom w:val="none" w:sz="0" w:space="0" w:color="auto"/>
                        <w:right w:val="none" w:sz="0" w:space="0" w:color="auto"/>
                      </w:divBdr>
                    </w:div>
                  </w:divsChild>
                </w:div>
                <w:div w:id="1390418943">
                  <w:marLeft w:val="0"/>
                  <w:marRight w:val="0"/>
                  <w:marTop w:val="0"/>
                  <w:marBottom w:val="0"/>
                  <w:divBdr>
                    <w:top w:val="none" w:sz="0" w:space="0" w:color="auto"/>
                    <w:left w:val="none" w:sz="0" w:space="0" w:color="auto"/>
                    <w:bottom w:val="none" w:sz="0" w:space="0" w:color="auto"/>
                    <w:right w:val="none" w:sz="0" w:space="0" w:color="auto"/>
                  </w:divBdr>
                  <w:divsChild>
                    <w:div w:id="389037042">
                      <w:marLeft w:val="0"/>
                      <w:marRight w:val="0"/>
                      <w:marTop w:val="0"/>
                      <w:marBottom w:val="0"/>
                      <w:divBdr>
                        <w:top w:val="none" w:sz="0" w:space="0" w:color="auto"/>
                        <w:left w:val="none" w:sz="0" w:space="0" w:color="auto"/>
                        <w:bottom w:val="none" w:sz="0" w:space="0" w:color="auto"/>
                        <w:right w:val="none" w:sz="0" w:space="0" w:color="auto"/>
                      </w:divBdr>
                    </w:div>
                  </w:divsChild>
                </w:div>
                <w:div w:id="1400395922">
                  <w:marLeft w:val="0"/>
                  <w:marRight w:val="0"/>
                  <w:marTop w:val="0"/>
                  <w:marBottom w:val="0"/>
                  <w:divBdr>
                    <w:top w:val="none" w:sz="0" w:space="0" w:color="auto"/>
                    <w:left w:val="none" w:sz="0" w:space="0" w:color="auto"/>
                    <w:bottom w:val="none" w:sz="0" w:space="0" w:color="auto"/>
                    <w:right w:val="none" w:sz="0" w:space="0" w:color="auto"/>
                  </w:divBdr>
                  <w:divsChild>
                    <w:div w:id="283926707">
                      <w:marLeft w:val="0"/>
                      <w:marRight w:val="0"/>
                      <w:marTop w:val="0"/>
                      <w:marBottom w:val="0"/>
                      <w:divBdr>
                        <w:top w:val="none" w:sz="0" w:space="0" w:color="auto"/>
                        <w:left w:val="none" w:sz="0" w:space="0" w:color="auto"/>
                        <w:bottom w:val="none" w:sz="0" w:space="0" w:color="auto"/>
                        <w:right w:val="none" w:sz="0" w:space="0" w:color="auto"/>
                      </w:divBdr>
                    </w:div>
                  </w:divsChild>
                </w:div>
                <w:div w:id="1424688028">
                  <w:marLeft w:val="0"/>
                  <w:marRight w:val="0"/>
                  <w:marTop w:val="0"/>
                  <w:marBottom w:val="0"/>
                  <w:divBdr>
                    <w:top w:val="none" w:sz="0" w:space="0" w:color="auto"/>
                    <w:left w:val="none" w:sz="0" w:space="0" w:color="auto"/>
                    <w:bottom w:val="none" w:sz="0" w:space="0" w:color="auto"/>
                    <w:right w:val="none" w:sz="0" w:space="0" w:color="auto"/>
                  </w:divBdr>
                  <w:divsChild>
                    <w:div w:id="1638684477">
                      <w:marLeft w:val="0"/>
                      <w:marRight w:val="0"/>
                      <w:marTop w:val="0"/>
                      <w:marBottom w:val="0"/>
                      <w:divBdr>
                        <w:top w:val="none" w:sz="0" w:space="0" w:color="auto"/>
                        <w:left w:val="none" w:sz="0" w:space="0" w:color="auto"/>
                        <w:bottom w:val="none" w:sz="0" w:space="0" w:color="auto"/>
                        <w:right w:val="none" w:sz="0" w:space="0" w:color="auto"/>
                      </w:divBdr>
                    </w:div>
                  </w:divsChild>
                </w:div>
                <w:div w:id="1578788424">
                  <w:marLeft w:val="0"/>
                  <w:marRight w:val="0"/>
                  <w:marTop w:val="0"/>
                  <w:marBottom w:val="0"/>
                  <w:divBdr>
                    <w:top w:val="none" w:sz="0" w:space="0" w:color="auto"/>
                    <w:left w:val="none" w:sz="0" w:space="0" w:color="auto"/>
                    <w:bottom w:val="none" w:sz="0" w:space="0" w:color="auto"/>
                    <w:right w:val="none" w:sz="0" w:space="0" w:color="auto"/>
                  </w:divBdr>
                  <w:divsChild>
                    <w:div w:id="505095136">
                      <w:marLeft w:val="0"/>
                      <w:marRight w:val="0"/>
                      <w:marTop w:val="0"/>
                      <w:marBottom w:val="0"/>
                      <w:divBdr>
                        <w:top w:val="none" w:sz="0" w:space="0" w:color="auto"/>
                        <w:left w:val="none" w:sz="0" w:space="0" w:color="auto"/>
                        <w:bottom w:val="none" w:sz="0" w:space="0" w:color="auto"/>
                        <w:right w:val="none" w:sz="0" w:space="0" w:color="auto"/>
                      </w:divBdr>
                    </w:div>
                  </w:divsChild>
                </w:div>
                <w:div w:id="1659578978">
                  <w:marLeft w:val="0"/>
                  <w:marRight w:val="0"/>
                  <w:marTop w:val="0"/>
                  <w:marBottom w:val="0"/>
                  <w:divBdr>
                    <w:top w:val="none" w:sz="0" w:space="0" w:color="auto"/>
                    <w:left w:val="none" w:sz="0" w:space="0" w:color="auto"/>
                    <w:bottom w:val="none" w:sz="0" w:space="0" w:color="auto"/>
                    <w:right w:val="none" w:sz="0" w:space="0" w:color="auto"/>
                  </w:divBdr>
                  <w:divsChild>
                    <w:div w:id="114567167">
                      <w:marLeft w:val="0"/>
                      <w:marRight w:val="0"/>
                      <w:marTop w:val="0"/>
                      <w:marBottom w:val="0"/>
                      <w:divBdr>
                        <w:top w:val="none" w:sz="0" w:space="0" w:color="auto"/>
                        <w:left w:val="none" w:sz="0" w:space="0" w:color="auto"/>
                        <w:bottom w:val="none" w:sz="0" w:space="0" w:color="auto"/>
                        <w:right w:val="none" w:sz="0" w:space="0" w:color="auto"/>
                      </w:divBdr>
                    </w:div>
                  </w:divsChild>
                </w:div>
                <w:div w:id="1737431132">
                  <w:marLeft w:val="0"/>
                  <w:marRight w:val="0"/>
                  <w:marTop w:val="0"/>
                  <w:marBottom w:val="0"/>
                  <w:divBdr>
                    <w:top w:val="none" w:sz="0" w:space="0" w:color="auto"/>
                    <w:left w:val="none" w:sz="0" w:space="0" w:color="auto"/>
                    <w:bottom w:val="none" w:sz="0" w:space="0" w:color="auto"/>
                    <w:right w:val="none" w:sz="0" w:space="0" w:color="auto"/>
                  </w:divBdr>
                  <w:divsChild>
                    <w:div w:id="1418093474">
                      <w:marLeft w:val="0"/>
                      <w:marRight w:val="0"/>
                      <w:marTop w:val="0"/>
                      <w:marBottom w:val="0"/>
                      <w:divBdr>
                        <w:top w:val="none" w:sz="0" w:space="0" w:color="auto"/>
                        <w:left w:val="none" w:sz="0" w:space="0" w:color="auto"/>
                        <w:bottom w:val="none" w:sz="0" w:space="0" w:color="auto"/>
                        <w:right w:val="none" w:sz="0" w:space="0" w:color="auto"/>
                      </w:divBdr>
                    </w:div>
                  </w:divsChild>
                </w:div>
                <w:div w:id="1798835534">
                  <w:marLeft w:val="0"/>
                  <w:marRight w:val="0"/>
                  <w:marTop w:val="0"/>
                  <w:marBottom w:val="0"/>
                  <w:divBdr>
                    <w:top w:val="none" w:sz="0" w:space="0" w:color="auto"/>
                    <w:left w:val="none" w:sz="0" w:space="0" w:color="auto"/>
                    <w:bottom w:val="none" w:sz="0" w:space="0" w:color="auto"/>
                    <w:right w:val="none" w:sz="0" w:space="0" w:color="auto"/>
                  </w:divBdr>
                  <w:divsChild>
                    <w:div w:id="1111163577">
                      <w:marLeft w:val="0"/>
                      <w:marRight w:val="0"/>
                      <w:marTop w:val="0"/>
                      <w:marBottom w:val="0"/>
                      <w:divBdr>
                        <w:top w:val="none" w:sz="0" w:space="0" w:color="auto"/>
                        <w:left w:val="none" w:sz="0" w:space="0" w:color="auto"/>
                        <w:bottom w:val="none" w:sz="0" w:space="0" w:color="auto"/>
                        <w:right w:val="none" w:sz="0" w:space="0" w:color="auto"/>
                      </w:divBdr>
                    </w:div>
                  </w:divsChild>
                </w:div>
                <w:div w:id="1830052848">
                  <w:marLeft w:val="0"/>
                  <w:marRight w:val="0"/>
                  <w:marTop w:val="0"/>
                  <w:marBottom w:val="0"/>
                  <w:divBdr>
                    <w:top w:val="none" w:sz="0" w:space="0" w:color="auto"/>
                    <w:left w:val="none" w:sz="0" w:space="0" w:color="auto"/>
                    <w:bottom w:val="none" w:sz="0" w:space="0" w:color="auto"/>
                    <w:right w:val="none" w:sz="0" w:space="0" w:color="auto"/>
                  </w:divBdr>
                  <w:divsChild>
                    <w:div w:id="1834639590">
                      <w:marLeft w:val="0"/>
                      <w:marRight w:val="0"/>
                      <w:marTop w:val="0"/>
                      <w:marBottom w:val="0"/>
                      <w:divBdr>
                        <w:top w:val="none" w:sz="0" w:space="0" w:color="auto"/>
                        <w:left w:val="none" w:sz="0" w:space="0" w:color="auto"/>
                        <w:bottom w:val="none" w:sz="0" w:space="0" w:color="auto"/>
                        <w:right w:val="none" w:sz="0" w:space="0" w:color="auto"/>
                      </w:divBdr>
                    </w:div>
                  </w:divsChild>
                </w:div>
                <w:div w:id="1889218822">
                  <w:marLeft w:val="0"/>
                  <w:marRight w:val="0"/>
                  <w:marTop w:val="0"/>
                  <w:marBottom w:val="0"/>
                  <w:divBdr>
                    <w:top w:val="none" w:sz="0" w:space="0" w:color="auto"/>
                    <w:left w:val="none" w:sz="0" w:space="0" w:color="auto"/>
                    <w:bottom w:val="none" w:sz="0" w:space="0" w:color="auto"/>
                    <w:right w:val="none" w:sz="0" w:space="0" w:color="auto"/>
                  </w:divBdr>
                  <w:divsChild>
                    <w:div w:id="874463006">
                      <w:marLeft w:val="0"/>
                      <w:marRight w:val="0"/>
                      <w:marTop w:val="0"/>
                      <w:marBottom w:val="0"/>
                      <w:divBdr>
                        <w:top w:val="none" w:sz="0" w:space="0" w:color="auto"/>
                        <w:left w:val="none" w:sz="0" w:space="0" w:color="auto"/>
                        <w:bottom w:val="none" w:sz="0" w:space="0" w:color="auto"/>
                        <w:right w:val="none" w:sz="0" w:space="0" w:color="auto"/>
                      </w:divBdr>
                    </w:div>
                  </w:divsChild>
                </w:div>
                <w:div w:id="1934825739">
                  <w:marLeft w:val="0"/>
                  <w:marRight w:val="0"/>
                  <w:marTop w:val="0"/>
                  <w:marBottom w:val="0"/>
                  <w:divBdr>
                    <w:top w:val="none" w:sz="0" w:space="0" w:color="auto"/>
                    <w:left w:val="none" w:sz="0" w:space="0" w:color="auto"/>
                    <w:bottom w:val="none" w:sz="0" w:space="0" w:color="auto"/>
                    <w:right w:val="none" w:sz="0" w:space="0" w:color="auto"/>
                  </w:divBdr>
                  <w:divsChild>
                    <w:div w:id="110133210">
                      <w:marLeft w:val="0"/>
                      <w:marRight w:val="0"/>
                      <w:marTop w:val="0"/>
                      <w:marBottom w:val="0"/>
                      <w:divBdr>
                        <w:top w:val="none" w:sz="0" w:space="0" w:color="auto"/>
                        <w:left w:val="none" w:sz="0" w:space="0" w:color="auto"/>
                        <w:bottom w:val="none" w:sz="0" w:space="0" w:color="auto"/>
                        <w:right w:val="none" w:sz="0" w:space="0" w:color="auto"/>
                      </w:divBdr>
                    </w:div>
                  </w:divsChild>
                </w:div>
                <w:div w:id="2020695334">
                  <w:marLeft w:val="0"/>
                  <w:marRight w:val="0"/>
                  <w:marTop w:val="0"/>
                  <w:marBottom w:val="0"/>
                  <w:divBdr>
                    <w:top w:val="none" w:sz="0" w:space="0" w:color="auto"/>
                    <w:left w:val="none" w:sz="0" w:space="0" w:color="auto"/>
                    <w:bottom w:val="none" w:sz="0" w:space="0" w:color="auto"/>
                    <w:right w:val="none" w:sz="0" w:space="0" w:color="auto"/>
                  </w:divBdr>
                  <w:divsChild>
                    <w:div w:id="20133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6750">
      <w:bodyDiv w:val="1"/>
      <w:marLeft w:val="0"/>
      <w:marRight w:val="0"/>
      <w:marTop w:val="0"/>
      <w:marBottom w:val="0"/>
      <w:divBdr>
        <w:top w:val="none" w:sz="0" w:space="0" w:color="auto"/>
        <w:left w:val="none" w:sz="0" w:space="0" w:color="auto"/>
        <w:bottom w:val="none" w:sz="0" w:space="0" w:color="auto"/>
        <w:right w:val="none" w:sz="0" w:space="0" w:color="auto"/>
      </w:divBdr>
    </w:div>
    <w:div w:id="356007596">
      <w:bodyDiv w:val="1"/>
      <w:marLeft w:val="0"/>
      <w:marRight w:val="0"/>
      <w:marTop w:val="0"/>
      <w:marBottom w:val="0"/>
      <w:divBdr>
        <w:top w:val="none" w:sz="0" w:space="0" w:color="auto"/>
        <w:left w:val="none" w:sz="0" w:space="0" w:color="auto"/>
        <w:bottom w:val="none" w:sz="0" w:space="0" w:color="auto"/>
        <w:right w:val="none" w:sz="0" w:space="0" w:color="auto"/>
      </w:divBdr>
      <w:divsChild>
        <w:div w:id="542835707">
          <w:marLeft w:val="0"/>
          <w:marRight w:val="0"/>
          <w:marTop w:val="0"/>
          <w:marBottom w:val="0"/>
          <w:divBdr>
            <w:top w:val="none" w:sz="0" w:space="0" w:color="auto"/>
            <w:left w:val="none" w:sz="0" w:space="0" w:color="auto"/>
            <w:bottom w:val="none" w:sz="0" w:space="0" w:color="auto"/>
            <w:right w:val="none" w:sz="0" w:space="0" w:color="auto"/>
          </w:divBdr>
        </w:div>
        <w:div w:id="1100221536">
          <w:marLeft w:val="0"/>
          <w:marRight w:val="0"/>
          <w:marTop w:val="0"/>
          <w:marBottom w:val="0"/>
          <w:divBdr>
            <w:top w:val="none" w:sz="0" w:space="0" w:color="auto"/>
            <w:left w:val="none" w:sz="0" w:space="0" w:color="auto"/>
            <w:bottom w:val="none" w:sz="0" w:space="0" w:color="auto"/>
            <w:right w:val="none" w:sz="0" w:space="0" w:color="auto"/>
          </w:divBdr>
        </w:div>
        <w:div w:id="1103190373">
          <w:marLeft w:val="0"/>
          <w:marRight w:val="0"/>
          <w:marTop w:val="0"/>
          <w:marBottom w:val="0"/>
          <w:divBdr>
            <w:top w:val="none" w:sz="0" w:space="0" w:color="auto"/>
            <w:left w:val="none" w:sz="0" w:space="0" w:color="auto"/>
            <w:bottom w:val="none" w:sz="0" w:space="0" w:color="auto"/>
            <w:right w:val="none" w:sz="0" w:space="0" w:color="auto"/>
          </w:divBdr>
        </w:div>
        <w:div w:id="1240486404">
          <w:marLeft w:val="0"/>
          <w:marRight w:val="0"/>
          <w:marTop w:val="0"/>
          <w:marBottom w:val="0"/>
          <w:divBdr>
            <w:top w:val="none" w:sz="0" w:space="0" w:color="auto"/>
            <w:left w:val="none" w:sz="0" w:space="0" w:color="auto"/>
            <w:bottom w:val="none" w:sz="0" w:space="0" w:color="auto"/>
            <w:right w:val="none" w:sz="0" w:space="0" w:color="auto"/>
          </w:divBdr>
        </w:div>
        <w:div w:id="1779837163">
          <w:marLeft w:val="0"/>
          <w:marRight w:val="0"/>
          <w:marTop w:val="0"/>
          <w:marBottom w:val="0"/>
          <w:divBdr>
            <w:top w:val="none" w:sz="0" w:space="0" w:color="auto"/>
            <w:left w:val="none" w:sz="0" w:space="0" w:color="auto"/>
            <w:bottom w:val="none" w:sz="0" w:space="0" w:color="auto"/>
            <w:right w:val="none" w:sz="0" w:space="0" w:color="auto"/>
          </w:divBdr>
          <w:divsChild>
            <w:div w:id="493496135">
              <w:marLeft w:val="-75"/>
              <w:marRight w:val="0"/>
              <w:marTop w:val="30"/>
              <w:marBottom w:val="30"/>
              <w:divBdr>
                <w:top w:val="none" w:sz="0" w:space="0" w:color="auto"/>
                <w:left w:val="none" w:sz="0" w:space="0" w:color="auto"/>
                <w:bottom w:val="none" w:sz="0" w:space="0" w:color="auto"/>
                <w:right w:val="none" w:sz="0" w:space="0" w:color="auto"/>
              </w:divBdr>
              <w:divsChild>
                <w:div w:id="8261758">
                  <w:marLeft w:val="0"/>
                  <w:marRight w:val="0"/>
                  <w:marTop w:val="0"/>
                  <w:marBottom w:val="0"/>
                  <w:divBdr>
                    <w:top w:val="none" w:sz="0" w:space="0" w:color="auto"/>
                    <w:left w:val="none" w:sz="0" w:space="0" w:color="auto"/>
                    <w:bottom w:val="none" w:sz="0" w:space="0" w:color="auto"/>
                    <w:right w:val="none" w:sz="0" w:space="0" w:color="auto"/>
                  </w:divBdr>
                  <w:divsChild>
                    <w:div w:id="838547300">
                      <w:marLeft w:val="0"/>
                      <w:marRight w:val="0"/>
                      <w:marTop w:val="0"/>
                      <w:marBottom w:val="0"/>
                      <w:divBdr>
                        <w:top w:val="none" w:sz="0" w:space="0" w:color="auto"/>
                        <w:left w:val="none" w:sz="0" w:space="0" w:color="auto"/>
                        <w:bottom w:val="none" w:sz="0" w:space="0" w:color="auto"/>
                        <w:right w:val="none" w:sz="0" w:space="0" w:color="auto"/>
                      </w:divBdr>
                    </w:div>
                  </w:divsChild>
                </w:div>
                <w:div w:id="78065923">
                  <w:marLeft w:val="0"/>
                  <w:marRight w:val="0"/>
                  <w:marTop w:val="0"/>
                  <w:marBottom w:val="0"/>
                  <w:divBdr>
                    <w:top w:val="none" w:sz="0" w:space="0" w:color="auto"/>
                    <w:left w:val="none" w:sz="0" w:space="0" w:color="auto"/>
                    <w:bottom w:val="none" w:sz="0" w:space="0" w:color="auto"/>
                    <w:right w:val="none" w:sz="0" w:space="0" w:color="auto"/>
                  </w:divBdr>
                  <w:divsChild>
                    <w:div w:id="1078163775">
                      <w:marLeft w:val="0"/>
                      <w:marRight w:val="0"/>
                      <w:marTop w:val="0"/>
                      <w:marBottom w:val="0"/>
                      <w:divBdr>
                        <w:top w:val="none" w:sz="0" w:space="0" w:color="auto"/>
                        <w:left w:val="none" w:sz="0" w:space="0" w:color="auto"/>
                        <w:bottom w:val="none" w:sz="0" w:space="0" w:color="auto"/>
                        <w:right w:val="none" w:sz="0" w:space="0" w:color="auto"/>
                      </w:divBdr>
                    </w:div>
                  </w:divsChild>
                </w:div>
                <w:div w:id="88241179">
                  <w:marLeft w:val="0"/>
                  <w:marRight w:val="0"/>
                  <w:marTop w:val="0"/>
                  <w:marBottom w:val="0"/>
                  <w:divBdr>
                    <w:top w:val="none" w:sz="0" w:space="0" w:color="auto"/>
                    <w:left w:val="none" w:sz="0" w:space="0" w:color="auto"/>
                    <w:bottom w:val="none" w:sz="0" w:space="0" w:color="auto"/>
                    <w:right w:val="none" w:sz="0" w:space="0" w:color="auto"/>
                  </w:divBdr>
                  <w:divsChild>
                    <w:div w:id="454567435">
                      <w:marLeft w:val="0"/>
                      <w:marRight w:val="0"/>
                      <w:marTop w:val="0"/>
                      <w:marBottom w:val="0"/>
                      <w:divBdr>
                        <w:top w:val="none" w:sz="0" w:space="0" w:color="auto"/>
                        <w:left w:val="none" w:sz="0" w:space="0" w:color="auto"/>
                        <w:bottom w:val="none" w:sz="0" w:space="0" w:color="auto"/>
                        <w:right w:val="none" w:sz="0" w:space="0" w:color="auto"/>
                      </w:divBdr>
                    </w:div>
                  </w:divsChild>
                </w:div>
                <w:div w:id="126702094">
                  <w:marLeft w:val="0"/>
                  <w:marRight w:val="0"/>
                  <w:marTop w:val="0"/>
                  <w:marBottom w:val="0"/>
                  <w:divBdr>
                    <w:top w:val="none" w:sz="0" w:space="0" w:color="auto"/>
                    <w:left w:val="none" w:sz="0" w:space="0" w:color="auto"/>
                    <w:bottom w:val="none" w:sz="0" w:space="0" w:color="auto"/>
                    <w:right w:val="none" w:sz="0" w:space="0" w:color="auto"/>
                  </w:divBdr>
                  <w:divsChild>
                    <w:div w:id="83232438">
                      <w:marLeft w:val="0"/>
                      <w:marRight w:val="0"/>
                      <w:marTop w:val="0"/>
                      <w:marBottom w:val="0"/>
                      <w:divBdr>
                        <w:top w:val="none" w:sz="0" w:space="0" w:color="auto"/>
                        <w:left w:val="none" w:sz="0" w:space="0" w:color="auto"/>
                        <w:bottom w:val="none" w:sz="0" w:space="0" w:color="auto"/>
                        <w:right w:val="none" w:sz="0" w:space="0" w:color="auto"/>
                      </w:divBdr>
                    </w:div>
                  </w:divsChild>
                </w:div>
                <w:div w:id="138428959">
                  <w:marLeft w:val="0"/>
                  <w:marRight w:val="0"/>
                  <w:marTop w:val="0"/>
                  <w:marBottom w:val="0"/>
                  <w:divBdr>
                    <w:top w:val="none" w:sz="0" w:space="0" w:color="auto"/>
                    <w:left w:val="none" w:sz="0" w:space="0" w:color="auto"/>
                    <w:bottom w:val="none" w:sz="0" w:space="0" w:color="auto"/>
                    <w:right w:val="none" w:sz="0" w:space="0" w:color="auto"/>
                  </w:divBdr>
                  <w:divsChild>
                    <w:div w:id="1273367136">
                      <w:marLeft w:val="0"/>
                      <w:marRight w:val="0"/>
                      <w:marTop w:val="0"/>
                      <w:marBottom w:val="0"/>
                      <w:divBdr>
                        <w:top w:val="none" w:sz="0" w:space="0" w:color="auto"/>
                        <w:left w:val="none" w:sz="0" w:space="0" w:color="auto"/>
                        <w:bottom w:val="none" w:sz="0" w:space="0" w:color="auto"/>
                        <w:right w:val="none" w:sz="0" w:space="0" w:color="auto"/>
                      </w:divBdr>
                    </w:div>
                  </w:divsChild>
                </w:div>
                <w:div w:id="200097254">
                  <w:marLeft w:val="0"/>
                  <w:marRight w:val="0"/>
                  <w:marTop w:val="0"/>
                  <w:marBottom w:val="0"/>
                  <w:divBdr>
                    <w:top w:val="none" w:sz="0" w:space="0" w:color="auto"/>
                    <w:left w:val="none" w:sz="0" w:space="0" w:color="auto"/>
                    <w:bottom w:val="none" w:sz="0" w:space="0" w:color="auto"/>
                    <w:right w:val="none" w:sz="0" w:space="0" w:color="auto"/>
                  </w:divBdr>
                  <w:divsChild>
                    <w:div w:id="1031104930">
                      <w:marLeft w:val="0"/>
                      <w:marRight w:val="0"/>
                      <w:marTop w:val="0"/>
                      <w:marBottom w:val="0"/>
                      <w:divBdr>
                        <w:top w:val="none" w:sz="0" w:space="0" w:color="auto"/>
                        <w:left w:val="none" w:sz="0" w:space="0" w:color="auto"/>
                        <w:bottom w:val="none" w:sz="0" w:space="0" w:color="auto"/>
                        <w:right w:val="none" w:sz="0" w:space="0" w:color="auto"/>
                      </w:divBdr>
                    </w:div>
                  </w:divsChild>
                </w:div>
                <w:div w:id="215700955">
                  <w:marLeft w:val="0"/>
                  <w:marRight w:val="0"/>
                  <w:marTop w:val="0"/>
                  <w:marBottom w:val="0"/>
                  <w:divBdr>
                    <w:top w:val="none" w:sz="0" w:space="0" w:color="auto"/>
                    <w:left w:val="none" w:sz="0" w:space="0" w:color="auto"/>
                    <w:bottom w:val="none" w:sz="0" w:space="0" w:color="auto"/>
                    <w:right w:val="none" w:sz="0" w:space="0" w:color="auto"/>
                  </w:divBdr>
                  <w:divsChild>
                    <w:div w:id="1190027021">
                      <w:marLeft w:val="0"/>
                      <w:marRight w:val="0"/>
                      <w:marTop w:val="0"/>
                      <w:marBottom w:val="0"/>
                      <w:divBdr>
                        <w:top w:val="none" w:sz="0" w:space="0" w:color="auto"/>
                        <w:left w:val="none" w:sz="0" w:space="0" w:color="auto"/>
                        <w:bottom w:val="none" w:sz="0" w:space="0" w:color="auto"/>
                        <w:right w:val="none" w:sz="0" w:space="0" w:color="auto"/>
                      </w:divBdr>
                    </w:div>
                  </w:divsChild>
                </w:div>
                <w:div w:id="225725059">
                  <w:marLeft w:val="0"/>
                  <w:marRight w:val="0"/>
                  <w:marTop w:val="0"/>
                  <w:marBottom w:val="0"/>
                  <w:divBdr>
                    <w:top w:val="none" w:sz="0" w:space="0" w:color="auto"/>
                    <w:left w:val="none" w:sz="0" w:space="0" w:color="auto"/>
                    <w:bottom w:val="none" w:sz="0" w:space="0" w:color="auto"/>
                    <w:right w:val="none" w:sz="0" w:space="0" w:color="auto"/>
                  </w:divBdr>
                  <w:divsChild>
                    <w:div w:id="1754887413">
                      <w:marLeft w:val="0"/>
                      <w:marRight w:val="0"/>
                      <w:marTop w:val="0"/>
                      <w:marBottom w:val="0"/>
                      <w:divBdr>
                        <w:top w:val="none" w:sz="0" w:space="0" w:color="auto"/>
                        <w:left w:val="none" w:sz="0" w:space="0" w:color="auto"/>
                        <w:bottom w:val="none" w:sz="0" w:space="0" w:color="auto"/>
                        <w:right w:val="none" w:sz="0" w:space="0" w:color="auto"/>
                      </w:divBdr>
                    </w:div>
                  </w:divsChild>
                </w:div>
                <w:div w:id="262299056">
                  <w:marLeft w:val="0"/>
                  <w:marRight w:val="0"/>
                  <w:marTop w:val="0"/>
                  <w:marBottom w:val="0"/>
                  <w:divBdr>
                    <w:top w:val="none" w:sz="0" w:space="0" w:color="auto"/>
                    <w:left w:val="none" w:sz="0" w:space="0" w:color="auto"/>
                    <w:bottom w:val="none" w:sz="0" w:space="0" w:color="auto"/>
                    <w:right w:val="none" w:sz="0" w:space="0" w:color="auto"/>
                  </w:divBdr>
                  <w:divsChild>
                    <w:div w:id="1990747247">
                      <w:marLeft w:val="0"/>
                      <w:marRight w:val="0"/>
                      <w:marTop w:val="0"/>
                      <w:marBottom w:val="0"/>
                      <w:divBdr>
                        <w:top w:val="none" w:sz="0" w:space="0" w:color="auto"/>
                        <w:left w:val="none" w:sz="0" w:space="0" w:color="auto"/>
                        <w:bottom w:val="none" w:sz="0" w:space="0" w:color="auto"/>
                        <w:right w:val="none" w:sz="0" w:space="0" w:color="auto"/>
                      </w:divBdr>
                    </w:div>
                  </w:divsChild>
                </w:div>
                <w:div w:id="276914592">
                  <w:marLeft w:val="0"/>
                  <w:marRight w:val="0"/>
                  <w:marTop w:val="0"/>
                  <w:marBottom w:val="0"/>
                  <w:divBdr>
                    <w:top w:val="none" w:sz="0" w:space="0" w:color="auto"/>
                    <w:left w:val="none" w:sz="0" w:space="0" w:color="auto"/>
                    <w:bottom w:val="none" w:sz="0" w:space="0" w:color="auto"/>
                    <w:right w:val="none" w:sz="0" w:space="0" w:color="auto"/>
                  </w:divBdr>
                  <w:divsChild>
                    <w:div w:id="578641507">
                      <w:marLeft w:val="0"/>
                      <w:marRight w:val="0"/>
                      <w:marTop w:val="0"/>
                      <w:marBottom w:val="0"/>
                      <w:divBdr>
                        <w:top w:val="none" w:sz="0" w:space="0" w:color="auto"/>
                        <w:left w:val="none" w:sz="0" w:space="0" w:color="auto"/>
                        <w:bottom w:val="none" w:sz="0" w:space="0" w:color="auto"/>
                        <w:right w:val="none" w:sz="0" w:space="0" w:color="auto"/>
                      </w:divBdr>
                    </w:div>
                  </w:divsChild>
                </w:div>
                <w:div w:id="295648999">
                  <w:marLeft w:val="0"/>
                  <w:marRight w:val="0"/>
                  <w:marTop w:val="0"/>
                  <w:marBottom w:val="0"/>
                  <w:divBdr>
                    <w:top w:val="none" w:sz="0" w:space="0" w:color="auto"/>
                    <w:left w:val="none" w:sz="0" w:space="0" w:color="auto"/>
                    <w:bottom w:val="none" w:sz="0" w:space="0" w:color="auto"/>
                    <w:right w:val="none" w:sz="0" w:space="0" w:color="auto"/>
                  </w:divBdr>
                  <w:divsChild>
                    <w:div w:id="68385027">
                      <w:marLeft w:val="0"/>
                      <w:marRight w:val="0"/>
                      <w:marTop w:val="0"/>
                      <w:marBottom w:val="0"/>
                      <w:divBdr>
                        <w:top w:val="none" w:sz="0" w:space="0" w:color="auto"/>
                        <w:left w:val="none" w:sz="0" w:space="0" w:color="auto"/>
                        <w:bottom w:val="none" w:sz="0" w:space="0" w:color="auto"/>
                        <w:right w:val="none" w:sz="0" w:space="0" w:color="auto"/>
                      </w:divBdr>
                    </w:div>
                  </w:divsChild>
                </w:div>
                <w:div w:id="356856111">
                  <w:marLeft w:val="0"/>
                  <w:marRight w:val="0"/>
                  <w:marTop w:val="0"/>
                  <w:marBottom w:val="0"/>
                  <w:divBdr>
                    <w:top w:val="none" w:sz="0" w:space="0" w:color="auto"/>
                    <w:left w:val="none" w:sz="0" w:space="0" w:color="auto"/>
                    <w:bottom w:val="none" w:sz="0" w:space="0" w:color="auto"/>
                    <w:right w:val="none" w:sz="0" w:space="0" w:color="auto"/>
                  </w:divBdr>
                  <w:divsChild>
                    <w:div w:id="715080406">
                      <w:marLeft w:val="0"/>
                      <w:marRight w:val="0"/>
                      <w:marTop w:val="0"/>
                      <w:marBottom w:val="0"/>
                      <w:divBdr>
                        <w:top w:val="none" w:sz="0" w:space="0" w:color="auto"/>
                        <w:left w:val="none" w:sz="0" w:space="0" w:color="auto"/>
                        <w:bottom w:val="none" w:sz="0" w:space="0" w:color="auto"/>
                        <w:right w:val="none" w:sz="0" w:space="0" w:color="auto"/>
                      </w:divBdr>
                    </w:div>
                  </w:divsChild>
                </w:div>
                <w:div w:id="358316437">
                  <w:marLeft w:val="0"/>
                  <w:marRight w:val="0"/>
                  <w:marTop w:val="0"/>
                  <w:marBottom w:val="0"/>
                  <w:divBdr>
                    <w:top w:val="none" w:sz="0" w:space="0" w:color="auto"/>
                    <w:left w:val="none" w:sz="0" w:space="0" w:color="auto"/>
                    <w:bottom w:val="none" w:sz="0" w:space="0" w:color="auto"/>
                    <w:right w:val="none" w:sz="0" w:space="0" w:color="auto"/>
                  </w:divBdr>
                  <w:divsChild>
                    <w:div w:id="255215031">
                      <w:marLeft w:val="0"/>
                      <w:marRight w:val="0"/>
                      <w:marTop w:val="0"/>
                      <w:marBottom w:val="0"/>
                      <w:divBdr>
                        <w:top w:val="none" w:sz="0" w:space="0" w:color="auto"/>
                        <w:left w:val="none" w:sz="0" w:space="0" w:color="auto"/>
                        <w:bottom w:val="none" w:sz="0" w:space="0" w:color="auto"/>
                        <w:right w:val="none" w:sz="0" w:space="0" w:color="auto"/>
                      </w:divBdr>
                    </w:div>
                  </w:divsChild>
                </w:div>
                <w:div w:id="360208466">
                  <w:marLeft w:val="0"/>
                  <w:marRight w:val="0"/>
                  <w:marTop w:val="0"/>
                  <w:marBottom w:val="0"/>
                  <w:divBdr>
                    <w:top w:val="none" w:sz="0" w:space="0" w:color="auto"/>
                    <w:left w:val="none" w:sz="0" w:space="0" w:color="auto"/>
                    <w:bottom w:val="none" w:sz="0" w:space="0" w:color="auto"/>
                    <w:right w:val="none" w:sz="0" w:space="0" w:color="auto"/>
                  </w:divBdr>
                  <w:divsChild>
                    <w:div w:id="1816795338">
                      <w:marLeft w:val="0"/>
                      <w:marRight w:val="0"/>
                      <w:marTop w:val="0"/>
                      <w:marBottom w:val="0"/>
                      <w:divBdr>
                        <w:top w:val="none" w:sz="0" w:space="0" w:color="auto"/>
                        <w:left w:val="none" w:sz="0" w:space="0" w:color="auto"/>
                        <w:bottom w:val="none" w:sz="0" w:space="0" w:color="auto"/>
                        <w:right w:val="none" w:sz="0" w:space="0" w:color="auto"/>
                      </w:divBdr>
                    </w:div>
                  </w:divsChild>
                </w:div>
                <w:div w:id="413749523">
                  <w:marLeft w:val="0"/>
                  <w:marRight w:val="0"/>
                  <w:marTop w:val="0"/>
                  <w:marBottom w:val="0"/>
                  <w:divBdr>
                    <w:top w:val="none" w:sz="0" w:space="0" w:color="auto"/>
                    <w:left w:val="none" w:sz="0" w:space="0" w:color="auto"/>
                    <w:bottom w:val="none" w:sz="0" w:space="0" w:color="auto"/>
                    <w:right w:val="none" w:sz="0" w:space="0" w:color="auto"/>
                  </w:divBdr>
                  <w:divsChild>
                    <w:div w:id="634339620">
                      <w:marLeft w:val="0"/>
                      <w:marRight w:val="0"/>
                      <w:marTop w:val="0"/>
                      <w:marBottom w:val="0"/>
                      <w:divBdr>
                        <w:top w:val="none" w:sz="0" w:space="0" w:color="auto"/>
                        <w:left w:val="none" w:sz="0" w:space="0" w:color="auto"/>
                        <w:bottom w:val="none" w:sz="0" w:space="0" w:color="auto"/>
                        <w:right w:val="none" w:sz="0" w:space="0" w:color="auto"/>
                      </w:divBdr>
                    </w:div>
                  </w:divsChild>
                </w:div>
                <w:div w:id="464397620">
                  <w:marLeft w:val="0"/>
                  <w:marRight w:val="0"/>
                  <w:marTop w:val="0"/>
                  <w:marBottom w:val="0"/>
                  <w:divBdr>
                    <w:top w:val="none" w:sz="0" w:space="0" w:color="auto"/>
                    <w:left w:val="none" w:sz="0" w:space="0" w:color="auto"/>
                    <w:bottom w:val="none" w:sz="0" w:space="0" w:color="auto"/>
                    <w:right w:val="none" w:sz="0" w:space="0" w:color="auto"/>
                  </w:divBdr>
                  <w:divsChild>
                    <w:div w:id="135226105">
                      <w:marLeft w:val="0"/>
                      <w:marRight w:val="0"/>
                      <w:marTop w:val="0"/>
                      <w:marBottom w:val="0"/>
                      <w:divBdr>
                        <w:top w:val="none" w:sz="0" w:space="0" w:color="auto"/>
                        <w:left w:val="none" w:sz="0" w:space="0" w:color="auto"/>
                        <w:bottom w:val="none" w:sz="0" w:space="0" w:color="auto"/>
                        <w:right w:val="none" w:sz="0" w:space="0" w:color="auto"/>
                      </w:divBdr>
                    </w:div>
                  </w:divsChild>
                </w:div>
                <w:div w:id="510410893">
                  <w:marLeft w:val="0"/>
                  <w:marRight w:val="0"/>
                  <w:marTop w:val="0"/>
                  <w:marBottom w:val="0"/>
                  <w:divBdr>
                    <w:top w:val="none" w:sz="0" w:space="0" w:color="auto"/>
                    <w:left w:val="none" w:sz="0" w:space="0" w:color="auto"/>
                    <w:bottom w:val="none" w:sz="0" w:space="0" w:color="auto"/>
                    <w:right w:val="none" w:sz="0" w:space="0" w:color="auto"/>
                  </w:divBdr>
                  <w:divsChild>
                    <w:div w:id="22288346">
                      <w:marLeft w:val="0"/>
                      <w:marRight w:val="0"/>
                      <w:marTop w:val="0"/>
                      <w:marBottom w:val="0"/>
                      <w:divBdr>
                        <w:top w:val="none" w:sz="0" w:space="0" w:color="auto"/>
                        <w:left w:val="none" w:sz="0" w:space="0" w:color="auto"/>
                        <w:bottom w:val="none" w:sz="0" w:space="0" w:color="auto"/>
                        <w:right w:val="none" w:sz="0" w:space="0" w:color="auto"/>
                      </w:divBdr>
                    </w:div>
                  </w:divsChild>
                </w:div>
                <w:div w:id="519785436">
                  <w:marLeft w:val="0"/>
                  <w:marRight w:val="0"/>
                  <w:marTop w:val="0"/>
                  <w:marBottom w:val="0"/>
                  <w:divBdr>
                    <w:top w:val="none" w:sz="0" w:space="0" w:color="auto"/>
                    <w:left w:val="none" w:sz="0" w:space="0" w:color="auto"/>
                    <w:bottom w:val="none" w:sz="0" w:space="0" w:color="auto"/>
                    <w:right w:val="none" w:sz="0" w:space="0" w:color="auto"/>
                  </w:divBdr>
                  <w:divsChild>
                    <w:div w:id="465589154">
                      <w:marLeft w:val="0"/>
                      <w:marRight w:val="0"/>
                      <w:marTop w:val="0"/>
                      <w:marBottom w:val="0"/>
                      <w:divBdr>
                        <w:top w:val="none" w:sz="0" w:space="0" w:color="auto"/>
                        <w:left w:val="none" w:sz="0" w:space="0" w:color="auto"/>
                        <w:bottom w:val="none" w:sz="0" w:space="0" w:color="auto"/>
                        <w:right w:val="none" w:sz="0" w:space="0" w:color="auto"/>
                      </w:divBdr>
                    </w:div>
                  </w:divsChild>
                </w:div>
                <w:div w:id="525363575">
                  <w:marLeft w:val="0"/>
                  <w:marRight w:val="0"/>
                  <w:marTop w:val="0"/>
                  <w:marBottom w:val="0"/>
                  <w:divBdr>
                    <w:top w:val="none" w:sz="0" w:space="0" w:color="auto"/>
                    <w:left w:val="none" w:sz="0" w:space="0" w:color="auto"/>
                    <w:bottom w:val="none" w:sz="0" w:space="0" w:color="auto"/>
                    <w:right w:val="none" w:sz="0" w:space="0" w:color="auto"/>
                  </w:divBdr>
                  <w:divsChild>
                    <w:div w:id="1817911516">
                      <w:marLeft w:val="0"/>
                      <w:marRight w:val="0"/>
                      <w:marTop w:val="0"/>
                      <w:marBottom w:val="0"/>
                      <w:divBdr>
                        <w:top w:val="none" w:sz="0" w:space="0" w:color="auto"/>
                        <w:left w:val="none" w:sz="0" w:space="0" w:color="auto"/>
                        <w:bottom w:val="none" w:sz="0" w:space="0" w:color="auto"/>
                        <w:right w:val="none" w:sz="0" w:space="0" w:color="auto"/>
                      </w:divBdr>
                    </w:div>
                  </w:divsChild>
                </w:div>
                <w:div w:id="610163539">
                  <w:marLeft w:val="0"/>
                  <w:marRight w:val="0"/>
                  <w:marTop w:val="0"/>
                  <w:marBottom w:val="0"/>
                  <w:divBdr>
                    <w:top w:val="none" w:sz="0" w:space="0" w:color="auto"/>
                    <w:left w:val="none" w:sz="0" w:space="0" w:color="auto"/>
                    <w:bottom w:val="none" w:sz="0" w:space="0" w:color="auto"/>
                    <w:right w:val="none" w:sz="0" w:space="0" w:color="auto"/>
                  </w:divBdr>
                  <w:divsChild>
                    <w:div w:id="1874003966">
                      <w:marLeft w:val="0"/>
                      <w:marRight w:val="0"/>
                      <w:marTop w:val="0"/>
                      <w:marBottom w:val="0"/>
                      <w:divBdr>
                        <w:top w:val="none" w:sz="0" w:space="0" w:color="auto"/>
                        <w:left w:val="none" w:sz="0" w:space="0" w:color="auto"/>
                        <w:bottom w:val="none" w:sz="0" w:space="0" w:color="auto"/>
                        <w:right w:val="none" w:sz="0" w:space="0" w:color="auto"/>
                      </w:divBdr>
                    </w:div>
                  </w:divsChild>
                </w:div>
                <w:div w:id="619920582">
                  <w:marLeft w:val="0"/>
                  <w:marRight w:val="0"/>
                  <w:marTop w:val="0"/>
                  <w:marBottom w:val="0"/>
                  <w:divBdr>
                    <w:top w:val="none" w:sz="0" w:space="0" w:color="auto"/>
                    <w:left w:val="none" w:sz="0" w:space="0" w:color="auto"/>
                    <w:bottom w:val="none" w:sz="0" w:space="0" w:color="auto"/>
                    <w:right w:val="none" w:sz="0" w:space="0" w:color="auto"/>
                  </w:divBdr>
                  <w:divsChild>
                    <w:div w:id="954562516">
                      <w:marLeft w:val="0"/>
                      <w:marRight w:val="0"/>
                      <w:marTop w:val="0"/>
                      <w:marBottom w:val="0"/>
                      <w:divBdr>
                        <w:top w:val="none" w:sz="0" w:space="0" w:color="auto"/>
                        <w:left w:val="none" w:sz="0" w:space="0" w:color="auto"/>
                        <w:bottom w:val="none" w:sz="0" w:space="0" w:color="auto"/>
                        <w:right w:val="none" w:sz="0" w:space="0" w:color="auto"/>
                      </w:divBdr>
                    </w:div>
                  </w:divsChild>
                </w:div>
                <w:div w:id="626014270">
                  <w:marLeft w:val="0"/>
                  <w:marRight w:val="0"/>
                  <w:marTop w:val="0"/>
                  <w:marBottom w:val="0"/>
                  <w:divBdr>
                    <w:top w:val="none" w:sz="0" w:space="0" w:color="auto"/>
                    <w:left w:val="none" w:sz="0" w:space="0" w:color="auto"/>
                    <w:bottom w:val="none" w:sz="0" w:space="0" w:color="auto"/>
                    <w:right w:val="none" w:sz="0" w:space="0" w:color="auto"/>
                  </w:divBdr>
                  <w:divsChild>
                    <w:div w:id="1882479540">
                      <w:marLeft w:val="0"/>
                      <w:marRight w:val="0"/>
                      <w:marTop w:val="0"/>
                      <w:marBottom w:val="0"/>
                      <w:divBdr>
                        <w:top w:val="none" w:sz="0" w:space="0" w:color="auto"/>
                        <w:left w:val="none" w:sz="0" w:space="0" w:color="auto"/>
                        <w:bottom w:val="none" w:sz="0" w:space="0" w:color="auto"/>
                        <w:right w:val="none" w:sz="0" w:space="0" w:color="auto"/>
                      </w:divBdr>
                    </w:div>
                  </w:divsChild>
                </w:div>
                <w:div w:id="636186588">
                  <w:marLeft w:val="0"/>
                  <w:marRight w:val="0"/>
                  <w:marTop w:val="0"/>
                  <w:marBottom w:val="0"/>
                  <w:divBdr>
                    <w:top w:val="none" w:sz="0" w:space="0" w:color="auto"/>
                    <w:left w:val="none" w:sz="0" w:space="0" w:color="auto"/>
                    <w:bottom w:val="none" w:sz="0" w:space="0" w:color="auto"/>
                    <w:right w:val="none" w:sz="0" w:space="0" w:color="auto"/>
                  </w:divBdr>
                  <w:divsChild>
                    <w:div w:id="756170310">
                      <w:marLeft w:val="0"/>
                      <w:marRight w:val="0"/>
                      <w:marTop w:val="0"/>
                      <w:marBottom w:val="0"/>
                      <w:divBdr>
                        <w:top w:val="none" w:sz="0" w:space="0" w:color="auto"/>
                        <w:left w:val="none" w:sz="0" w:space="0" w:color="auto"/>
                        <w:bottom w:val="none" w:sz="0" w:space="0" w:color="auto"/>
                        <w:right w:val="none" w:sz="0" w:space="0" w:color="auto"/>
                      </w:divBdr>
                    </w:div>
                  </w:divsChild>
                </w:div>
                <w:div w:id="655576538">
                  <w:marLeft w:val="0"/>
                  <w:marRight w:val="0"/>
                  <w:marTop w:val="0"/>
                  <w:marBottom w:val="0"/>
                  <w:divBdr>
                    <w:top w:val="none" w:sz="0" w:space="0" w:color="auto"/>
                    <w:left w:val="none" w:sz="0" w:space="0" w:color="auto"/>
                    <w:bottom w:val="none" w:sz="0" w:space="0" w:color="auto"/>
                    <w:right w:val="none" w:sz="0" w:space="0" w:color="auto"/>
                  </w:divBdr>
                  <w:divsChild>
                    <w:div w:id="885684720">
                      <w:marLeft w:val="0"/>
                      <w:marRight w:val="0"/>
                      <w:marTop w:val="0"/>
                      <w:marBottom w:val="0"/>
                      <w:divBdr>
                        <w:top w:val="none" w:sz="0" w:space="0" w:color="auto"/>
                        <w:left w:val="none" w:sz="0" w:space="0" w:color="auto"/>
                        <w:bottom w:val="none" w:sz="0" w:space="0" w:color="auto"/>
                        <w:right w:val="none" w:sz="0" w:space="0" w:color="auto"/>
                      </w:divBdr>
                    </w:div>
                  </w:divsChild>
                </w:div>
                <w:div w:id="665597105">
                  <w:marLeft w:val="0"/>
                  <w:marRight w:val="0"/>
                  <w:marTop w:val="0"/>
                  <w:marBottom w:val="0"/>
                  <w:divBdr>
                    <w:top w:val="none" w:sz="0" w:space="0" w:color="auto"/>
                    <w:left w:val="none" w:sz="0" w:space="0" w:color="auto"/>
                    <w:bottom w:val="none" w:sz="0" w:space="0" w:color="auto"/>
                    <w:right w:val="none" w:sz="0" w:space="0" w:color="auto"/>
                  </w:divBdr>
                  <w:divsChild>
                    <w:div w:id="1013529919">
                      <w:marLeft w:val="0"/>
                      <w:marRight w:val="0"/>
                      <w:marTop w:val="0"/>
                      <w:marBottom w:val="0"/>
                      <w:divBdr>
                        <w:top w:val="none" w:sz="0" w:space="0" w:color="auto"/>
                        <w:left w:val="none" w:sz="0" w:space="0" w:color="auto"/>
                        <w:bottom w:val="none" w:sz="0" w:space="0" w:color="auto"/>
                        <w:right w:val="none" w:sz="0" w:space="0" w:color="auto"/>
                      </w:divBdr>
                    </w:div>
                  </w:divsChild>
                </w:div>
                <w:div w:id="683744915">
                  <w:marLeft w:val="0"/>
                  <w:marRight w:val="0"/>
                  <w:marTop w:val="0"/>
                  <w:marBottom w:val="0"/>
                  <w:divBdr>
                    <w:top w:val="none" w:sz="0" w:space="0" w:color="auto"/>
                    <w:left w:val="none" w:sz="0" w:space="0" w:color="auto"/>
                    <w:bottom w:val="none" w:sz="0" w:space="0" w:color="auto"/>
                    <w:right w:val="none" w:sz="0" w:space="0" w:color="auto"/>
                  </w:divBdr>
                  <w:divsChild>
                    <w:div w:id="254215894">
                      <w:marLeft w:val="0"/>
                      <w:marRight w:val="0"/>
                      <w:marTop w:val="0"/>
                      <w:marBottom w:val="0"/>
                      <w:divBdr>
                        <w:top w:val="none" w:sz="0" w:space="0" w:color="auto"/>
                        <w:left w:val="none" w:sz="0" w:space="0" w:color="auto"/>
                        <w:bottom w:val="none" w:sz="0" w:space="0" w:color="auto"/>
                        <w:right w:val="none" w:sz="0" w:space="0" w:color="auto"/>
                      </w:divBdr>
                    </w:div>
                    <w:div w:id="934284854">
                      <w:marLeft w:val="0"/>
                      <w:marRight w:val="0"/>
                      <w:marTop w:val="0"/>
                      <w:marBottom w:val="0"/>
                      <w:divBdr>
                        <w:top w:val="none" w:sz="0" w:space="0" w:color="auto"/>
                        <w:left w:val="none" w:sz="0" w:space="0" w:color="auto"/>
                        <w:bottom w:val="none" w:sz="0" w:space="0" w:color="auto"/>
                        <w:right w:val="none" w:sz="0" w:space="0" w:color="auto"/>
                      </w:divBdr>
                    </w:div>
                  </w:divsChild>
                </w:div>
                <w:div w:id="686181606">
                  <w:marLeft w:val="0"/>
                  <w:marRight w:val="0"/>
                  <w:marTop w:val="0"/>
                  <w:marBottom w:val="0"/>
                  <w:divBdr>
                    <w:top w:val="none" w:sz="0" w:space="0" w:color="auto"/>
                    <w:left w:val="none" w:sz="0" w:space="0" w:color="auto"/>
                    <w:bottom w:val="none" w:sz="0" w:space="0" w:color="auto"/>
                    <w:right w:val="none" w:sz="0" w:space="0" w:color="auto"/>
                  </w:divBdr>
                  <w:divsChild>
                    <w:div w:id="1158959227">
                      <w:marLeft w:val="0"/>
                      <w:marRight w:val="0"/>
                      <w:marTop w:val="0"/>
                      <w:marBottom w:val="0"/>
                      <w:divBdr>
                        <w:top w:val="none" w:sz="0" w:space="0" w:color="auto"/>
                        <w:left w:val="none" w:sz="0" w:space="0" w:color="auto"/>
                        <w:bottom w:val="none" w:sz="0" w:space="0" w:color="auto"/>
                        <w:right w:val="none" w:sz="0" w:space="0" w:color="auto"/>
                      </w:divBdr>
                    </w:div>
                  </w:divsChild>
                </w:div>
                <w:div w:id="687412905">
                  <w:marLeft w:val="0"/>
                  <w:marRight w:val="0"/>
                  <w:marTop w:val="0"/>
                  <w:marBottom w:val="0"/>
                  <w:divBdr>
                    <w:top w:val="none" w:sz="0" w:space="0" w:color="auto"/>
                    <w:left w:val="none" w:sz="0" w:space="0" w:color="auto"/>
                    <w:bottom w:val="none" w:sz="0" w:space="0" w:color="auto"/>
                    <w:right w:val="none" w:sz="0" w:space="0" w:color="auto"/>
                  </w:divBdr>
                  <w:divsChild>
                    <w:div w:id="1882597420">
                      <w:marLeft w:val="0"/>
                      <w:marRight w:val="0"/>
                      <w:marTop w:val="0"/>
                      <w:marBottom w:val="0"/>
                      <w:divBdr>
                        <w:top w:val="none" w:sz="0" w:space="0" w:color="auto"/>
                        <w:left w:val="none" w:sz="0" w:space="0" w:color="auto"/>
                        <w:bottom w:val="none" w:sz="0" w:space="0" w:color="auto"/>
                        <w:right w:val="none" w:sz="0" w:space="0" w:color="auto"/>
                      </w:divBdr>
                    </w:div>
                  </w:divsChild>
                </w:div>
                <w:div w:id="699353998">
                  <w:marLeft w:val="0"/>
                  <w:marRight w:val="0"/>
                  <w:marTop w:val="0"/>
                  <w:marBottom w:val="0"/>
                  <w:divBdr>
                    <w:top w:val="none" w:sz="0" w:space="0" w:color="auto"/>
                    <w:left w:val="none" w:sz="0" w:space="0" w:color="auto"/>
                    <w:bottom w:val="none" w:sz="0" w:space="0" w:color="auto"/>
                    <w:right w:val="none" w:sz="0" w:space="0" w:color="auto"/>
                  </w:divBdr>
                  <w:divsChild>
                    <w:div w:id="1575361936">
                      <w:marLeft w:val="0"/>
                      <w:marRight w:val="0"/>
                      <w:marTop w:val="0"/>
                      <w:marBottom w:val="0"/>
                      <w:divBdr>
                        <w:top w:val="none" w:sz="0" w:space="0" w:color="auto"/>
                        <w:left w:val="none" w:sz="0" w:space="0" w:color="auto"/>
                        <w:bottom w:val="none" w:sz="0" w:space="0" w:color="auto"/>
                        <w:right w:val="none" w:sz="0" w:space="0" w:color="auto"/>
                      </w:divBdr>
                    </w:div>
                  </w:divsChild>
                </w:div>
                <w:div w:id="719017302">
                  <w:marLeft w:val="0"/>
                  <w:marRight w:val="0"/>
                  <w:marTop w:val="0"/>
                  <w:marBottom w:val="0"/>
                  <w:divBdr>
                    <w:top w:val="none" w:sz="0" w:space="0" w:color="auto"/>
                    <w:left w:val="none" w:sz="0" w:space="0" w:color="auto"/>
                    <w:bottom w:val="none" w:sz="0" w:space="0" w:color="auto"/>
                    <w:right w:val="none" w:sz="0" w:space="0" w:color="auto"/>
                  </w:divBdr>
                  <w:divsChild>
                    <w:div w:id="658656509">
                      <w:marLeft w:val="0"/>
                      <w:marRight w:val="0"/>
                      <w:marTop w:val="0"/>
                      <w:marBottom w:val="0"/>
                      <w:divBdr>
                        <w:top w:val="none" w:sz="0" w:space="0" w:color="auto"/>
                        <w:left w:val="none" w:sz="0" w:space="0" w:color="auto"/>
                        <w:bottom w:val="none" w:sz="0" w:space="0" w:color="auto"/>
                        <w:right w:val="none" w:sz="0" w:space="0" w:color="auto"/>
                      </w:divBdr>
                    </w:div>
                  </w:divsChild>
                </w:div>
                <w:div w:id="733159073">
                  <w:marLeft w:val="0"/>
                  <w:marRight w:val="0"/>
                  <w:marTop w:val="0"/>
                  <w:marBottom w:val="0"/>
                  <w:divBdr>
                    <w:top w:val="none" w:sz="0" w:space="0" w:color="auto"/>
                    <w:left w:val="none" w:sz="0" w:space="0" w:color="auto"/>
                    <w:bottom w:val="none" w:sz="0" w:space="0" w:color="auto"/>
                    <w:right w:val="none" w:sz="0" w:space="0" w:color="auto"/>
                  </w:divBdr>
                  <w:divsChild>
                    <w:div w:id="283926482">
                      <w:marLeft w:val="0"/>
                      <w:marRight w:val="0"/>
                      <w:marTop w:val="0"/>
                      <w:marBottom w:val="0"/>
                      <w:divBdr>
                        <w:top w:val="none" w:sz="0" w:space="0" w:color="auto"/>
                        <w:left w:val="none" w:sz="0" w:space="0" w:color="auto"/>
                        <w:bottom w:val="none" w:sz="0" w:space="0" w:color="auto"/>
                        <w:right w:val="none" w:sz="0" w:space="0" w:color="auto"/>
                      </w:divBdr>
                    </w:div>
                  </w:divsChild>
                </w:div>
                <w:div w:id="760637968">
                  <w:marLeft w:val="0"/>
                  <w:marRight w:val="0"/>
                  <w:marTop w:val="0"/>
                  <w:marBottom w:val="0"/>
                  <w:divBdr>
                    <w:top w:val="none" w:sz="0" w:space="0" w:color="auto"/>
                    <w:left w:val="none" w:sz="0" w:space="0" w:color="auto"/>
                    <w:bottom w:val="none" w:sz="0" w:space="0" w:color="auto"/>
                    <w:right w:val="none" w:sz="0" w:space="0" w:color="auto"/>
                  </w:divBdr>
                  <w:divsChild>
                    <w:div w:id="1986350960">
                      <w:marLeft w:val="0"/>
                      <w:marRight w:val="0"/>
                      <w:marTop w:val="0"/>
                      <w:marBottom w:val="0"/>
                      <w:divBdr>
                        <w:top w:val="none" w:sz="0" w:space="0" w:color="auto"/>
                        <w:left w:val="none" w:sz="0" w:space="0" w:color="auto"/>
                        <w:bottom w:val="none" w:sz="0" w:space="0" w:color="auto"/>
                        <w:right w:val="none" w:sz="0" w:space="0" w:color="auto"/>
                      </w:divBdr>
                    </w:div>
                  </w:divsChild>
                </w:div>
                <w:div w:id="770979392">
                  <w:marLeft w:val="0"/>
                  <w:marRight w:val="0"/>
                  <w:marTop w:val="0"/>
                  <w:marBottom w:val="0"/>
                  <w:divBdr>
                    <w:top w:val="none" w:sz="0" w:space="0" w:color="auto"/>
                    <w:left w:val="none" w:sz="0" w:space="0" w:color="auto"/>
                    <w:bottom w:val="none" w:sz="0" w:space="0" w:color="auto"/>
                    <w:right w:val="none" w:sz="0" w:space="0" w:color="auto"/>
                  </w:divBdr>
                  <w:divsChild>
                    <w:div w:id="1708600468">
                      <w:marLeft w:val="0"/>
                      <w:marRight w:val="0"/>
                      <w:marTop w:val="0"/>
                      <w:marBottom w:val="0"/>
                      <w:divBdr>
                        <w:top w:val="none" w:sz="0" w:space="0" w:color="auto"/>
                        <w:left w:val="none" w:sz="0" w:space="0" w:color="auto"/>
                        <w:bottom w:val="none" w:sz="0" w:space="0" w:color="auto"/>
                        <w:right w:val="none" w:sz="0" w:space="0" w:color="auto"/>
                      </w:divBdr>
                    </w:div>
                  </w:divsChild>
                </w:div>
                <w:div w:id="797066342">
                  <w:marLeft w:val="0"/>
                  <w:marRight w:val="0"/>
                  <w:marTop w:val="0"/>
                  <w:marBottom w:val="0"/>
                  <w:divBdr>
                    <w:top w:val="none" w:sz="0" w:space="0" w:color="auto"/>
                    <w:left w:val="none" w:sz="0" w:space="0" w:color="auto"/>
                    <w:bottom w:val="none" w:sz="0" w:space="0" w:color="auto"/>
                    <w:right w:val="none" w:sz="0" w:space="0" w:color="auto"/>
                  </w:divBdr>
                  <w:divsChild>
                    <w:div w:id="1535575181">
                      <w:marLeft w:val="0"/>
                      <w:marRight w:val="0"/>
                      <w:marTop w:val="0"/>
                      <w:marBottom w:val="0"/>
                      <w:divBdr>
                        <w:top w:val="none" w:sz="0" w:space="0" w:color="auto"/>
                        <w:left w:val="none" w:sz="0" w:space="0" w:color="auto"/>
                        <w:bottom w:val="none" w:sz="0" w:space="0" w:color="auto"/>
                        <w:right w:val="none" w:sz="0" w:space="0" w:color="auto"/>
                      </w:divBdr>
                    </w:div>
                  </w:divsChild>
                </w:div>
                <w:div w:id="813182368">
                  <w:marLeft w:val="0"/>
                  <w:marRight w:val="0"/>
                  <w:marTop w:val="0"/>
                  <w:marBottom w:val="0"/>
                  <w:divBdr>
                    <w:top w:val="none" w:sz="0" w:space="0" w:color="auto"/>
                    <w:left w:val="none" w:sz="0" w:space="0" w:color="auto"/>
                    <w:bottom w:val="none" w:sz="0" w:space="0" w:color="auto"/>
                    <w:right w:val="none" w:sz="0" w:space="0" w:color="auto"/>
                  </w:divBdr>
                  <w:divsChild>
                    <w:div w:id="806321052">
                      <w:marLeft w:val="0"/>
                      <w:marRight w:val="0"/>
                      <w:marTop w:val="0"/>
                      <w:marBottom w:val="0"/>
                      <w:divBdr>
                        <w:top w:val="none" w:sz="0" w:space="0" w:color="auto"/>
                        <w:left w:val="none" w:sz="0" w:space="0" w:color="auto"/>
                        <w:bottom w:val="none" w:sz="0" w:space="0" w:color="auto"/>
                        <w:right w:val="none" w:sz="0" w:space="0" w:color="auto"/>
                      </w:divBdr>
                    </w:div>
                  </w:divsChild>
                </w:div>
                <w:div w:id="825707003">
                  <w:marLeft w:val="0"/>
                  <w:marRight w:val="0"/>
                  <w:marTop w:val="0"/>
                  <w:marBottom w:val="0"/>
                  <w:divBdr>
                    <w:top w:val="none" w:sz="0" w:space="0" w:color="auto"/>
                    <w:left w:val="none" w:sz="0" w:space="0" w:color="auto"/>
                    <w:bottom w:val="none" w:sz="0" w:space="0" w:color="auto"/>
                    <w:right w:val="none" w:sz="0" w:space="0" w:color="auto"/>
                  </w:divBdr>
                  <w:divsChild>
                    <w:div w:id="1148017778">
                      <w:marLeft w:val="0"/>
                      <w:marRight w:val="0"/>
                      <w:marTop w:val="0"/>
                      <w:marBottom w:val="0"/>
                      <w:divBdr>
                        <w:top w:val="none" w:sz="0" w:space="0" w:color="auto"/>
                        <w:left w:val="none" w:sz="0" w:space="0" w:color="auto"/>
                        <w:bottom w:val="none" w:sz="0" w:space="0" w:color="auto"/>
                        <w:right w:val="none" w:sz="0" w:space="0" w:color="auto"/>
                      </w:divBdr>
                    </w:div>
                  </w:divsChild>
                </w:div>
                <w:div w:id="849639020">
                  <w:marLeft w:val="0"/>
                  <w:marRight w:val="0"/>
                  <w:marTop w:val="0"/>
                  <w:marBottom w:val="0"/>
                  <w:divBdr>
                    <w:top w:val="none" w:sz="0" w:space="0" w:color="auto"/>
                    <w:left w:val="none" w:sz="0" w:space="0" w:color="auto"/>
                    <w:bottom w:val="none" w:sz="0" w:space="0" w:color="auto"/>
                    <w:right w:val="none" w:sz="0" w:space="0" w:color="auto"/>
                  </w:divBdr>
                  <w:divsChild>
                    <w:div w:id="1279995458">
                      <w:marLeft w:val="0"/>
                      <w:marRight w:val="0"/>
                      <w:marTop w:val="0"/>
                      <w:marBottom w:val="0"/>
                      <w:divBdr>
                        <w:top w:val="none" w:sz="0" w:space="0" w:color="auto"/>
                        <w:left w:val="none" w:sz="0" w:space="0" w:color="auto"/>
                        <w:bottom w:val="none" w:sz="0" w:space="0" w:color="auto"/>
                        <w:right w:val="none" w:sz="0" w:space="0" w:color="auto"/>
                      </w:divBdr>
                    </w:div>
                  </w:divsChild>
                </w:div>
                <w:div w:id="864708652">
                  <w:marLeft w:val="0"/>
                  <w:marRight w:val="0"/>
                  <w:marTop w:val="0"/>
                  <w:marBottom w:val="0"/>
                  <w:divBdr>
                    <w:top w:val="none" w:sz="0" w:space="0" w:color="auto"/>
                    <w:left w:val="none" w:sz="0" w:space="0" w:color="auto"/>
                    <w:bottom w:val="none" w:sz="0" w:space="0" w:color="auto"/>
                    <w:right w:val="none" w:sz="0" w:space="0" w:color="auto"/>
                  </w:divBdr>
                  <w:divsChild>
                    <w:div w:id="948660716">
                      <w:marLeft w:val="0"/>
                      <w:marRight w:val="0"/>
                      <w:marTop w:val="0"/>
                      <w:marBottom w:val="0"/>
                      <w:divBdr>
                        <w:top w:val="none" w:sz="0" w:space="0" w:color="auto"/>
                        <w:left w:val="none" w:sz="0" w:space="0" w:color="auto"/>
                        <w:bottom w:val="none" w:sz="0" w:space="0" w:color="auto"/>
                        <w:right w:val="none" w:sz="0" w:space="0" w:color="auto"/>
                      </w:divBdr>
                    </w:div>
                  </w:divsChild>
                </w:div>
                <w:div w:id="873733815">
                  <w:marLeft w:val="0"/>
                  <w:marRight w:val="0"/>
                  <w:marTop w:val="0"/>
                  <w:marBottom w:val="0"/>
                  <w:divBdr>
                    <w:top w:val="none" w:sz="0" w:space="0" w:color="auto"/>
                    <w:left w:val="none" w:sz="0" w:space="0" w:color="auto"/>
                    <w:bottom w:val="none" w:sz="0" w:space="0" w:color="auto"/>
                    <w:right w:val="none" w:sz="0" w:space="0" w:color="auto"/>
                  </w:divBdr>
                  <w:divsChild>
                    <w:div w:id="1230002140">
                      <w:marLeft w:val="0"/>
                      <w:marRight w:val="0"/>
                      <w:marTop w:val="0"/>
                      <w:marBottom w:val="0"/>
                      <w:divBdr>
                        <w:top w:val="none" w:sz="0" w:space="0" w:color="auto"/>
                        <w:left w:val="none" w:sz="0" w:space="0" w:color="auto"/>
                        <w:bottom w:val="none" w:sz="0" w:space="0" w:color="auto"/>
                        <w:right w:val="none" w:sz="0" w:space="0" w:color="auto"/>
                      </w:divBdr>
                    </w:div>
                  </w:divsChild>
                </w:div>
                <w:div w:id="882444801">
                  <w:marLeft w:val="0"/>
                  <w:marRight w:val="0"/>
                  <w:marTop w:val="0"/>
                  <w:marBottom w:val="0"/>
                  <w:divBdr>
                    <w:top w:val="none" w:sz="0" w:space="0" w:color="auto"/>
                    <w:left w:val="none" w:sz="0" w:space="0" w:color="auto"/>
                    <w:bottom w:val="none" w:sz="0" w:space="0" w:color="auto"/>
                    <w:right w:val="none" w:sz="0" w:space="0" w:color="auto"/>
                  </w:divBdr>
                  <w:divsChild>
                    <w:div w:id="1698775316">
                      <w:marLeft w:val="0"/>
                      <w:marRight w:val="0"/>
                      <w:marTop w:val="0"/>
                      <w:marBottom w:val="0"/>
                      <w:divBdr>
                        <w:top w:val="none" w:sz="0" w:space="0" w:color="auto"/>
                        <w:left w:val="none" w:sz="0" w:space="0" w:color="auto"/>
                        <w:bottom w:val="none" w:sz="0" w:space="0" w:color="auto"/>
                        <w:right w:val="none" w:sz="0" w:space="0" w:color="auto"/>
                      </w:divBdr>
                    </w:div>
                  </w:divsChild>
                </w:div>
                <w:div w:id="899511111">
                  <w:marLeft w:val="0"/>
                  <w:marRight w:val="0"/>
                  <w:marTop w:val="0"/>
                  <w:marBottom w:val="0"/>
                  <w:divBdr>
                    <w:top w:val="none" w:sz="0" w:space="0" w:color="auto"/>
                    <w:left w:val="none" w:sz="0" w:space="0" w:color="auto"/>
                    <w:bottom w:val="none" w:sz="0" w:space="0" w:color="auto"/>
                    <w:right w:val="none" w:sz="0" w:space="0" w:color="auto"/>
                  </w:divBdr>
                  <w:divsChild>
                    <w:div w:id="451100257">
                      <w:marLeft w:val="0"/>
                      <w:marRight w:val="0"/>
                      <w:marTop w:val="0"/>
                      <w:marBottom w:val="0"/>
                      <w:divBdr>
                        <w:top w:val="none" w:sz="0" w:space="0" w:color="auto"/>
                        <w:left w:val="none" w:sz="0" w:space="0" w:color="auto"/>
                        <w:bottom w:val="none" w:sz="0" w:space="0" w:color="auto"/>
                        <w:right w:val="none" w:sz="0" w:space="0" w:color="auto"/>
                      </w:divBdr>
                    </w:div>
                  </w:divsChild>
                </w:div>
                <w:div w:id="912160347">
                  <w:marLeft w:val="0"/>
                  <w:marRight w:val="0"/>
                  <w:marTop w:val="0"/>
                  <w:marBottom w:val="0"/>
                  <w:divBdr>
                    <w:top w:val="none" w:sz="0" w:space="0" w:color="auto"/>
                    <w:left w:val="none" w:sz="0" w:space="0" w:color="auto"/>
                    <w:bottom w:val="none" w:sz="0" w:space="0" w:color="auto"/>
                    <w:right w:val="none" w:sz="0" w:space="0" w:color="auto"/>
                  </w:divBdr>
                  <w:divsChild>
                    <w:div w:id="423459430">
                      <w:marLeft w:val="0"/>
                      <w:marRight w:val="0"/>
                      <w:marTop w:val="0"/>
                      <w:marBottom w:val="0"/>
                      <w:divBdr>
                        <w:top w:val="none" w:sz="0" w:space="0" w:color="auto"/>
                        <w:left w:val="none" w:sz="0" w:space="0" w:color="auto"/>
                        <w:bottom w:val="none" w:sz="0" w:space="0" w:color="auto"/>
                        <w:right w:val="none" w:sz="0" w:space="0" w:color="auto"/>
                      </w:divBdr>
                    </w:div>
                  </w:divsChild>
                </w:div>
                <w:div w:id="960233539">
                  <w:marLeft w:val="0"/>
                  <w:marRight w:val="0"/>
                  <w:marTop w:val="0"/>
                  <w:marBottom w:val="0"/>
                  <w:divBdr>
                    <w:top w:val="none" w:sz="0" w:space="0" w:color="auto"/>
                    <w:left w:val="none" w:sz="0" w:space="0" w:color="auto"/>
                    <w:bottom w:val="none" w:sz="0" w:space="0" w:color="auto"/>
                    <w:right w:val="none" w:sz="0" w:space="0" w:color="auto"/>
                  </w:divBdr>
                  <w:divsChild>
                    <w:div w:id="313490856">
                      <w:marLeft w:val="0"/>
                      <w:marRight w:val="0"/>
                      <w:marTop w:val="0"/>
                      <w:marBottom w:val="0"/>
                      <w:divBdr>
                        <w:top w:val="none" w:sz="0" w:space="0" w:color="auto"/>
                        <w:left w:val="none" w:sz="0" w:space="0" w:color="auto"/>
                        <w:bottom w:val="none" w:sz="0" w:space="0" w:color="auto"/>
                        <w:right w:val="none" w:sz="0" w:space="0" w:color="auto"/>
                      </w:divBdr>
                    </w:div>
                  </w:divsChild>
                </w:div>
                <w:div w:id="981884030">
                  <w:marLeft w:val="0"/>
                  <w:marRight w:val="0"/>
                  <w:marTop w:val="0"/>
                  <w:marBottom w:val="0"/>
                  <w:divBdr>
                    <w:top w:val="none" w:sz="0" w:space="0" w:color="auto"/>
                    <w:left w:val="none" w:sz="0" w:space="0" w:color="auto"/>
                    <w:bottom w:val="none" w:sz="0" w:space="0" w:color="auto"/>
                    <w:right w:val="none" w:sz="0" w:space="0" w:color="auto"/>
                  </w:divBdr>
                  <w:divsChild>
                    <w:div w:id="1687094367">
                      <w:marLeft w:val="0"/>
                      <w:marRight w:val="0"/>
                      <w:marTop w:val="0"/>
                      <w:marBottom w:val="0"/>
                      <w:divBdr>
                        <w:top w:val="none" w:sz="0" w:space="0" w:color="auto"/>
                        <w:left w:val="none" w:sz="0" w:space="0" w:color="auto"/>
                        <w:bottom w:val="none" w:sz="0" w:space="0" w:color="auto"/>
                        <w:right w:val="none" w:sz="0" w:space="0" w:color="auto"/>
                      </w:divBdr>
                    </w:div>
                  </w:divsChild>
                </w:div>
                <w:div w:id="987246010">
                  <w:marLeft w:val="0"/>
                  <w:marRight w:val="0"/>
                  <w:marTop w:val="0"/>
                  <w:marBottom w:val="0"/>
                  <w:divBdr>
                    <w:top w:val="none" w:sz="0" w:space="0" w:color="auto"/>
                    <w:left w:val="none" w:sz="0" w:space="0" w:color="auto"/>
                    <w:bottom w:val="none" w:sz="0" w:space="0" w:color="auto"/>
                    <w:right w:val="none" w:sz="0" w:space="0" w:color="auto"/>
                  </w:divBdr>
                  <w:divsChild>
                    <w:div w:id="1616711309">
                      <w:marLeft w:val="0"/>
                      <w:marRight w:val="0"/>
                      <w:marTop w:val="0"/>
                      <w:marBottom w:val="0"/>
                      <w:divBdr>
                        <w:top w:val="none" w:sz="0" w:space="0" w:color="auto"/>
                        <w:left w:val="none" w:sz="0" w:space="0" w:color="auto"/>
                        <w:bottom w:val="none" w:sz="0" w:space="0" w:color="auto"/>
                        <w:right w:val="none" w:sz="0" w:space="0" w:color="auto"/>
                      </w:divBdr>
                    </w:div>
                  </w:divsChild>
                </w:div>
                <w:div w:id="1064841365">
                  <w:marLeft w:val="0"/>
                  <w:marRight w:val="0"/>
                  <w:marTop w:val="0"/>
                  <w:marBottom w:val="0"/>
                  <w:divBdr>
                    <w:top w:val="none" w:sz="0" w:space="0" w:color="auto"/>
                    <w:left w:val="none" w:sz="0" w:space="0" w:color="auto"/>
                    <w:bottom w:val="none" w:sz="0" w:space="0" w:color="auto"/>
                    <w:right w:val="none" w:sz="0" w:space="0" w:color="auto"/>
                  </w:divBdr>
                  <w:divsChild>
                    <w:div w:id="1309869421">
                      <w:marLeft w:val="0"/>
                      <w:marRight w:val="0"/>
                      <w:marTop w:val="0"/>
                      <w:marBottom w:val="0"/>
                      <w:divBdr>
                        <w:top w:val="none" w:sz="0" w:space="0" w:color="auto"/>
                        <w:left w:val="none" w:sz="0" w:space="0" w:color="auto"/>
                        <w:bottom w:val="none" w:sz="0" w:space="0" w:color="auto"/>
                        <w:right w:val="none" w:sz="0" w:space="0" w:color="auto"/>
                      </w:divBdr>
                    </w:div>
                  </w:divsChild>
                </w:div>
                <w:div w:id="1067336438">
                  <w:marLeft w:val="0"/>
                  <w:marRight w:val="0"/>
                  <w:marTop w:val="0"/>
                  <w:marBottom w:val="0"/>
                  <w:divBdr>
                    <w:top w:val="none" w:sz="0" w:space="0" w:color="auto"/>
                    <w:left w:val="none" w:sz="0" w:space="0" w:color="auto"/>
                    <w:bottom w:val="none" w:sz="0" w:space="0" w:color="auto"/>
                    <w:right w:val="none" w:sz="0" w:space="0" w:color="auto"/>
                  </w:divBdr>
                  <w:divsChild>
                    <w:div w:id="904683145">
                      <w:marLeft w:val="0"/>
                      <w:marRight w:val="0"/>
                      <w:marTop w:val="0"/>
                      <w:marBottom w:val="0"/>
                      <w:divBdr>
                        <w:top w:val="none" w:sz="0" w:space="0" w:color="auto"/>
                        <w:left w:val="none" w:sz="0" w:space="0" w:color="auto"/>
                        <w:bottom w:val="none" w:sz="0" w:space="0" w:color="auto"/>
                        <w:right w:val="none" w:sz="0" w:space="0" w:color="auto"/>
                      </w:divBdr>
                    </w:div>
                  </w:divsChild>
                </w:div>
                <w:div w:id="1081560983">
                  <w:marLeft w:val="0"/>
                  <w:marRight w:val="0"/>
                  <w:marTop w:val="0"/>
                  <w:marBottom w:val="0"/>
                  <w:divBdr>
                    <w:top w:val="none" w:sz="0" w:space="0" w:color="auto"/>
                    <w:left w:val="none" w:sz="0" w:space="0" w:color="auto"/>
                    <w:bottom w:val="none" w:sz="0" w:space="0" w:color="auto"/>
                    <w:right w:val="none" w:sz="0" w:space="0" w:color="auto"/>
                  </w:divBdr>
                  <w:divsChild>
                    <w:div w:id="1378551967">
                      <w:marLeft w:val="0"/>
                      <w:marRight w:val="0"/>
                      <w:marTop w:val="0"/>
                      <w:marBottom w:val="0"/>
                      <w:divBdr>
                        <w:top w:val="none" w:sz="0" w:space="0" w:color="auto"/>
                        <w:left w:val="none" w:sz="0" w:space="0" w:color="auto"/>
                        <w:bottom w:val="none" w:sz="0" w:space="0" w:color="auto"/>
                        <w:right w:val="none" w:sz="0" w:space="0" w:color="auto"/>
                      </w:divBdr>
                    </w:div>
                  </w:divsChild>
                </w:div>
                <w:div w:id="1126778537">
                  <w:marLeft w:val="0"/>
                  <w:marRight w:val="0"/>
                  <w:marTop w:val="0"/>
                  <w:marBottom w:val="0"/>
                  <w:divBdr>
                    <w:top w:val="none" w:sz="0" w:space="0" w:color="auto"/>
                    <w:left w:val="none" w:sz="0" w:space="0" w:color="auto"/>
                    <w:bottom w:val="none" w:sz="0" w:space="0" w:color="auto"/>
                    <w:right w:val="none" w:sz="0" w:space="0" w:color="auto"/>
                  </w:divBdr>
                  <w:divsChild>
                    <w:div w:id="1543637808">
                      <w:marLeft w:val="0"/>
                      <w:marRight w:val="0"/>
                      <w:marTop w:val="0"/>
                      <w:marBottom w:val="0"/>
                      <w:divBdr>
                        <w:top w:val="none" w:sz="0" w:space="0" w:color="auto"/>
                        <w:left w:val="none" w:sz="0" w:space="0" w:color="auto"/>
                        <w:bottom w:val="none" w:sz="0" w:space="0" w:color="auto"/>
                        <w:right w:val="none" w:sz="0" w:space="0" w:color="auto"/>
                      </w:divBdr>
                    </w:div>
                  </w:divsChild>
                </w:div>
                <w:div w:id="1152528753">
                  <w:marLeft w:val="0"/>
                  <w:marRight w:val="0"/>
                  <w:marTop w:val="0"/>
                  <w:marBottom w:val="0"/>
                  <w:divBdr>
                    <w:top w:val="none" w:sz="0" w:space="0" w:color="auto"/>
                    <w:left w:val="none" w:sz="0" w:space="0" w:color="auto"/>
                    <w:bottom w:val="none" w:sz="0" w:space="0" w:color="auto"/>
                    <w:right w:val="none" w:sz="0" w:space="0" w:color="auto"/>
                  </w:divBdr>
                  <w:divsChild>
                    <w:div w:id="264575370">
                      <w:marLeft w:val="0"/>
                      <w:marRight w:val="0"/>
                      <w:marTop w:val="0"/>
                      <w:marBottom w:val="0"/>
                      <w:divBdr>
                        <w:top w:val="none" w:sz="0" w:space="0" w:color="auto"/>
                        <w:left w:val="none" w:sz="0" w:space="0" w:color="auto"/>
                        <w:bottom w:val="none" w:sz="0" w:space="0" w:color="auto"/>
                        <w:right w:val="none" w:sz="0" w:space="0" w:color="auto"/>
                      </w:divBdr>
                    </w:div>
                  </w:divsChild>
                </w:div>
                <w:div w:id="1210723883">
                  <w:marLeft w:val="0"/>
                  <w:marRight w:val="0"/>
                  <w:marTop w:val="0"/>
                  <w:marBottom w:val="0"/>
                  <w:divBdr>
                    <w:top w:val="none" w:sz="0" w:space="0" w:color="auto"/>
                    <w:left w:val="none" w:sz="0" w:space="0" w:color="auto"/>
                    <w:bottom w:val="none" w:sz="0" w:space="0" w:color="auto"/>
                    <w:right w:val="none" w:sz="0" w:space="0" w:color="auto"/>
                  </w:divBdr>
                  <w:divsChild>
                    <w:div w:id="563882039">
                      <w:marLeft w:val="0"/>
                      <w:marRight w:val="0"/>
                      <w:marTop w:val="0"/>
                      <w:marBottom w:val="0"/>
                      <w:divBdr>
                        <w:top w:val="none" w:sz="0" w:space="0" w:color="auto"/>
                        <w:left w:val="none" w:sz="0" w:space="0" w:color="auto"/>
                        <w:bottom w:val="none" w:sz="0" w:space="0" w:color="auto"/>
                        <w:right w:val="none" w:sz="0" w:space="0" w:color="auto"/>
                      </w:divBdr>
                    </w:div>
                  </w:divsChild>
                </w:div>
                <w:div w:id="1224412444">
                  <w:marLeft w:val="0"/>
                  <w:marRight w:val="0"/>
                  <w:marTop w:val="0"/>
                  <w:marBottom w:val="0"/>
                  <w:divBdr>
                    <w:top w:val="none" w:sz="0" w:space="0" w:color="auto"/>
                    <w:left w:val="none" w:sz="0" w:space="0" w:color="auto"/>
                    <w:bottom w:val="none" w:sz="0" w:space="0" w:color="auto"/>
                    <w:right w:val="none" w:sz="0" w:space="0" w:color="auto"/>
                  </w:divBdr>
                  <w:divsChild>
                    <w:div w:id="727875521">
                      <w:marLeft w:val="0"/>
                      <w:marRight w:val="0"/>
                      <w:marTop w:val="0"/>
                      <w:marBottom w:val="0"/>
                      <w:divBdr>
                        <w:top w:val="none" w:sz="0" w:space="0" w:color="auto"/>
                        <w:left w:val="none" w:sz="0" w:space="0" w:color="auto"/>
                        <w:bottom w:val="none" w:sz="0" w:space="0" w:color="auto"/>
                        <w:right w:val="none" w:sz="0" w:space="0" w:color="auto"/>
                      </w:divBdr>
                    </w:div>
                  </w:divsChild>
                </w:div>
                <w:div w:id="1247761575">
                  <w:marLeft w:val="0"/>
                  <w:marRight w:val="0"/>
                  <w:marTop w:val="0"/>
                  <w:marBottom w:val="0"/>
                  <w:divBdr>
                    <w:top w:val="none" w:sz="0" w:space="0" w:color="auto"/>
                    <w:left w:val="none" w:sz="0" w:space="0" w:color="auto"/>
                    <w:bottom w:val="none" w:sz="0" w:space="0" w:color="auto"/>
                    <w:right w:val="none" w:sz="0" w:space="0" w:color="auto"/>
                  </w:divBdr>
                  <w:divsChild>
                    <w:div w:id="1340501008">
                      <w:marLeft w:val="0"/>
                      <w:marRight w:val="0"/>
                      <w:marTop w:val="0"/>
                      <w:marBottom w:val="0"/>
                      <w:divBdr>
                        <w:top w:val="none" w:sz="0" w:space="0" w:color="auto"/>
                        <w:left w:val="none" w:sz="0" w:space="0" w:color="auto"/>
                        <w:bottom w:val="none" w:sz="0" w:space="0" w:color="auto"/>
                        <w:right w:val="none" w:sz="0" w:space="0" w:color="auto"/>
                      </w:divBdr>
                    </w:div>
                  </w:divsChild>
                </w:div>
                <w:div w:id="1251046217">
                  <w:marLeft w:val="0"/>
                  <w:marRight w:val="0"/>
                  <w:marTop w:val="0"/>
                  <w:marBottom w:val="0"/>
                  <w:divBdr>
                    <w:top w:val="none" w:sz="0" w:space="0" w:color="auto"/>
                    <w:left w:val="none" w:sz="0" w:space="0" w:color="auto"/>
                    <w:bottom w:val="none" w:sz="0" w:space="0" w:color="auto"/>
                    <w:right w:val="none" w:sz="0" w:space="0" w:color="auto"/>
                  </w:divBdr>
                  <w:divsChild>
                    <w:div w:id="1726681475">
                      <w:marLeft w:val="0"/>
                      <w:marRight w:val="0"/>
                      <w:marTop w:val="0"/>
                      <w:marBottom w:val="0"/>
                      <w:divBdr>
                        <w:top w:val="none" w:sz="0" w:space="0" w:color="auto"/>
                        <w:left w:val="none" w:sz="0" w:space="0" w:color="auto"/>
                        <w:bottom w:val="none" w:sz="0" w:space="0" w:color="auto"/>
                        <w:right w:val="none" w:sz="0" w:space="0" w:color="auto"/>
                      </w:divBdr>
                    </w:div>
                  </w:divsChild>
                </w:div>
                <w:div w:id="1273636111">
                  <w:marLeft w:val="0"/>
                  <w:marRight w:val="0"/>
                  <w:marTop w:val="0"/>
                  <w:marBottom w:val="0"/>
                  <w:divBdr>
                    <w:top w:val="none" w:sz="0" w:space="0" w:color="auto"/>
                    <w:left w:val="none" w:sz="0" w:space="0" w:color="auto"/>
                    <w:bottom w:val="none" w:sz="0" w:space="0" w:color="auto"/>
                    <w:right w:val="none" w:sz="0" w:space="0" w:color="auto"/>
                  </w:divBdr>
                  <w:divsChild>
                    <w:div w:id="726339463">
                      <w:marLeft w:val="0"/>
                      <w:marRight w:val="0"/>
                      <w:marTop w:val="0"/>
                      <w:marBottom w:val="0"/>
                      <w:divBdr>
                        <w:top w:val="none" w:sz="0" w:space="0" w:color="auto"/>
                        <w:left w:val="none" w:sz="0" w:space="0" w:color="auto"/>
                        <w:bottom w:val="none" w:sz="0" w:space="0" w:color="auto"/>
                        <w:right w:val="none" w:sz="0" w:space="0" w:color="auto"/>
                      </w:divBdr>
                    </w:div>
                  </w:divsChild>
                </w:div>
                <w:div w:id="1297678914">
                  <w:marLeft w:val="0"/>
                  <w:marRight w:val="0"/>
                  <w:marTop w:val="0"/>
                  <w:marBottom w:val="0"/>
                  <w:divBdr>
                    <w:top w:val="none" w:sz="0" w:space="0" w:color="auto"/>
                    <w:left w:val="none" w:sz="0" w:space="0" w:color="auto"/>
                    <w:bottom w:val="none" w:sz="0" w:space="0" w:color="auto"/>
                    <w:right w:val="none" w:sz="0" w:space="0" w:color="auto"/>
                  </w:divBdr>
                  <w:divsChild>
                    <w:div w:id="705329359">
                      <w:marLeft w:val="0"/>
                      <w:marRight w:val="0"/>
                      <w:marTop w:val="0"/>
                      <w:marBottom w:val="0"/>
                      <w:divBdr>
                        <w:top w:val="none" w:sz="0" w:space="0" w:color="auto"/>
                        <w:left w:val="none" w:sz="0" w:space="0" w:color="auto"/>
                        <w:bottom w:val="none" w:sz="0" w:space="0" w:color="auto"/>
                        <w:right w:val="none" w:sz="0" w:space="0" w:color="auto"/>
                      </w:divBdr>
                    </w:div>
                  </w:divsChild>
                </w:div>
                <w:div w:id="1298954920">
                  <w:marLeft w:val="0"/>
                  <w:marRight w:val="0"/>
                  <w:marTop w:val="0"/>
                  <w:marBottom w:val="0"/>
                  <w:divBdr>
                    <w:top w:val="none" w:sz="0" w:space="0" w:color="auto"/>
                    <w:left w:val="none" w:sz="0" w:space="0" w:color="auto"/>
                    <w:bottom w:val="none" w:sz="0" w:space="0" w:color="auto"/>
                    <w:right w:val="none" w:sz="0" w:space="0" w:color="auto"/>
                  </w:divBdr>
                  <w:divsChild>
                    <w:div w:id="138691944">
                      <w:marLeft w:val="0"/>
                      <w:marRight w:val="0"/>
                      <w:marTop w:val="0"/>
                      <w:marBottom w:val="0"/>
                      <w:divBdr>
                        <w:top w:val="none" w:sz="0" w:space="0" w:color="auto"/>
                        <w:left w:val="none" w:sz="0" w:space="0" w:color="auto"/>
                        <w:bottom w:val="none" w:sz="0" w:space="0" w:color="auto"/>
                        <w:right w:val="none" w:sz="0" w:space="0" w:color="auto"/>
                      </w:divBdr>
                    </w:div>
                  </w:divsChild>
                </w:div>
                <w:div w:id="1352681800">
                  <w:marLeft w:val="0"/>
                  <w:marRight w:val="0"/>
                  <w:marTop w:val="0"/>
                  <w:marBottom w:val="0"/>
                  <w:divBdr>
                    <w:top w:val="none" w:sz="0" w:space="0" w:color="auto"/>
                    <w:left w:val="none" w:sz="0" w:space="0" w:color="auto"/>
                    <w:bottom w:val="none" w:sz="0" w:space="0" w:color="auto"/>
                    <w:right w:val="none" w:sz="0" w:space="0" w:color="auto"/>
                  </w:divBdr>
                  <w:divsChild>
                    <w:div w:id="178667440">
                      <w:marLeft w:val="0"/>
                      <w:marRight w:val="0"/>
                      <w:marTop w:val="0"/>
                      <w:marBottom w:val="0"/>
                      <w:divBdr>
                        <w:top w:val="none" w:sz="0" w:space="0" w:color="auto"/>
                        <w:left w:val="none" w:sz="0" w:space="0" w:color="auto"/>
                        <w:bottom w:val="none" w:sz="0" w:space="0" w:color="auto"/>
                        <w:right w:val="none" w:sz="0" w:space="0" w:color="auto"/>
                      </w:divBdr>
                    </w:div>
                  </w:divsChild>
                </w:div>
                <w:div w:id="1357807135">
                  <w:marLeft w:val="0"/>
                  <w:marRight w:val="0"/>
                  <w:marTop w:val="0"/>
                  <w:marBottom w:val="0"/>
                  <w:divBdr>
                    <w:top w:val="none" w:sz="0" w:space="0" w:color="auto"/>
                    <w:left w:val="none" w:sz="0" w:space="0" w:color="auto"/>
                    <w:bottom w:val="none" w:sz="0" w:space="0" w:color="auto"/>
                    <w:right w:val="none" w:sz="0" w:space="0" w:color="auto"/>
                  </w:divBdr>
                  <w:divsChild>
                    <w:div w:id="255284709">
                      <w:marLeft w:val="0"/>
                      <w:marRight w:val="0"/>
                      <w:marTop w:val="0"/>
                      <w:marBottom w:val="0"/>
                      <w:divBdr>
                        <w:top w:val="none" w:sz="0" w:space="0" w:color="auto"/>
                        <w:left w:val="none" w:sz="0" w:space="0" w:color="auto"/>
                        <w:bottom w:val="none" w:sz="0" w:space="0" w:color="auto"/>
                        <w:right w:val="none" w:sz="0" w:space="0" w:color="auto"/>
                      </w:divBdr>
                    </w:div>
                  </w:divsChild>
                </w:div>
                <w:div w:id="1405880458">
                  <w:marLeft w:val="0"/>
                  <w:marRight w:val="0"/>
                  <w:marTop w:val="0"/>
                  <w:marBottom w:val="0"/>
                  <w:divBdr>
                    <w:top w:val="none" w:sz="0" w:space="0" w:color="auto"/>
                    <w:left w:val="none" w:sz="0" w:space="0" w:color="auto"/>
                    <w:bottom w:val="none" w:sz="0" w:space="0" w:color="auto"/>
                    <w:right w:val="none" w:sz="0" w:space="0" w:color="auto"/>
                  </w:divBdr>
                  <w:divsChild>
                    <w:div w:id="2066828843">
                      <w:marLeft w:val="0"/>
                      <w:marRight w:val="0"/>
                      <w:marTop w:val="0"/>
                      <w:marBottom w:val="0"/>
                      <w:divBdr>
                        <w:top w:val="none" w:sz="0" w:space="0" w:color="auto"/>
                        <w:left w:val="none" w:sz="0" w:space="0" w:color="auto"/>
                        <w:bottom w:val="none" w:sz="0" w:space="0" w:color="auto"/>
                        <w:right w:val="none" w:sz="0" w:space="0" w:color="auto"/>
                      </w:divBdr>
                    </w:div>
                  </w:divsChild>
                </w:div>
                <w:div w:id="1406223702">
                  <w:marLeft w:val="0"/>
                  <w:marRight w:val="0"/>
                  <w:marTop w:val="0"/>
                  <w:marBottom w:val="0"/>
                  <w:divBdr>
                    <w:top w:val="none" w:sz="0" w:space="0" w:color="auto"/>
                    <w:left w:val="none" w:sz="0" w:space="0" w:color="auto"/>
                    <w:bottom w:val="none" w:sz="0" w:space="0" w:color="auto"/>
                    <w:right w:val="none" w:sz="0" w:space="0" w:color="auto"/>
                  </w:divBdr>
                  <w:divsChild>
                    <w:div w:id="847715325">
                      <w:marLeft w:val="0"/>
                      <w:marRight w:val="0"/>
                      <w:marTop w:val="0"/>
                      <w:marBottom w:val="0"/>
                      <w:divBdr>
                        <w:top w:val="none" w:sz="0" w:space="0" w:color="auto"/>
                        <w:left w:val="none" w:sz="0" w:space="0" w:color="auto"/>
                        <w:bottom w:val="none" w:sz="0" w:space="0" w:color="auto"/>
                        <w:right w:val="none" w:sz="0" w:space="0" w:color="auto"/>
                      </w:divBdr>
                    </w:div>
                  </w:divsChild>
                </w:div>
                <w:div w:id="1420062127">
                  <w:marLeft w:val="0"/>
                  <w:marRight w:val="0"/>
                  <w:marTop w:val="0"/>
                  <w:marBottom w:val="0"/>
                  <w:divBdr>
                    <w:top w:val="none" w:sz="0" w:space="0" w:color="auto"/>
                    <w:left w:val="none" w:sz="0" w:space="0" w:color="auto"/>
                    <w:bottom w:val="none" w:sz="0" w:space="0" w:color="auto"/>
                    <w:right w:val="none" w:sz="0" w:space="0" w:color="auto"/>
                  </w:divBdr>
                  <w:divsChild>
                    <w:div w:id="1630475127">
                      <w:marLeft w:val="0"/>
                      <w:marRight w:val="0"/>
                      <w:marTop w:val="0"/>
                      <w:marBottom w:val="0"/>
                      <w:divBdr>
                        <w:top w:val="none" w:sz="0" w:space="0" w:color="auto"/>
                        <w:left w:val="none" w:sz="0" w:space="0" w:color="auto"/>
                        <w:bottom w:val="none" w:sz="0" w:space="0" w:color="auto"/>
                        <w:right w:val="none" w:sz="0" w:space="0" w:color="auto"/>
                      </w:divBdr>
                    </w:div>
                  </w:divsChild>
                </w:div>
                <w:div w:id="1457336229">
                  <w:marLeft w:val="0"/>
                  <w:marRight w:val="0"/>
                  <w:marTop w:val="0"/>
                  <w:marBottom w:val="0"/>
                  <w:divBdr>
                    <w:top w:val="none" w:sz="0" w:space="0" w:color="auto"/>
                    <w:left w:val="none" w:sz="0" w:space="0" w:color="auto"/>
                    <w:bottom w:val="none" w:sz="0" w:space="0" w:color="auto"/>
                    <w:right w:val="none" w:sz="0" w:space="0" w:color="auto"/>
                  </w:divBdr>
                  <w:divsChild>
                    <w:div w:id="1578251316">
                      <w:marLeft w:val="0"/>
                      <w:marRight w:val="0"/>
                      <w:marTop w:val="0"/>
                      <w:marBottom w:val="0"/>
                      <w:divBdr>
                        <w:top w:val="none" w:sz="0" w:space="0" w:color="auto"/>
                        <w:left w:val="none" w:sz="0" w:space="0" w:color="auto"/>
                        <w:bottom w:val="none" w:sz="0" w:space="0" w:color="auto"/>
                        <w:right w:val="none" w:sz="0" w:space="0" w:color="auto"/>
                      </w:divBdr>
                    </w:div>
                  </w:divsChild>
                </w:div>
                <w:div w:id="1463696963">
                  <w:marLeft w:val="0"/>
                  <w:marRight w:val="0"/>
                  <w:marTop w:val="0"/>
                  <w:marBottom w:val="0"/>
                  <w:divBdr>
                    <w:top w:val="none" w:sz="0" w:space="0" w:color="auto"/>
                    <w:left w:val="none" w:sz="0" w:space="0" w:color="auto"/>
                    <w:bottom w:val="none" w:sz="0" w:space="0" w:color="auto"/>
                    <w:right w:val="none" w:sz="0" w:space="0" w:color="auto"/>
                  </w:divBdr>
                  <w:divsChild>
                    <w:div w:id="1504859408">
                      <w:marLeft w:val="0"/>
                      <w:marRight w:val="0"/>
                      <w:marTop w:val="0"/>
                      <w:marBottom w:val="0"/>
                      <w:divBdr>
                        <w:top w:val="none" w:sz="0" w:space="0" w:color="auto"/>
                        <w:left w:val="none" w:sz="0" w:space="0" w:color="auto"/>
                        <w:bottom w:val="none" w:sz="0" w:space="0" w:color="auto"/>
                        <w:right w:val="none" w:sz="0" w:space="0" w:color="auto"/>
                      </w:divBdr>
                    </w:div>
                  </w:divsChild>
                </w:div>
                <w:div w:id="1464346040">
                  <w:marLeft w:val="0"/>
                  <w:marRight w:val="0"/>
                  <w:marTop w:val="0"/>
                  <w:marBottom w:val="0"/>
                  <w:divBdr>
                    <w:top w:val="none" w:sz="0" w:space="0" w:color="auto"/>
                    <w:left w:val="none" w:sz="0" w:space="0" w:color="auto"/>
                    <w:bottom w:val="none" w:sz="0" w:space="0" w:color="auto"/>
                    <w:right w:val="none" w:sz="0" w:space="0" w:color="auto"/>
                  </w:divBdr>
                  <w:divsChild>
                    <w:div w:id="730933106">
                      <w:marLeft w:val="0"/>
                      <w:marRight w:val="0"/>
                      <w:marTop w:val="0"/>
                      <w:marBottom w:val="0"/>
                      <w:divBdr>
                        <w:top w:val="none" w:sz="0" w:space="0" w:color="auto"/>
                        <w:left w:val="none" w:sz="0" w:space="0" w:color="auto"/>
                        <w:bottom w:val="none" w:sz="0" w:space="0" w:color="auto"/>
                        <w:right w:val="none" w:sz="0" w:space="0" w:color="auto"/>
                      </w:divBdr>
                    </w:div>
                  </w:divsChild>
                </w:div>
                <w:div w:id="1524323815">
                  <w:marLeft w:val="0"/>
                  <w:marRight w:val="0"/>
                  <w:marTop w:val="0"/>
                  <w:marBottom w:val="0"/>
                  <w:divBdr>
                    <w:top w:val="none" w:sz="0" w:space="0" w:color="auto"/>
                    <w:left w:val="none" w:sz="0" w:space="0" w:color="auto"/>
                    <w:bottom w:val="none" w:sz="0" w:space="0" w:color="auto"/>
                    <w:right w:val="none" w:sz="0" w:space="0" w:color="auto"/>
                  </w:divBdr>
                  <w:divsChild>
                    <w:div w:id="1841038519">
                      <w:marLeft w:val="0"/>
                      <w:marRight w:val="0"/>
                      <w:marTop w:val="0"/>
                      <w:marBottom w:val="0"/>
                      <w:divBdr>
                        <w:top w:val="none" w:sz="0" w:space="0" w:color="auto"/>
                        <w:left w:val="none" w:sz="0" w:space="0" w:color="auto"/>
                        <w:bottom w:val="none" w:sz="0" w:space="0" w:color="auto"/>
                        <w:right w:val="none" w:sz="0" w:space="0" w:color="auto"/>
                      </w:divBdr>
                    </w:div>
                  </w:divsChild>
                </w:div>
                <w:div w:id="1527593325">
                  <w:marLeft w:val="0"/>
                  <w:marRight w:val="0"/>
                  <w:marTop w:val="0"/>
                  <w:marBottom w:val="0"/>
                  <w:divBdr>
                    <w:top w:val="none" w:sz="0" w:space="0" w:color="auto"/>
                    <w:left w:val="none" w:sz="0" w:space="0" w:color="auto"/>
                    <w:bottom w:val="none" w:sz="0" w:space="0" w:color="auto"/>
                    <w:right w:val="none" w:sz="0" w:space="0" w:color="auto"/>
                  </w:divBdr>
                  <w:divsChild>
                    <w:div w:id="1232621452">
                      <w:marLeft w:val="0"/>
                      <w:marRight w:val="0"/>
                      <w:marTop w:val="0"/>
                      <w:marBottom w:val="0"/>
                      <w:divBdr>
                        <w:top w:val="none" w:sz="0" w:space="0" w:color="auto"/>
                        <w:left w:val="none" w:sz="0" w:space="0" w:color="auto"/>
                        <w:bottom w:val="none" w:sz="0" w:space="0" w:color="auto"/>
                        <w:right w:val="none" w:sz="0" w:space="0" w:color="auto"/>
                      </w:divBdr>
                    </w:div>
                  </w:divsChild>
                </w:div>
                <w:div w:id="1568419343">
                  <w:marLeft w:val="0"/>
                  <w:marRight w:val="0"/>
                  <w:marTop w:val="0"/>
                  <w:marBottom w:val="0"/>
                  <w:divBdr>
                    <w:top w:val="none" w:sz="0" w:space="0" w:color="auto"/>
                    <w:left w:val="none" w:sz="0" w:space="0" w:color="auto"/>
                    <w:bottom w:val="none" w:sz="0" w:space="0" w:color="auto"/>
                    <w:right w:val="none" w:sz="0" w:space="0" w:color="auto"/>
                  </w:divBdr>
                  <w:divsChild>
                    <w:div w:id="13463135">
                      <w:marLeft w:val="0"/>
                      <w:marRight w:val="0"/>
                      <w:marTop w:val="0"/>
                      <w:marBottom w:val="0"/>
                      <w:divBdr>
                        <w:top w:val="none" w:sz="0" w:space="0" w:color="auto"/>
                        <w:left w:val="none" w:sz="0" w:space="0" w:color="auto"/>
                        <w:bottom w:val="none" w:sz="0" w:space="0" w:color="auto"/>
                        <w:right w:val="none" w:sz="0" w:space="0" w:color="auto"/>
                      </w:divBdr>
                    </w:div>
                  </w:divsChild>
                </w:div>
                <w:div w:id="1603535592">
                  <w:marLeft w:val="0"/>
                  <w:marRight w:val="0"/>
                  <w:marTop w:val="0"/>
                  <w:marBottom w:val="0"/>
                  <w:divBdr>
                    <w:top w:val="none" w:sz="0" w:space="0" w:color="auto"/>
                    <w:left w:val="none" w:sz="0" w:space="0" w:color="auto"/>
                    <w:bottom w:val="none" w:sz="0" w:space="0" w:color="auto"/>
                    <w:right w:val="none" w:sz="0" w:space="0" w:color="auto"/>
                  </w:divBdr>
                  <w:divsChild>
                    <w:div w:id="217516459">
                      <w:marLeft w:val="0"/>
                      <w:marRight w:val="0"/>
                      <w:marTop w:val="0"/>
                      <w:marBottom w:val="0"/>
                      <w:divBdr>
                        <w:top w:val="none" w:sz="0" w:space="0" w:color="auto"/>
                        <w:left w:val="none" w:sz="0" w:space="0" w:color="auto"/>
                        <w:bottom w:val="none" w:sz="0" w:space="0" w:color="auto"/>
                        <w:right w:val="none" w:sz="0" w:space="0" w:color="auto"/>
                      </w:divBdr>
                    </w:div>
                  </w:divsChild>
                </w:div>
                <w:div w:id="1612544163">
                  <w:marLeft w:val="0"/>
                  <w:marRight w:val="0"/>
                  <w:marTop w:val="0"/>
                  <w:marBottom w:val="0"/>
                  <w:divBdr>
                    <w:top w:val="none" w:sz="0" w:space="0" w:color="auto"/>
                    <w:left w:val="none" w:sz="0" w:space="0" w:color="auto"/>
                    <w:bottom w:val="none" w:sz="0" w:space="0" w:color="auto"/>
                    <w:right w:val="none" w:sz="0" w:space="0" w:color="auto"/>
                  </w:divBdr>
                  <w:divsChild>
                    <w:div w:id="354429700">
                      <w:marLeft w:val="0"/>
                      <w:marRight w:val="0"/>
                      <w:marTop w:val="0"/>
                      <w:marBottom w:val="0"/>
                      <w:divBdr>
                        <w:top w:val="none" w:sz="0" w:space="0" w:color="auto"/>
                        <w:left w:val="none" w:sz="0" w:space="0" w:color="auto"/>
                        <w:bottom w:val="none" w:sz="0" w:space="0" w:color="auto"/>
                        <w:right w:val="none" w:sz="0" w:space="0" w:color="auto"/>
                      </w:divBdr>
                    </w:div>
                  </w:divsChild>
                </w:div>
                <w:div w:id="1626472607">
                  <w:marLeft w:val="0"/>
                  <w:marRight w:val="0"/>
                  <w:marTop w:val="0"/>
                  <w:marBottom w:val="0"/>
                  <w:divBdr>
                    <w:top w:val="none" w:sz="0" w:space="0" w:color="auto"/>
                    <w:left w:val="none" w:sz="0" w:space="0" w:color="auto"/>
                    <w:bottom w:val="none" w:sz="0" w:space="0" w:color="auto"/>
                    <w:right w:val="none" w:sz="0" w:space="0" w:color="auto"/>
                  </w:divBdr>
                  <w:divsChild>
                    <w:div w:id="2140612957">
                      <w:marLeft w:val="0"/>
                      <w:marRight w:val="0"/>
                      <w:marTop w:val="0"/>
                      <w:marBottom w:val="0"/>
                      <w:divBdr>
                        <w:top w:val="none" w:sz="0" w:space="0" w:color="auto"/>
                        <w:left w:val="none" w:sz="0" w:space="0" w:color="auto"/>
                        <w:bottom w:val="none" w:sz="0" w:space="0" w:color="auto"/>
                        <w:right w:val="none" w:sz="0" w:space="0" w:color="auto"/>
                      </w:divBdr>
                    </w:div>
                  </w:divsChild>
                </w:div>
                <w:div w:id="1740784533">
                  <w:marLeft w:val="0"/>
                  <w:marRight w:val="0"/>
                  <w:marTop w:val="0"/>
                  <w:marBottom w:val="0"/>
                  <w:divBdr>
                    <w:top w:val="none" w:sz="0" w:space="0" w:color="auto"/>
                    <w:left w:val="none" w:sz="0" w:space="0" w:color="auto"/>
                    <w:bottom w:val="none" w:sz="0" w:space="0" w:color="auto"/>
                    <w:right w:val="none" w:sz="0" w:space="0" w:color="auto"/>
                  </w:divBdr>
                  <w:divsChild>
                    <w:div w:id="1583636900">
                      <w:marLeft w:val="0"/>
                      <w:marRight w:val="0"/>
                      <w:marTop w:val="0"/>
                      <w:marBottom w:val="0"/>
                      <w:divBdr>
                        <w:top w:val="none" w:sz="0" w:space="0" w:color="auto"/>
                        <w:left w:val="none" w:sz="0" w:space="0" w:color="auto"/>
                        <w:bottom w:val="none" w:sz="0" w:space="0" w:color="auto"/>
                        <w:right w:val="none" w:sz="0" w:space="0" w:color="auto"/>
                      </w:divBdr>
                    </w:div>
                  </w:divsChild>
                </w:div>
                <w:div w:id="1748991223">
                  <w:marLeft w:val="0"/>
                  <w:marRight w:val="0"/>
                  <w:marTop w:val="0"/>
                  <w:marBottom w:val="0"/>
                  <w:divBdr>
                    <w:top w:val="none" w:sz="0" w:space="0" w:color="auto"/>
                    <w:left w:val="none" w:sz="0" w:space="0" w:color="auto"/>
                    <w:bottom w:val="none" w:sz="0" w:space="0" w:color="auto"/>
                    <w:right w:val="none" w:sz="0" w:space="0" w:color="auto"/>
                  </w:divBdr>
                  <w:divsChild>
                    <w:div w:id="1506941579">
                      <w:marLeft w:val="0"/>
                      <w:marRight w:val="0"/>
                      <w:marTop w:val="0"/>
                      <w:marBottom w:val="0"/>
                      <w:divBdr>
                        <w:top w:val="none" w:sz="0" w:space="0" w:color="auto"/>
                        <w:left w:val="none" w:sz="0" w:space="0" w:color="auto"/>
                        <w:bottom w:val="none" w:sz="0" w:space="0" w:color="auto"/>
                        <w:right w:val="none" w:sz="0" w:space="0" w:color="auto"/>
                      </w:divBdr>
                    </w:div>
                  </w:divsChild>
                </w:div>
                <w:div w:id="1781873681">
                  <w:marLeft w:val="0"/>
                  <w:marRight w:val="0"/>
                  <w:marTop w:val="0"/>
                  <w:marBottom w:val="0"/>
                  <w:divBdr>
                    <w:top w:val="none" w:sz="0" w:space="0" w:color="auto"/>
                    <w:left w:val="none" w:sz="0" w:space="0" w:color="auto"/>
                    <w:bottom w:val="none" w:sz="0" w:space="0" w:color="auto"/>
                    <w:right w:val="none" w:sz="0" w:space="0" w:color="auto"/>
                  </w:divBdr>
                  <w:divsChild>
                    <w:div w:id="1977948164">
                      <w:marLeft w:val="0"/>
                      <w:marRight w:val="0"/>
                      <w:marTop w:val="0"/>
                      <w:marBottom w:val="0"/>
                      <w:divBdr>
                        <w:top w:val="none" w:sz="0" w:space="0" w:color="auto"/>
                        <w:left w:val="none" w:sz="0" w:space="0" w:color="auto"/>
                        <w:bottom w:val="none" w:sz="0" w:space="0" w:color="auto"/>
                        <w:right w:val="none" w:sz="0" w:space="0" w:color="auto"/>
                      </w:divBdr>
                    </w:div>
                  </w:divsChild>
                </w:div>
                <w:div w:id="1850370455">
                  <w:marLeft w:val="0"/>
                  <w:marRight w:val="0"/>
                  <w:marTop w:val="0"/>
                  <w:marBottom w:val="0"/>
                  <w:divBdr>
                    <w:top w:val="none" w:sz="0" w:space="0" w:color="auto"/>
                    <w:left w:val="none" w:sz="0" w:space="0" w:color="auto"/>
                    <w:bottom w:val="none" w:sz="0" w:space="0" w:color="auto"/>
                    <w:right w:val="none" w:sz="0" w:space="0" w:color="auto"/>
                  </w:divBdr>
                  <w:divsChild>
                    <w:div w:id="398867823">
                      <w:marLeft w:val="0"/>
                      <w:marRight w:val="0"/>
                      <w:marTop w:val="0"/>
                      <w:marBottom w:val="0"/>
                      <w:divBdr>
                        <w:top w:val="none" w:sz="0" w:space="0" w:color="auto"/>
                        <w:left w:val="none" w:sz="0" w:space="0" w:color="auto"/>
                        <w:bottom w:val="none" w:sz="0" w:space="0" w:color="auto"/>
                        <w:right w:val="none" w:sz="0" w:space="0" w:color="auto"/>
                      </w:divBdr>
                    </w:div>
                  </w:divsChild>
                </w:div>
                <w:div w:id="1932733186">
                  <w:marLeft w:val="0"/>
                  <w:marRight w:val="0"/>
                  <w:marTop w:val="0"/>
                  <w:marBottom w:val="0"/>
                  <w:divBdr>
                    <w:top w:val="none" w:sz="0" w:space="0" w:color="auto"/>
                    <w:left w:val="none" w:sz="0" w:space="0" w:color="auto"/>
                    <w:bottom w:val="none" w:sz="0" w:space="0" w:color="auto"/>
                    <w:right w:val="none" w:sz="0" w:space="0" w:color="auto"/>
                  </w:divBdr>
                  <w:divsChild>
                    <w:div w:id="1599604472">
                      <w:marLeft w:val="0"/>
                      <w:marRight w:val="0"/>
                      <w:marTop w:val="0"/>
                      <w:marBottom w:val="0"/>
                      <w:divBdr>
                        <w:top w:val="none" w:sz="0" w:space="0" w:color="auto"/>
                        <w:left w:val="none" w:sz="0" w:space="0" w:color="auto"/>
                        <w:bottom w:val="none" w:sz="0" w:space="0" w:color="auto"/>
                        <w:right w:val="none" w:sz="0" w:space="0" w:color="auto"/>
                      </w:divBdr>
                    </w:div>
                  </w:divsChild>
                </w:div>
                <w:div w:id="1967851895">
                  <w:marLeft w:val="0"/>
                  <w:marRight w:val="0"/>
                  <w:marTop w:val="0"/>
                  <w:marBottom w:val="0"/>
                  <w:divBdr>
                    <w:top w:val="none" w:sz="0" w:space="0" w:color="auto"/>
                    <w:left w:val="none" w:sz="0" w:space="0" w:color="auto"/>
                    <w:bottom w:val="none" w:sz="0" w:space="0" w:color="auto"/>
                    <w:right w:val="none" w:sz="0" w:space="0" w:color="auto"/>
                  </w:divBdr>
                  <w:divsChild>
                    <w:div w:id="1861510921">
                      <w:marLeft w:val="0"/>
                      <w:marRight w:val="0"/>
                      <w:marTop w:val="0"/>
                      <w:marBottom w:val="0"/>
                      <w:divBdr>
                        <w:top w:val="none" w:sz="0" w:space="0" w:color="auto"/>
                        <w:left w:val="none" w:sz="0" w:space="0" w:color="auto"/>
                        <w:bottom w:val="none" w:sz="0" w:space="0" w:color="auto"/>
                        <w:right w:val="none" w:sz="0" w:space="0" w:color="auto"/>
                      </w:divBdr>
                    </w:div>
                  </w:divsChild>
                </w:div>
                <w:div w:id="1978485257">
                  <w:marLeft w:val="0"/>
                  <w:marRight w:val="0"/>
                  <w:marTop w:val="0"/>
                  <w:marBottom w:val="0"/>
                  <w:divBdr>
                    <w:top w:val="none" w:sz="0" w:space="0" w:color="auto"/>
                    <w:left w:val="none" w:sz="0" w:space="0" w:color="auto"/>
                    <w:bottom w:val="none" w:sz="0" w:space="0" w:color="auto"/>
                    <w:right w:val="none" w:sz="0" w:space="0" w:color="auto"/>
                  </w:divBdr>
                  <w:divsChild>
                    <w:div w:id="1043335292">
                      <w:marLeft w:val="0"/>
                      <w:marRight w:val="0"/>
                      <w:marTop w:val="0"/>
                      <w:marBottom w:val="0"/>
                      <w:divBdr>
                        <w:top w:val="none" w:sz="0" w:space="0" w:color="auto"/>
                        <w:left w:val="none" w:sz="0" w:space="0" w:color="auto"/>
                        <w:bottom w:val="none" w:sz="0" w:space="0" w:color="auto"/>
                        <w:right w:val="none" w:sz="0" w:space="0" w:color="auto"/>
                      </w:divBdr>
                    </w:div>
                  </w:divsChild>
                </w:div>
                <w:div w:id="1988123970">
                  <w:marLeft w:val="0"/>
                  <w:marRight w:val="0"/>
                  <w:marTop w:val="0"/>
                  <w:marBottom w:val="0"/>
                  <w:divBdr>
                    <w:top w:val="none" w:sz="0" w:space="0" w:color="auto"/>
                    <w:left w:val="none" w:sz="0" w:space="0" w:color="auto"/>
                    <w:bottom w:val="none" w:sz="0" w:space="0" w:color="auto"/>
                    <w:right w:val="none" w:sz="0" w:space="0" w:color="auto"/>
                  </w:divBdr>
                  <w:divsChild>
                    <w:div w:id="1586300404">
                      <w:marLeft w:val="0"/>
                      <w:marRight w:val="0"/>
                      <w:marTop w:val="0"/>
                      <w:marBottom w:val="0"/>
                      <w:divBdr>
                        <w:top w:val="none" w:sz="0" w:space="0" w:color="auto"/>
                        <w:left w:val="none" w:sz="0" w:space="0" w:color="auto"/>
                        <w:bottom w:val="none" w:sz="0" w:space="0" w:color="auto"/>
                        <w:right w:val="none" w:sz="0" w:space="0" w:color="auto"/>
                      </w:divBdr>
                    </w:div>
                  </w:divsChild>
                </w:div>
                <w:div w:id="2033798196">
                  <w:marLeft w:val="0"/>
                  <w:marRight w:val="0"/>
                  <w:marTop w:val="0"/>
                  <w:marBottom w:val="0"/>
                  <w:divBdr>
                    <w:top w:val="none" w:sz="0" w:space="0" w:color="auto"/>
                    <w:left w:val="none" w:sz="0" w:space="0" w:color="auto"/>
                    <w:bottom w:val="none" w:sz="0" w:space="0" w:color="auto"/>
                    <w:right w:val="none" w:sz="0" w:space="0" w:color="auto"/>
                  </w:divBdr>
                  <w:divsChild>
                    <w:div w:id="1514148305">
                      <w:marLeft w:val="0"/>
                      <w:marRight w:val="0"/>
                      <w:marTop w:val="0"/>
                      <w:marBottom w:val="0"/>
                      <w:divBdr>
                        <w:top w:val="none" w:sz="0" w:space="0" w:color="auto"/>
                        <w:left w:val="none" w:sz="0" w:space="0" w:color="auto"/>
                        <w:bottom w:val="none" w:sz="0" w:space="0" w:color="auto"/>
                        <w:right w:val="none" w:sz="0" w:space="0" w:color="auto"/>
                      </w:divBdr>
                    </w:div>
                  </w:divsChild>
                </w:div>
                <w:div w:id="2035033592">
                  <w:marLeft w:val="0"/>
                  <w:marRight w:val="0"/>
                  <w:marTop w:val="0"/>
                  <w:marBottom w:val="0"/>
                  <w:divBdr>
                    <w:top w:val="none" w:sz="0" w:space="0" w:color="auto"/>
                    <w:left w:val="none" w:sz="0" w:space="0" w:color="auto"/>
                    <w:bottom w:val="none" w:sz="0" w:space="0" w:color="auto"/>
                    <w:right w:val="none" w:sz="0" w:space="0" w:color="auto"/>
                  </w:divBdr>
                  <w:divsChild>
                    <w:div w:id="272515643">
                      <w:marLeft w:val="0"/>
                      <w:marRight w:val="0"/>
                      <w:marTop w:val="0"/>
                      <w:marBottom w:val="0"/>
                      <w:divBdr>
                        <w:top w:val="none" w:sz="0" w:space="0" w:color="auto"/>
                        <w:left w:val="none" w:sz="0" w:space="0" w:color="auto"/>
                        <w:bottom w:val="none" w:sz="0" w:space="0" w:color="auto"/>
                        <w:right w:val="none" w:sz="0" w:space="0" w:color="auto"/>
                      </w:divBdr>
                    </w:div>
                  </w:divsChild>
                </w:div>
                <w:div w:id="2055960917">
                  <w:marLeft w:val="0"/>
                  <w:marRight w:val="0"/>
                  <w:marTop w:val="0"/>
                  <w:marBottom w:val="0"/>
                  <w:divBdr>
                    <w:top w:val="none" w:sz="0" w:space="0" w:color="auto"/>
                    <w:left w:val="none" w:sz="0" w:space="0" w:color="auto"/>
                    <w:bottom w:val="none" w:sz="0" w:space="0" w:color="auto"/>
                    <w:right w:val="none" w:sz="0" w:space="0" w:color="auto"/>
                  </w:divBdr>
                  <w:divsChild>
                    <w:div w:id="1671643627">
                      <w:marLeft w:val="0"/>
                      <w:marRight w:val="0"/>
                      <w:marTop w:val="0"/>
                      <w:marBottom w:val="0"/>
                      <w:divBdr>
                        <w:top w:val="none" w:sz="0" w:space="0" w:color="auto"/>
                        <w:left w:val="none" w:sz="0" w:space="0" w:color="auto"/>
                        <w:bottom w:val="none" w:sz="0" w:space="0" w:color="auto"/>
                        <w:right w:val="none" w:sz="0" w:space="0" w:color="auto"/>
                      </w:divBdr>
                    </w:div>
                  </w:divsChild>
                </w:div>
                <w:div w:id="2083021403">
                  <w:marLeft w:val="0"/>
                  <w:marRight w:val="0"/>
                  <w:marTop w:val="0"/>
                  <w:marBottom w:val="0"/>
                  <w:divBdr>
                    <w:top w:val="none" w:sz="0" w:space="0" w:color="auto"/>
                    <w:left w:val="none" w:sz="0" w:space="0" w:color="auto"/>
                    <w:bottom w:val="none" w:sz="0" w:space="0" w:color="auto"/>
                    <w:right w:val="none" w:sz="0" w:space="0" w:color="auto"/>
                  </w:divBdr>
                  <w:divsChild>
                    <w:div w:id="1961641238">
                      <w:marLeft w:val="0"/>
                      <w:marRight w:val="0"/>
                      <w:marTop w:val="0"/>
                      <w:marBottom w:val="0"/>
                      <w:divBdr>
                        <w:top w:val="none" w:sz="0" w:space="0" w:color="auto"/>
                        <w:left w:val="none" w:sz="0" w:space="0" w:color="auto"/>
                        <w:bottom w:val="none" w:sz="0" w:space="0" w:color="auto"/>
                        <w:right w:val="none" w:sz="0" w:space="0" w:color="auto"/>
                      </w:divBdr>
                    </w:div>
                  </w:divsChild>
                </w:div>
                <w:div w:id="2094400552">
                  <w:marLeft w:val="0"/>
                  <w:marRight w:val="0"/>
                  <w:marTop w:val="0"/>
                  <w:marBottom w:val="0"/>
                  <w:divBdr>
                    <w:top w:val="none" w:sz="0" w:space="0" w:color="auto"/>
                    <w:left w:val="none" w:sz="0" w:space="0" w:color="auto"/>
                    <w:bottom w:val="none" w:sz="0" w:space="0" w:color="auto"/>
                    <w:right w:val="none" w:sz="0" w:space="0" w:color="auto"/>
                  </w:divBdr>
                  <w:divsChild>
                    <w:div w:id="1797066186">
                      <w:marLeft w:val="0"/>
                      <w:marRight w:val="0"/>
                      <w:marTop w:val="0"/>
                      <w:marBottom w:val="0"/>
                      <w:divBdr>
                        <w:top w:val="none" w:sz="0" w:space="0" w:color="auto"/>
                        <w:left w:val="none" w:sz="0" w:space="0" w:color="auto"/>
                        <w:bottom w:val="none" w:sz="0" w:space="0" w:color="auto"/>
                        <w:right w:val="none" w:sz="0" w:space="0" w:color="auto"/>
                      </w:divBdr>
                    </w:div>
                  </w:divsChild>
                </w:div>
                <w:div w:id="2099934893">
                  <w:marLeft w:val="0"/>
                  <w:marRight w:val="0"/>
                  <w:marTop w:val="0"/>
                  <w:marBottom w:val="0"/>
                  <w:divBdr>
                    <w:top w:val="none" w:sz="0" w:space="0" w:color="auto"/>
                    <w:left w:val="none" w:sz="0" w:space="0" w:color="auto"/>
                    <w:bottom w:val="none" w:sz="0" w:space="0" w:color="auto"/>
                    <w:right w:val="none" w:sz="0" w:space="0" w:color="auto"/>
                  </w:divBdr>
                  <w:divsChild>
                    <w:div w:id="429620102">
                      <w:marLeft w:val="0"/>
                      <w:marRight w:val="0"/>
                      <w:marTop w:val="0"/>
                      <w:marBottom w:val="0"/>
                      <w:divBdr>
                        <w:top w:val="none" w:sz="0" w:space="0" w:color="auto"/>
                        <w:left w:val="none" w:sz="0" w:space="0" w:color="auto"/>
                        <w:bottom w:val="none" w:sz="0" w:space="0" w:color="auto"/>
                        <w:right w:val="none" w:sz="0" w:space="0" w:color="auto"/>
                      </w:divBdr>
                    </w:div>
                  </w:divsChild>
                </w:div>
                <w:div w:id="2119715302">
                  <w:marLeft w:val="0"/>
                  <w:marRight w:val="0"/>
                  <w:marTop w:val="0"/>
                  <w:marBottom w:val="0"/>
                  <w:divBdr>
                    <w:top w:val="none" w:sz="0" w:space="0" w:color="auto"/>
                    <w:left w:val="none" w:sz="0" w:space="0" w:color="auto"/>
                    <w:bottom w:val="none" w:sz="0" w:space="0" w:color="auto"/>
                    <w:right w:val="none" w:sz="0" w:space="0" w:color="auto"/>
                  </w:divBdr>
                  <w:divsChild>
                    <w:div w:id="1384789729">
                      <w:marLeft w:val="0"/>
                      <w:marRight w:val="0"/>
                      <w:marTop w:val="0"/>
                      <w:marBottom w:val="0"/>
                      <w:divBdr>
                        <w:top w:val="none" w:sz="0" w:space="0" w:color="auto"/>
                        <w:left w:val="none" w:sz="0" w:space="0" w:color="auto"/>
                        <w:bottom w:val="none" w:sz="0" w:space="0" w:color="auto"/>
                        <w:right w:val="none" w:sz="0" w:space="0" w:color="auto"/>
                      </w:divBdr>
                    </w:div>
                  </w:divsChild>
                </w:div>
                <w:div w:id="2126844596">
                  <w:marLeft w:val="0"/>
                  <w:marRight w:val="0"/>
                  <w:marTop w:val="0"/>
                  <w:marBottom w:val="0"/>
                  <w:divBdr>
                    <w:top w:val="none" w:sz="0" w:space="0" w:color="auto"/>
                    <w:left w:val="none" w:sz="0" w:space="0" w:color="auto"/>
                    <w:bottom w:val="none" w:sz="0" w:space="0" w:color="auto"/>
                    <w:right w:val="none" w:sz="0" w:space="0" w:color="auto"/>
                  </w:divBdr>
                  <w:divsChild>
                    <w:div w:id="4667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0806">
      <w:bodyDiv w:val="1"/>
      <w:marLeft w:val="0"/>
      <w:marRight w:val="0"/>
      <w:marTop w:val="0"/>
      <w:marBottom w:val="0"/>
      <w:divBdr>
        <w:top w:val="none" w:sz="0" w:space="0" w:color="auto"/>
        <w:left w:val="none" w:sz="0" w:space="0" w:color="auto"/>
        <w:bottom w:val="none" w:sz="0" w:space="0" w:color="auto"/>
        <w:right w:val="none" w:sz="0" w:space="0" w:color="auto"/>
      </w:divBdr>
    </w:div>
    <w:div w:id="664238724">
      <w:bodyDiv w:val="1"/>
      <w:marLeft w:val="0"/>
      <w:marRight w:val="0"/>
      <w:marTop w:val="0"/>
      <w:marBottom w:val="0"/>
      <w:divBdr>
        <w:top w:val="none" w:sz="0" w:space="0" w:color="auto"/>
        <w:left w:val="none" w:sz="0" w:space="0" w:color="auto"/>
        <w:bottom w:val="none" w:sz="0" w:space="0" w:color="auto"/>
        <w:right w:val="none" w:sz="0" w:space="0" w:color="auto"/>
      </w:divBdr>
    </w:div>
    <w:div w:id="722488878">
      <w:bodyDiv w:val="1"/>
      <w:marLeft w:val="0"/>
      <w:marRight w:val="0"/>
      <w:marTop w:val="0"/>
      <w:marBottom w:val="0"/>
      <w:divBdr>
        <w:top w:val="none" w:sz="0" w:space="0" w:color="auto"/>
        <w:left w:val="none" w:sz="0" w:space="0" w:color="auto"/>
        <w:bottom w:val="none" w:sz="0" w:space="0" w:color="auto"/>
        <w:right w:val="none" w:sz="0" w:space="0" w:color="auto"/>
      </w:divBdr>
    </w:div>
    <w:div w:id="815342936">
      <w:bodyDiv w:val="1"/>
      <w:marLeft w:val="0"/>
      <w:marRight w:val="0"/>
      <w:marTop w:val="0"/>
      <w:marBottom w:val="0"/>
      <w:divBdr>
        <w:top w:val="none" w:sz="0" w:space="0" w:color="auto"/>
        <w:left w:val="none" w:sz="0" w:space="0" w:color="auto"/>
        <w:bottom w:val="none" w:sz="0" w:space="0" w:color="auto"/>
        <w:right w:val="none" w:sz="0" w:space="0" w:color="auto"/>
      </w:divBdr>
      <w:divsChild>
        <w:div w:id="11732998">
          <w:marLeft w:val="0"/>
          <w:marRight w:val="0"/>
          <w:marTop w:val="0"/>
          <w:marBottom w:val="0"/>
          <w:divBdr>
            <w:top w:val="none" w:sz="0" w:space="0" w:color="auto"/>
            <w:left w:val="none" w:sz="0" w:space="0" w:color="auto"/>
            <w:bottom w:val="none" w:sz="0" w:space="0" w:color="auto"/>
            <w:right w:val="none" w:sz="0" w:space="0" w:color="auto"/>
          </w:divBdr>
        </w:div>
        <w:div w:id="19942276">
          <w:marLeft w:val="0"/>
          <w:marRight w:val="0"/>
          <w:marTop w:val="0"/>
          <w:marBottom w:val="0"/>
          <w:divBdr>
            <w:top w:val="none" w:sz="0" w:space="0" w:color="auto"/>
            <w:left w:val="none" w:sz="0" w:space="0" w:color="auto"/>
            <w:bottom w:val="none" w:sz="0" w:space="0" w:color="auto"/>
            <w:right w:val="none" w:sz="0" w:space="0" w:color="auto"/>
          </w:divBdr>
        </w:div>
        <w:div w:id="59792782">
          <w:marLeft w:val="0"/>
          <w:marRight w:val="0"/>
          <w:marTop w:val="0"/>
          <w:marBottom w:val="0"/>
          <w:divBdr>
            <w:top w:val="none" w:sz="0" w:space="0" w:color="auto"/>
            <w:left w:val="none" w:sz="0" w:space="0" w:color="auto"/>
            <w:bottom w:val="none" w:sz="0" w:space="0" w:color="auto"/>
            <w:right w:val="none" w:sz="0" w:space="0" w:color="auto"/>
          </w:divBdr>
        </w:div>
        <w:div w:id="88041026">
          <w:marLeft w:val="0"/>
          <w:marRight w:val="0"/>
          <w:marTop w:val="0"/>
          <w:marBottom w:val="0"/>
          <w:divBdr>
            <w:top w:val="none" w:sz="0" w:space="0" w:color="auto"/>
            <w:left w:val="none" w:sz="0" w:space="0" w:color="auto"/>
            <w:bottom w:val="none" w:sz="0" w:space="0" w:color="auto"/>
            <w:right w:val="none" w:sz="0" w:space="0" w:color="auto"/>
          </w:divBdr>
        </w:div>
        <w:div w:id="232200698">
          <w:marLeft w:val="0"/>
          <w:marRight w:val="0"/>
          <w:marTop w:val="0"/>
          <w:marBottom w:val="0"/>
          <w:divBdr>
            <w:top w:val="none" w:sz="0" w:space="0" w:color="auto"/>
            <w:left w:val="none" w:sz="0" w:space="0" w:color="auto"/>
            <w:bottom w:val="none" w:sz="0" w:space="0" w:color="auto"/>
            <w:right w:val="none" w:sz="0" w:space="0" w:color="auto"/>
          </w:divBdr>
        </w:div>
        <w:div w:id="268701244">
          <w:marLeft w:val="0"/>
          <w:marRight w:val="0"/>
          <w:marTop w:val="0"/>
          <w:marBottom w:val="0"/>
          <w:divBdr>
            <w:top w:val="none" w:sz="0" w:space="0" w:color="auto"/>
            <w:left w:val="none" w:sz="0" w:space="0" w:color="auto"/>
            <w:bottom w:val="none" w:sz="0" w:space="0" w:color="auto"/>
            <w:right w:val="none" w:sz="0" w:space="0" w:color="auto"/>
          </w:divBdr>
        </w:div>
        <w:div w:id="309674105">
          <w:marLeft w:val="0"/>
          <w:marRight w:val="0"/>
          <w:marTop w:val="0"/>
          <w:marBottom w:val="0"/>
          <w:divBdr>
            <w:top w:val="none" w:sz="0" w:space="0" w:color="auto"/>
            <w:left w:val="none" w:sz="0" w:space="0" w:color="auto"/>
            <w:bottom w:val="none" w:sz="0" w:space="0" w:color="auto"/>
            <w:right w:val="none" w:sz="0" w:space="0" w:color="auto"/>
          </w:divBdr>
        </w:div>
        <w:div w:id="373895763">
          <w:marLeft w:val="0"/>
          <w:marRight w:val="0"/>
          <w:marTop w:val="0"/>
          <w:marBottom w:val="0"/>
          <w:divBdr>
            <w:top w:val="none" w:sz="0" w:space="0" w:color="auto"/>
            <w:left w:val="none" w:sz="0" w:space="0" w:color="auto"/>
            <w:bottom w:val="none" w:sz="0" w:space="0" w:color="auto"/>
            <w:right w:val="none" w:sz="0" w:space="0" w:color="auto"/>
          </w:divBdr>
        </w:div>
        <w:div w:id="382944224">
          <w:marLeft w:val="0"/>
          <w:marRight w:val="0"/>
          <w:marTop w:val="0"/>
          <w:marBottom w:val="0"/>
          <w:divBdr>
            <w:top w:val="none" w:sz="0" w:space="0" w:color="auto"/>
            <w:left w:val="none" w:sz="0" w:space="0" w:color="auto"/>
            <w:bottom w:val="none" w:sz="0" w:space="0" w:color="auto"/>
            <w:right w:val="none" w:sz="0" w:space="0" w:color="auto"/>
          </w:divBdr>
          <w:divsChild>
            <w:div w:id="359942647">
              <w:marLeft w:val="-75"/>
              <w:marRight w:val="0"/>
              <w:marTop w:val="30"/>
              <w:marBottom w:val="30"/>
              <w:divBdr>
                <w:top w:val="none" w:sz="0" w:space="0" w:color="auto"/>
                <w:left w:val="none" w:sz="0" w:space="0" w:color="auto"/>
                <w:bottom w:val="none" w:sz="0" w:space="0" w:color="auto"/>
                <w:right w:val="none" w:sz="0" w:space="0" w:color="auto"/>
              </w:divBdr>
              <w:divsChild>
                <w:div w:id="189152986">
                  <w:marLeft w:val="0"/>
                  <w:marRight w:val="0"/>
                  <w:marTop w:val="0"/>
                  <w:marBottom w:val="0"/>
                  <w:divBdr>
                    <w:top w:val="none" w:sz="0" w:space="0" w:color="auto"/>
                    <w:left w:val="none" w:sz="0" w:space="0" w:color="auto"/>
                    <w:bottom w:val="none" w:sz="0" w:space="0" w:color="auto"/>
                    <w:right w:val="none" w:sz="0" w:space="0" w:color="auto"/>
                  </w:divBdr>
                  <w:divsChild>
                    <w:div w:id="733044346">
                      <w:marLeft w:val="0"/>
                      <w:marRight w:val="0"/>
                      <w:marTop w:val="0"/>
                      <w:marBottom w:val="0"/>
                      <w:divBdr>
                        <w:top w:val="none" w:sz="0" w:space="0" w:color="auto"/>
                        <w:left w:val="none" w:sz="0" w:space="0" w:color="auto"/>
                        <w:bottom w:val="none" w:sz="0" w:space="0" w:color="auto"/>
                        <w:right w:val="none" w:sz="0" w:space="0" w:color="auto"/>
                      </w:divBdr>
                    </w:div>
                  </w:divsChild>
                </w:div>
                <w:div w:id="749304196">
                  <w:marLeft w:val="0"/>
                  <w:marRight w:val="0"/>
                  <w:marTop w:val="0"/>
                  <w:marBottom w:val="0"/>
                  <w:divBdr>
                    <w:top w:val="none" w:sz="0" w:space="0" w:color="auto"/>
                    <w:left w:val="none" w:sz="0" w:space="0" w:color="auto"/>
                    <w:bottom w:val="none" w:sz="0" w:space="0" w:color="auto"/>
                    <w:right w:val="none" w:sz="0" w:space="0" w:color="auto"/>
                  </w:divBdr>
                  <w:divsChild>
                    <w:div w:id="408623467">
                      <w:marLeft w:val="0"/>
                      <w:marRight w:val="0"/>
                      <w:marTop w:val="0"/>
                      <w:marBottom w:val="0"/>
                      <w:divBdr>
                        <w:top w:val="none" w:sz="0" w:space="0" w:color="auto"/>
                        <w:left w:val="none" w:sz="0" w:space="0" w:color="auto"/>
                        <w:bottom w:val="none" w:sz="0" w:space="0" w:color="auto"/>
                        <w:right w:val="none" w:sz="0" w:space="0" w:color="auto"/>
                      </w:divBdr>
                    </w:div>
                  </w:divsChild>
                </w:div>
                <w:div w:id="1443961701">
                  <w:marLeft w:val="0"/>
                  <w:marRight w:val="0"/>
                  <w:marTop w:val="0"/>
                  <w:marBottom w:val="0"/>
                  <w:divBdr>
                    <w:top w:val="none" w:sz="0" w:space="0" w:color="auto"/>
                    <w:left w:val="none" w:sz="0" w:space="0" w:color="auto"/>
                    <w:bottom w:val="none" w:sz="0" w:space="0" w:color="auto"/>
                    <w:right w:val="none" w:sz="0" w:space="0" w:color="auto"/>
                  </w:divBdr>
                  <w:divsChild>
                    <w:div w:id="1450124136">
                      <w:marLeft w:val="0"/>
                      <w:marRight w:val="0"/>
                      <w:marTop w:val="0"/>
                      <w:marBottom w:val="0"/>
                      <w:divBdr>
                        <w:top w:val="none" w:sz="0" w:space="0" w:color="auto"/>
                        <w:left w:val="none" w:sz="0" w:space="0" w:color="auto"/>
                        <w:bottom w:val="none" w:sz="0" w:space="0" w:color="auto"/>
                        <w:right w:val="none" w:sz="0" w:space="0" w:color="auto"/>
                      </w:divBdr>
                    </w:div>
                  </w:divsChild>
                </w:div>
                <w:div w:id="1624385973">
                  <w:marLeft w:val="0"/>
                  <w:marRight w:val="0"/>
                  <w:marTop w:val="0"/>
                  <w:marBottom w:val="0"/>
                  <w:divBdr>
                    <w:top w:val="none" w:sz="0" w:space="0" w:color="auto"/>
                    <w:left w:val="none" w:sz="0" w:space="0" w:color="auto"/>
                    <w:bottom w:val="none" w:sz="0" w:space="0" w:color="auto"/>
                    <w:right w:val="none" w:sz="0" w:space="0" w:color="auto"/>
                  </w:divBdr>
                  <w:divsChild>
                    <w:div w:id="1743485963">
                      <w:marLeft w:val="0"/>
                      <w:marRight w:val="0"/>
                      <w:marTop w:val="0"/>
                      <w:marBottom w:val="0"/>
                      <w:divBdr>
                        <w:top w:val="none" w:sz="0" w:space="0" w:color="auto"/>
                        <w:left w:val="none" w:sz="0" w:space="0" w:color="auto"/>
                        <w:bottom w:val="none" w:sz="0" w:space="0" w:color="auto"/>
                        <w:right w:val="none" w:sz="0" w:space="0" w:color="auto"/>
                      </w:divBdr>
                    </w:div>
                  </w:divsChild>
                </w:div>
                <w:div w:id="1898514235">
                  <w:marLeft w:val="0"/>
                  <w:marRight w:val="0"/>
                  <w:marTop w:val="0"/>
                  <w:marBottom w:val="0"/>
                  <w:divBdr>
                    <w:top w:val="none" w:sz="0" w:space="0" w:color="auto"/>
                    <w:left w:val="none" w:sz="0" w:space="0" w:color="auto"/>
                    <w:bottom w:val="none" w:sz="0" w:space="0" w:color="auto"/>
                    <w:right w:val="none" w:sz="0" w:space="0" w:color="auto"/>
                  </w:divBdr>
                  <w:divsChild>
                    <w:div w:id="2121489230">
                      <w:marLeft w:val="0"/>
                      <w:marRight w:val="0"/>
                      <w:marTop w:val="0"/>
                      <w:marBottom w:val="0"/>
                      <w:divBdr>
                        <w:top w:val="none" w:sz="0" w:space="0" w:color="auto"/>
                        <w:left w:val="none" w:sz="0" w:space="0" w:color="auto"/>
                        <w:bottom w:val="none" w:sz="0" w:space="0" w:color="auto"/>
                        <w:right w:val="none" w:sz="0" w:space="0" w:color="auto"/>
                      </w:divBdr>
                    </w:div>
                  </w:divsChild>
                </w:div>
                <w:div w:id="2082746953">
                  <w:marLeft w:val="0"/>
                  <w:marRight w:val="0"/>
                  <w:marTop w:val="0"/>
                  <w:marBottom w:val="0"/>
                  <w:divBdr>
                    <w:top w:val="none" w:sz="0" w:space="0" w:color="auto"/>
                    <w:left w:val="none" w:sz="0" w:space="0" w:color="auto"/>
                    <w:bottom w:val="none" w:sz="0" w:space="0" w:color="auto"/>
                    <w:right w:val="none" w:sz="0" w:space="0" w:color="auto"/>
                  </w:divBdr>
                  <w:divsChild>
                    <w:div w:id="1660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904151">
          <w:marLeft w:val="0"/>
          <w:marRight w:val="0"/>
          <w:marTop w:val="0"/>
          <w:marBottom w:val="0"/>
          <w:divBdr>
            <w:top w:val="none" w:sz="0" w:space="0" w:color="auto"/>
            <w:left w:val="none" w:sz="0" w:space="0" w:color="auto"/>
            <w:bottom w:val="none" w:sz="0" w:space="0" w:color="auto"/>
            <w:right w:val="none" w:sz="0" w:space="0" w:color="auto"/>
          </w:divBdr>
        </w:div>
        <w:div w:id="589194533">
          <w:marLeft w:val="0"/>
          <w:marRight w:val="0"/>
          <w:marTop w:val="0"/>
          <w:marBottom w:val="0"/>
          <w:divBdr>
            <w:top w:val="none" w:sz="0" w:space="0" w:color="auto"/>
            <w:left w:val="none" w:sz="0" w:space="0" w:color="auto"/>
            <w:bottom w:val="none" w:sz="0" w:space="0" w:color="auto"/>
            <w:right w:val="none" w:sz="0" w:space="0" w:color="auto"/>
          </w:divBdr>
        </w:div>
        <w:div w:id="762267668">
          <w:marLeft w:val="0"/>
          <w:marRight w:val="0"/>
          <w:marTop w:val="0"/>
          <w:marBottom w:val="0"/>
          <w:divBdr>
            <w:top w:val="none" w:sz="0" w:space="0" w:color="auto"/>
            <w:left w:val="none" w:sz="0" w:space="0" w:color="auto"/>
            <w:bottom w:val="none" w:sz="0" w:space="0" w:color="auto"/>
            <w:right w:val="none" w:sz="0" w:space="0" w:color="auto"/>
          </w:divBdr>
        </w:div>
        <w:div w:id="817262677">
          <w:marLeft w:val="0"/>
          <w:marRight w:val="0"/>
          <w:marTop w:val="0"/>
          <w:marBottom w:val="0"/>
          <w:divBdr>
            <w:top w:val="none" w:sz="0" w:space="0" w:color="auto"/>
            <w:left w:val="none" w:sz="0" w:space="0" w:color="auto"/>
            <w:bottom w:val="none" w:sz="0" w:space="0" w:color="auto"/>
            <w:right w:val="none" w:sz="0" w:space="0" w:color="auto"/>
          </w:divBdr>
          <w:divsChild>
            <w:div w:id="763719872">
              <w:marLeft w:val="-75"/>
              <w:marRight w:val="0"/>
              <w:marTop w:val="30"/>
              <w:marBottom w:val="30"/>
              <w:divBdr>
                <w:top w:val="none" w:sz="0" w:space="0" w:color="auto"/>
                <w:left w:val="none" w:sz="0" w:space="0" w:color="auto"/>
                <w:bottom w:val="none" w:sz="0" w:space="0" w:color="auto"/>
                <w:right w:val="none" w:sz="0" w:space="0" w:color="auto"/>
              </w:divBdr>
              <w:divsChild>
                <w:div w:id="864967">
                  <w:marLeft w:val="0"/>
                  <w:marRight w:val="0"/>
                  <w:marTop w:val="0"/>
                  <w:marBottom w:val="0"/>
                  <w:divBdr>
                    <w:top w:val="none" w:sz="0" w:space="0" w:color="auto"/>
                    <w:left w:val="none" w:sz="0" w:space="0" w:color="auto"/>
                    <w:bottom w:val="none" w:sz="0" w:space="0" w:color="auto"/>
                    <w:right w:val="none" w:sz="0" w:space="0" w:color="auto"/>
                  </w:divBdr>
                  <w:divsChild>
                    <w:div w:id="239607203">
                      <w:marLeft w:val="0"/>
                      <w:marRight w:val="0"/>
                      <w:marTop w:val="0"/>
                      <w:marBottom w:val="0"/>
                      <w:divBdr>
                        <w:top w:val="none" w:sz="0" w:space="0" w:color="auto"/>
                        <w:left w:val="none" w:sz="0" w:space="0" w:color="auto"/>
                        <w:bottom w:val="none" w:sz="0" w:space="0" w:color="auto"/>
                        <w:right w:val="none" w:sz="0" w:space="0" w:color="auto"/>
                      </w:divBdr>
                    </w:div>
                  </w:divsChild>
                </w:div>
                <w:div w:id="29498064">
                  <w:marLeft w:val="0"/>
                  <w:marRight w:val="0"/>
                  <w:marTop w:val="0"/>
                  <w:marBottom w:val="0"/>
                  <w:divBdr>
                    <w:top w:val="none" w:sz="0" w:space="0" w:color="auto"/>
                    <w:left w:val="none" w:sz="0" w:space="0" w:color="auto"/>
                    <w:bottom w:val="none" w:sz="0" w:space="0" w:color="auto"/>
                    <w:right w:val="none" w:sz="0" w:space="0" w:color="auto"/>
                  </w:divBdr>
                  <w:divsChild>
                    <w:div w:id="2034990913">
                      <w:marLeft w:val="0"/>
                      <w:marRight w:val="0"/>
                      <w:marTop w:val="0"/>
                      <w:marBottom w:val="0"/>
                      <w:divBdr>
                        <w:top w:val="none" w:sz="0" w:space="0" w:color="auto"/>
                        <w:left w:val="none" w:sz="0" w:space="0" w:color="auto"/>
                        <w:bottom w:val="none" w:sz="0" w:space="0" w:color="auto"/>
                        <w:right w:val="none" w:sz="0" w:space="0" w:color="auto"/>
                      </w:divBdr>
                    </w:div>
                  </w:divsChild>
                </w:div>
                <w:div w:id="50691054">
                  <w:marLeft w:val="0"/>
                  <w:marRight w:val="0"/>
                  <w:marTop w:val="0"/>
                  <w:marBottom w:val="0"/>
                  <w:divBdr>
                    <w:top w:val="none" w:sz="0" w:space="0" w:color="auto"/>
                    <w:left w:val="none" w:sz="0" w:space="0" w:color="auto"/>
                    <w:bottom w:val="none" w:sz="0" w:space="0" w:color="auto"/>
                    <w:right w:val="none" w:sz="0" w:space="0" w:color="auto"/>
                  </w:divBdr>
                  <w:divsChild>
                    <w:div w:id="1952008818">
                      <w:marLeft w:val="0"/>
                      <w:marRight w:val="0"/>
                      <w:marTop w:val="0"/>
                      <w:marBottom w:val="0"/>
                      <w:divBdr>
                        <w:top w:val="none" w:sz="0" w:space="0" w:color="auto"/>
                        <w:left w:val="none" w:sz="0" w:space="0" w:color="auto"/>
                        <w:bottom w:val="none" w:sz="0" w:space="0" w:color="auto"/>
                        <w:right w:val="none" w:sz="0" w:space="0" w:color="auto"/>
                      </w:divBdr>
                    </w:div>
                  </w:divsChild>
                </w:div>
                <w:div w:id="80178253">
                  <w:marLeft w:val="0"/>
                  <w:marRight w:val="0"/>
                  <w:marTop w:val="0"/>
                  <w:marBottom w:val="0"/>
                  <w:divBdr>
                    <w:top w:val="none" w:sz="0" w:space="0" w:color="auto"/>
                    <w:left w:val="none" w:sz="0" w:space="0" w:color="auto"/>
                    <w:bottom w:val="none" w:sz="0" w:space="0" w:color="auto"/>
                    <w:right w:val="none" w:sz="0" w:space="0" w:color="auto"/>
                  </w:divBdr>
                  <w:divsChild>
                    <w:div w:id="384566933">
                      <w:marLeft w:val="0"/>
                      <w:marRight w:val="0"/>
                      <w:marTop w:val="0"/>
                      <w:marBottom w:val="0"/>
                      <w:divBdr>
                        <w:top w:val="none" w:sz="0" w:space="0" w:color="auto"/>
                        <w:left w:val="none" w:sz="0" w:space="0" w:color="auto"/>
                        <w:bottom w:val="none" w:sz="0" w:space="0" w:color="auto"/>
                        <w:right w:val="none" w:sz="0" w:space="0" w:color="auto"/>
                      </w:divBdr>
                    </w:div>
                  </w:divsChild>
                </w:div>
                <w:div w:id="91322836">
                  <w:marLeft w:val="0"/>
                  <w:marRight w:val="0"/>
                  <w:marTop w:val="0"/>
                  <w:marBottom w:val="0"/>
                  <w:divBdr>
                    <w:top w:val="none" w:sz="0" w:space="0" w:color="auto"/>
                    <w:left w:val="none" w:sz="0" w:space="0" w:color="auto"/>
                    <w:bottom w:val="none" w:sz="0" w:space="0" w:color="auto"/>
                    <w:right w:val="none" w:sz="0" w:space="0" w:color="auto"/>
                  </w:divBdr>
                  <w:divsChild>
                    <w:div w:id="287053932">
                      <w:marLeft w:val="0"/>
                      <w:marRight w:val="0"/>
                      <w:marTop w:val="0"/>
                      <w:marBottom w:val="0"/>
                      <w:divBdr>
                        <w:top w:val="none" w:sz="0" w:space="0" w:color="auto"/>
                        <w:left w:val="none" w:sz="0" w:space="0" w:color="auto"/>
                        <w:bottom w:val="none" w:sz="0" w:space="0" w:color="auto"/>
                        <w:right w:val="none" w:sz="0" w:space="0" w:color="auto"/>
                      </w:divBdr>
                    </w:div>
                  </w:divsChild>
                </w:div>
                <w:div w:id="140074796">
                  <w:marLeft w:val="0"/>
                  <w:marRight w:val="0"/>
                  <w:marTop w:val="0"/>
                  <w:marBottom w:val="0"/>
                  <w:divBdr>
                    <w:top w:val="none" w:sz="0" w:space="0" w:color="auto"/>
                    <w:left w:val="none" w:sz="0" w:space="0" w:color="auto"/>
                    <w:bottom w:val="none" w:sz="0" w:space="0" w:color="auto"/>
                    <w:right w:val="none" w:sz="0" w:space="0" w:color="auto"/>
                  </w:divBdr>
                  <w:divsChild>
                    <w:div w:id="1120421773">
                      <w:marLeft w:val="0"/>
                      <w:marRight w:val="0"/>
                      <w:marTop w:val="0"/>
                      <w:marBottom w:val="0"/>
                      <w:divBdr>
                        <w:top w:val="none" w:sz="0" w:space="0" w:color="auto"/>
                        <w:left w:val="none" w:sz="0" w:space="0" w:color="auto"/>
                        <w:bottom w:val="none" w:sz="0" w:space="0" w:color="auto"/>
                        <w:right w:val="none" w:sz="0" w:space="0" w:color="auto"/>
                      </w:divBdr>
                    </w:div>
                  </w:divsChild>
                </w:div>
                <w:div w:id="171071205">
                  <w:marLeft w:val="0"/>
                  <w:marRight w:val="0"/>
                  <w:marTop w:val="0"/>
                  <w:marBottom w:val="0"/>
                  <w:divBdr>
                    <w:top w:val="none" w:sz="0" w:space="0" w:color="auto"/>
                    <w:left w:val="none" w:sz="0" w:space="0" w:color="auto"/>
                    <w:bottom w:val="none" w:sz="0" w:space="0" w:color="auto"/>
                    <w:right w:val="none" w:sz="0" w:space="0" w:color="auto"/>
                  </w:divBdr>
                  <w:divsChild>
                    <w:div w:id="510802253">
                      <w:marLeft w:val="0"/>
                      <w:marRight w:val="0"/>
                      <w:marTop w:val="0"/>
                      <w:marBottom w:val="0"/>
                      <w:divBdr>
                        <w:top w:val="none" w:sz="0" w:space="0" w:color="auto"/>
                        <w:left w:val="none" w:sz="0" w:space="0" w:color="auto"/>
                        <w:bottom w:val="none" w:sz="0" w:space="0" w:color="auto"/>
                        <w:right w:val="none" w:sz="0" w:space="0" w:color="auto"/>
                      </w:divBdr>
                    </w:div>
                    <w:div w:id="1363094531">
                      <w:marLeft w:val="0"/>
                      <w:marRight w:val="0"/>
                      <w:marTop w:val="0"/>
                      <w:marBottom w:val="0"/>
                      <w:divBdr>
                        <w:top w:val="none" w:sz="0" w:space="0" w:color="auto"/>
                        <w:left w:val="none" w:sz="0" w:space="0" w:color="auto"/>
                        <w:bottom w:val="none" w:sz="0" w:space="0" w:color="auto"/>
                        <w:right w:val="none" w:sz="0" w:space="0" w:color="auto"/>
                      </w:divBdr>
                    </w:div>
                  </w:divsChild>
                </w:div>
                <w:div w:id="175191181">
                  <w:marLeft w:val="0"/>
                  <w:marRight w:val="0"/>
                  <w:marTop w:val="0"/>
                  <w:marBottom w:val="0"/>
                  <w:divBdr>
                    <w:top w:val="none" w:sz="0" w:space="0" w:color="auto"/>
                    <w:left w:val="none" w:sz="0" w:space="0" w:color="auto"/>
                    <w:bottom w:val="none" w:sz="0" w:space="0" w:color="auto"/>
                    <w:right w:val="none" w:sz="0" w:space="0" w:color="auto"/>
                  </w:divBdr>
                  <w:divsChild>
                    <w:div w:id="1837498758">
                      <w:marLeft w:val="0"/>
                      <w:marRight w:val="0"/>
                      <w:marTop w:val="0"/>
                      <w:marBottom w:val="0"/>
                      <w:divBdr>
                        <w:top w:val="none" w:sz="0" w:space="0" w:color="auto"/>
                        <w:left w:val="none" w:sz="0" w:space="0" w:color="auto"/>
                        <w:bottom w:val="none" w:sz="0" w:space="0" w:color="auto"/>
                        <w:right w:val="none" w:sz="0" w:space="0" w:color="auto"/>
                      </w:divBdr>
                    </w:div>
                  </w:divsChild>
                </w:div>
                <w:div w:id="302001336">
                  <w:marLeft w:val="0"/>
                  <w:marRight w:val="0"/>
                  <w:marTop w:val="0"/>
                  <w:marBottom w:val="0"/>
                  <w:divBdr>
                    <w:top w:val="none" w:sz="0" w:space="0" w:color="auto"/>
                    <w:left w:val="none" w:sz="0" w:space="0" w:color="auto"/>
                    <w:bottom w:val="none" w:sz="0" w:space="0" w:color="auto"/>
                    <w:right w:val="none" w:sz="0" w:space="0" w:color="auto"/>
                  </w:divBdr>
                  <w:divsChild>
                    <w:div w:id="1321615935">
                      <w:marLeft w:val="0"/>
                      <w:marRight w:val="0"/>
                      <w:marTop w:val="0"/>
                      <w:marBottom w:val="0"/>
                      <w:divBdr>
                        <w:top w:val="none" w:sz="0" w:space="0" w:color="auto"/>
                        <w:left w:val="none" w:sz="0" w:space="0" w:color="auto"/>
                        <w:bottom w:val="none" w:sz="0" w:space="0" w:color="auto"/>
                        <w:right w:val="none" w:sz="0" w:space="0" w:color="auto"/>
                      </w:divBdr>
                    </w:div>
                  </w:divsChild>
                </w:div>
                <w:div w:id="355622604">
                  <w:marLeft w:val="0"/>
                  <w:marRight w:val="0"/>
                  <w:marTop w:val="0"/>
                  <w:marBottom w:val="0"/>
                  <w:divBdr>
                    <w:top w:val="none" w:sz="0" w:space="0" w:color="auto"/>
                    <w:left w:val="none" w:sz="0" w:space="0" w:color="auto"/>
                    <w:bottom w:val="none" w:sz="0" w:space="0" w:color="auto"/>
                    <w:right w:val="none" w:sz="0" w:space="0" w:color="auto"/>
                  </w:divBdr>
                  <w:divsChild>
                    <w:div w:id="1334800716">
                      <w:marLeft w:val="0"/>
                      <w:marRight w:val="0"/>
                      <w:marTop w:val="0"/>
                      <w:marBottom w:val="0"/>
                      <w:divBdr>
                        <w:top w:val="none" w:sz="0" w:space="0" w:color="auto"/>
                        <w:left w:val="none" w:sz="0" w:space="0" w:color="auto"/>
                        <w:bottom w:val="none" w:sz="0" w:space="0" w:color="auto"/>
                        <w:right w:val="none" w:sz="0" w:space="0" w:color="auto"/>
                      </w:divBdr>
                    </w:div>
                  </w:divsChild>
                </w:div>
                <w:div w:id="356666022">
                  <w:marLeft w:val="0"/>
                  <w:marRight w:val="0"/>
                  <w:marTop w:val="0"/>
                  <w:marBottom w:val="0"/>
                  <w:divBdr>
                    <w:top w:val="none" w:sz="0" w:space="0" w:color="auto"/>
                    <w:left w:val="none" w:sz="0" w:space="0" w:color="auto"/>
                    <w:bottom w:val="none" w:sz="0" w:space="0" w:color="auto"/>
                    <w:right w:val="none" w:sz="0" w:space="0" w:color="auto"/>
                  </w:divBdr>
                  <w:divsChild>
                    <w:div w:id="2128772085">
                      <w:marLeft w:val="0"/>
                      <w:marRight w:val="0"/>
                      <w:marTop w:val="0"/>
                      <w:marBottom w:val="0"/>
                      <w:divBdr>
                        <w:top w:val="none" w:sz="0" w:space="0" w:color="auto"/>
                        <w:left w:val="none" w:sz="0" w:space="0" w:color="auto"/>
                        <w:bottom w:val="none" w:sz="0" w:space="0" w:color="auto"/>
                        <w:right w:val="none" w:sz="0" w:space="0" w:color="auto"/>
                      </w:divBdr>
                    </w:div>
                  </w:divsChild>
                </w:div>
                <w:div w:id="396126391">
                  <w:marLeft w:val="0"/>
                  <w:marRight w:val="0"/>
                  <w:marTop w:val="0"/>
                  <w:marBottom w:val="0"/>
                  <w:divBdr>
                    <w:top w:val="none" w:sz="0" w:space="0" w:color="auto"/>
                    <w:left w:val="none" w:sz="0" w:space="0" w:color="auto"/>
                    <w:bottom w:val="none" w:sz="0" w:space="0" w:color="auto"/>
                    <w:right w:val="none" w:sz="0" w:space="0" w:color="auto"/>
                  </w:divBdr>
                  <w:divsChild>
                    <w:div w:id="684862794">
                      <w:marLeft w:val="0"/>
                      <w:marRight w:val="0"/>
                      <w:marTop w:val="0"/>
                      <w:marBottom w:val="0"/>
                      <w:divBdr>
                        <w:top w:val="none" w:sz="0" w:space="0" w:color="auto"/>
                        <w:left w:val="none" w:sz="0" w:space="0" w:color="auto"/>
                        <w:bottom w:val="none" w:sz="0" w:space="0" w:color="auto"/>
                        <w:right w:val="none" w:sz="0" w:space="0" w:color="auto"/>
                      </w:divBdr>
                    </w:div>
                  </w:divsChild>
                </w:div>
                <w:div w:id="502627057">
                  <w:marLeft w:val="0"/>
                  <w:marRight w:val="0"/>
                  <w:marTop w:val="0"/>
                  <w:marBottom w:val="0"/>
                  <w:divBdr>
                    <w:top w:val="none" w:sz="0" w:space="0" w:color="auto"/>
                    <w:left w:val="none" w:sz="0" w:space="0" w:color="auto"/>
                    <w:bottom w:val="none" w:sz="0" w:space="0" w:color="auto"/>
                    <w:right w:val="none" w:sz="0" w:space="0" w:color="auto"/>
                  </w:divBdr>
                  <w:divsChild>
                    <w:div w:id="920140231">
                      <w:marLeft w:val="0"/>
                      <w:marRight w:val="0"/>
                      <w:marTop w:val="0"/>
                      <w:marBottom w:val="0"/>
                      <w:divBdr>
                        <w:top w:val="none" w:sz="0" w:space="0" w:color="auto"/>
                        <w:left w:val="none" w:sz="0" w:space="0" w:color="auto"/>
                        <w:bottom w:val="none" w:sz="0" w:space="0" w:color="auto"/>
                        <w:right w:val="none" w:sz="0" w:space="0" w:color="auto"/>
                      </w:divBdr>
                    </w:div>
                  </w:divsChild>
                </w:div>
                <w:div w:id="608318957">
                  <w:marLeft w:val="0"/>
                  <w:marRight w:val="0"/>
                  <w:marTop w:val="0"/>
                  <w:marBottom w:val="0"/>
                  <w:divBdr>
                    <w:top w:val="none" w:sz="0" w:space="0" w:color="auto"/>
                    <w:left w:val="none" w:sz="0" w:space="0" w:color="auto"/>
                    <w:bottom w:val="none" w:sz="0" w:space="0" w:color="auto"/>
                    <w:right w:val="none" w:sz="0" w:space="0" w:color="auto"/>
                  </w:divBdr>
                  <w:divsChild>
                    <w:div w:id="2103066292">
                      <w:marLeft w:val="0"/>
                      <w:marRight w:val="0"/>
                      <w:marTop w:val="0"/>
                      <w:marBottom w:val="0"/>
                      <w:divBdr>
                        <w:top w:val="none" w:sz="0" w:space="0" w:color="auto"/>
                        <w:left w:val="none" w:sz="0" w:space="0" w:color="auto"/>
                        <w:bottom w:val="none" w:sz="0" w:space="0" w:color="auto"/>
                        <w:right w:val="none" w:sz="0" w:space="0" w:color="auto"/>
                      </w:divBdr>
                    </w:div>
                  </w:divsChild>
                </w:div>
                <w:div w:id="730275045">
                  <w:marLeft w:val="0"/>
                  <w:marRight w:val="0"/>
                  <w:marTop w:val="0"/>
                  <w:marBottom w:val="0"/>
                  <w:divBdr>
                    <w:top w:val="none" w:sz="0" w:space="0" w:color="auto"/>
                    <w:left w:val="none" w:sz="0" w:space="0" w:color="auto"/>
                    <w:bottom w:val="none" w:sz="0" w:space="0" w:color="auto"/>
                    <w:right w:val="none" w:sz="0" w:space="0" w:color="auto"/>
                  </w:divBdr>
                  <w:divsChild>
                    <w:div w:id="366954038">
                      <w:marLeft w:val="0"/>
                      <w:marRight w:val="0"/>
                      <w:marTop w:val="0"/>
                      <w:marBottom w:val="0"/>
                      <w:divBdr>
                        <w:top w:val="none" w:sz="0" w:space="0" w:color="auto"/>
                        <w:left w:val="none" w:sz="0" w:space="0" w:color="auto"/>
                        <w:bottom w:val="none" w:sz="0" w:space="0" w:color="auto"/>
                        <w:right w:val="none" w:sz="0" w:space="0" w:color="auto"/>
                      </w:divBdr>
                    </w:div>
                  </w:divsChild>
                </w:div>
                <w:div w:id="763767737">
                  <w:marLeft w:val="0"/>
                  <w:marRight w:val="0"/>
                  <w:marTop w:val="0"/>
                  <w:marBottom w:val="0"/>
                  <w:divBdr>
                    <w:top w:val="none" w:sz="0" w:space="0" w:color="auto"/>
                    <w:left w:val="none" w:sz="0" w:space="0" w:color="auto"/>
                    <w:bottom w:val="none" w:sz="0" w:space="0" w:color="auto"/>
                    <w:right w:val="none" w:sz="0" w:space="0" w:color="auto"/>
                  </w:divBdr>
                  <w:divsChild>
                    <w:div w:id="1973709279">
                      <w:marLeft w:val="0"/>
                      <w:marRight w:val="0"/>
                      <w:marTop w:val="0"/>
                      <w:marBottom w:val="0"/>
                      <w:divBdr>
                        <w:top w:val="none" w:sz="0" w:space="0" w:color="auto"/>
                        <w:left w:val="none" w:sz="0" w:space="0" w:color="auto"/>
                        <w:bottom w:val="none" w:sz="0" w:space="0" w:color="auto"/>
                        <w:right w:val="none" w:sz="0" w:space="0" w:color="auto"/>
                      </w:divBdr>
                    </w:div>
                  </w:divsChild>
                </w:div>
                <w:div w:id="796069536">
                  <w:marLeft w:val="0"/>
                  <w:marRight w:val="0"/>
                  <w:marTop w:val="0"/>
                  <w:marBottom w:val="0"/>
                  <w:divBdr>
                    <w:top w:val="none" w:sz="0" w:space="0" w:color="auto"/>
                    <w:left w:val="none" w:sz="0" w:space="0" w:color="auto"/>
                    <w:bottom w:val="none" w:sz="0" w:space="0" w:color="auto"/>
                    <w:right w:val="none" w:sz="0" w:space="0" w:color="auto"/>
                  </w:divBdr>
                  <w:divsChild>
                    <w:div w:id="1984843442">
                      <w:marLeft w:val="0"/>
                      <w:marRight w:val="0"/>
                      <w:marTop w:val="0"/>
                      <w:marBottom w:val="0"/>
                      <w:divBdr>
                        <w:top w:val="none" w:sz="0" w:space="0" w:color="auto"/>
                        <w:left w:val="none" w:sz="0" w:space="0" w:color="auto"/>
                        <w:bottom w:val="none" w:sz="0" w:space="0" w:color="auto"/>
                        <w:right w:val="none" w:sz="0" w:space="0" w:color="auto"/>
                      </w:divBdr>
                    </w:div>
                  </w:divsChild>
                </w:div>
                <w:div w:id="903678943">
                  <w:marLeft w:val="0"/>
                  <w:marRight w:val="0"/>
                  <w:marTop w:val="0"/>
                  <w:marBottom w:val="0"/>
                  <w:divBdr>
                    <w:top w:val="none" w:sz="0" w:space="0" w:color="auto"/>
                    <w:left w:val="none" w:sz="0" w:space="0" w:color="auto"/>
                    <w:bottom w:val="none" w:sz="0" w:space="0" w:color="auto"/>
                    <w:right w:val="none" w:sz="0" w:space="0" w:color="auto"/>
                  </w:divBdr>
                  <w:divsChild>
                    <w:div w:id="460924171">
                      <w:marLeft w:val="0"/>
                      <w:marRight w:val="0"/>
                      <w:marTop w:val="0"/>
                      <w:marBottom w:val="0"/>
                      <w:divBdr>
                        <w:top w:val="none" w:sz="0" w:space="0" w:color="auto"/>
                        <w:left w:val="none" w:sz="0" w:space="0" w:color="auto"/>
                        <w:bottom w:val="none" w:sz="0" w:space="0" w:color="auto"/>
                        <w:right w:val="none" w:sz="0" w:space="0" w:color="auto"/>
                      </w:divBdr>
                    </w:div>
                  </w:divsChild>
                </w:div>
                <w:div w:id="930746613">
                  <w:marLeft w:val="0"/>
                  <w:marRight w:val="0"/>
                  <w:marTop w:val="0"/>
                  <w:marBottom w:val="0"/>
                  <w:divBdr>
                    <w:top w:val="none" w:sz="0" w:space="0" w:color="auto"/>
                    <w:left w:val="none" w:sz="0" w:space="0" w:color="auto"/>
                    <w:bottom w:val="none" w:sz="0" w:space="0" w:color="auto"/>
                    <w:right w:val="none" w:sz="0" w:space="0" w:color="auto"/>
                  </w:divBdr>
                  <w:divsChild>
                    <w:div w:id="487400498">
                      <w:marLeft w:val="0"/>
                      <w:marRight w:val="0"/>
                      <w:marTop w:val="0"/>
                      <w:marBottom w:val="0"/>
                      <w:divBdr>
                        <w:top w:val="none" w:sz="0" w:space="0" w:color="auto"/>
                        <w:left w:val="none" w:sz="0" w:space="0" w:color="auto"/>
                        <w:bottom w:val="none" w:sz="0" w:space="0" w:color="auto"/>
                        <w:right w:val="none" w:sz="0" w:space="0" w:color="auto"/>
                      </w:divBdr>
                    </w:div>
                  </w:divsChild>
                </w:div>
                <w:div w:id="1014769827">
                  <w:marLeft w:val="0"/>
                  <w:marRight w:val="0"/>
                  <w:marTop w:val="0"/>
                  <w:marBottom w:val="0"/>
                  <w:divBdr>
                    <w:top w:val="none" w:sz="0" w:space="0" w:color="auto"/>
                    <w:left w:val="none" w:sz="0" w:space="0" w:color="auto"/>
                    <w:bottom w:val="none" w:sz="0" w:space="0" w:color="auto"/>
                    <w:right w:val="none" w:sz="0" w:space="0" w:color="auto"/>
                  </w:divBdr>
                  <w:divsChild>
                    <w:div w:id="1588806665">
                      <w:marLeft w:val="0"/>
                      <w:marRight w:val="0"/>
                      <w:marTop w:val="0"/>
                      <w:marBottom w:val="0"/>
                      <w:divBdr>
                        <w:top w:val="none" w:sz="0" w:space="0" w:color="auto"/>
                        <w:left w:val="none" w:sz="0" w:space="0" w:color="auto"/>
                        <w:bottom w:val="none" w:sz="0" w:space="0" w:color="auto"/>
                        <w:right w:val="none" w:sz="0" w:space="0" w:color="auto"/>
                      </w:divBdr>
                    </w:div>
                  </w:divsChild>
                </w:div>
                <w:div w:id="1027831816">
                  <w:marLeft w:val="0"/>
                  <w:marRight w:val="0"/>
                  <w:marTop w:val="0"/>
                  <w:marBottom w:val="0"/>
                  <w:divBdr>
                    <w:top w:val="none" w:sz="0" w:space="0" w:color="auto"/>
                    <w:left w:val="none" w:sz="0" w:space="0" w:color="auto"/>
                    <w:bottom w:val="none" w:sz="0" w:space="0" w:color="auto"/>
                    <w:right w:val="none" w:sz="0" w:space="0" w:color="auto"/>
                  </w:divBdr>
                  <w:divsChild>
                    <w:div w:id="2037608941">
                      <w:marLeft w:val="0"/>
                      <w:marRight w:val="0"/>
                      <w:marTop w:val="0"/>
                      <w:marBottom w:val="0"/>
                      <w:divBdr>
                        <w:top w:val="none" w:sz="0" w:space="0" w:color="auto"/>
                        <w:left w:val="none" w:sz="0" w:space="0" w:color="auto"/>
                        <w:bottom w:val="none" w:sz="0" w:space="0" w:color="auto"/>
                        <w:right w:val="none" w:sz="0" w:space="0" w:color="auto"/>
                      </w:divBdr>
                    </w:div>
                  </w:divsChild>
                </w:div>
                <w:div w:id="1102921989">
                  <w:marLeft w:val="0"/>
                  <w:marRight w:val="0"/>
                  <w:marTop w:val="0"/>
                  <w:marBottom w:val="0"/>
                  <w:divBdr>
                    <w:top w:val="none" w:sz="0" w:space="0" w:color="auto"/>
                    <w:left w:val="none" w:sz="0" w:space="0" w:color="auto"/>
                    <w:bottom w:val="none" w:sz="0" w:space="0" w:color="auto"/>
                    <w:right w:val="none" w:sz="0" w:space="0" w:color="auto"/>
                  </w:divBdr>
                  <w:divsChild>
                    <w:div w:id="248200758">
                      <w:marLeft w:val="0"/>
                      <w:marRight w:val="0"/>
                      <w:marTop w:val="0"/>
                      <w:marBottom w:val="0"/>
                      <w:divBdr>
                        <w:top w:val="none" w:sz="0" w:space="0" w:color="auto"/>
                        <w:left w:val="none" w:sz="0" w:space="0" w:color="auto"/>
                        <w:bottom w:val="none" w:sz="0" w:space="0" w:color="auto"/>
                        <w:right w:val="none" w:sz="0" w:space="0" w:color="auto"/>
                      </w:divBdr>
                    </w:div>
                  </w:divsChild>
                </w:div>
                <w:div w:id="1118572774">
                  <w:marLeft w:val="0"/>
                  <w:marRight w:val="0"/>
                  <w:marTop w:val="0"/>
                  <w:marBottom w:val="0"/>
                  <w:divBdr>
                    <w:top w:val="none" w:sz="0" w:space="0" w:color="auto"/>
                    <w:left w:val="none" w:sz="0" w:space="0" w:color="auto"/>
                    <w:bottom w:val="none" w:sz="0" w:space="0" w:color="auto"/>
                    <w:right w:val="none" w:sz="0" w:space="0" w:color="auto"/>
                  </w:divBdr>
                  <w:divsChild>
                    <w:div w:id="1039815791">
                      <w:marLeft w:val="0"/>
                      <w:marRight w:val="0"/>
                      <w:marTop w:val="0"/>
                      <w:marBottom w:val="0"/>
                      <w:divBdr>
                        <w:top w:val="none" w:sz="0" w:space="0" w:color="auto"/>
                        <w:left w:val="none" w:sz="0" w:space="0" w:color="auto"/>
                        <w:bottom w:val="none" w:sz="0" w:space="0" w:color="auto"/>
                        <w:right w:val="none" w:sz="0" w:space="0" w:color="auto"/>
                      </w:divBdr>
                    </w:div>
                  </w:divsChild>
                </w:div>
                <w:div w:id="1231231159">
                  <w:marLeft w:val="0"/>
                  <w:marRight w:val="0"/>
                  <w:marTop w:val="0"/>
                  <w:marBottom w:val="0"/>
                  <w:divBdr>
                    <w:top w:val="none" w:sz="0" w:space="0" w:color="auto"/>
                    <w:left w:val="none" w:sz="0" w:space="0" w:color="auto"/>
                    <w:bottom w:val="none" w:sz="0" w:space="0" w:color="auto"/>
                    <w:right w:val="none" w:sz="0" w:space="0" w:color="auto"/>
                  </w:divBdr>
                  <w:divsChild>
                    <w:div w:id="1940944609">
                      <w:marLeft w:val="0"/>
                      <w:marRight w:val="0"/>
                      <w:marTop w:val="0"/>
                      <w:marBottom w:val="0"/>
                      <w:divBdr>
                        <w:top w:val="none" w:sz="0" w:space="0" w:color="auto"/>
                        <w:left w:val="none" w:sz="0" w:space="0" w:color="auto"/>
                        <w:bottom w:val="none" w:sz="0" w:space="0" w:color="auto"/>
                        <w:right w:val="none" w:sz="0" w:space="0" w:color="auto"/>
                      </w:divBdr>
                    </w:div>
                  </w:divsChild>
                </w:div>
                <w:div w:id="1303265410">
                  <w:marLeft w:val="0"/>
                  <w:marRight w:val="0"/>
                  <w:marTop w:val="0"/>
                  <w:marBottom w:val="0"/>
                  <w:divBdr>
                    <w:top w:val="none" w:sz="0" w:space="0" w:color="auto"/>
                    <w:left w:val="none" w:sz="0" w:space="0" w:color="auto"/>
                    <w:bottom w:val="none" w:sz="0" w:space="0" w:color="auto"/>
                    <w:right w:val="none" w:sz="0" w:space="0" w:color="auto"/>
                  </w:divBdr>
                  <w:divsChild>
                    <w:div w:id="517233926">
                      <w:marLeft w:val="0"/>
                      <w:marRight w:val="0"/>
                      <w:marTop w:val="0"/>
                      <w:marBottom w:val="0"/>
                      <w:divBdr>
                        <w:top w:val="none" w:sz="0" w:space="0" w:color="auto"/>
                        <w:left w:val="none" w:sz="0" w:space="0" w:color="auto"/>
                        <w:bottom w:val="none" w:sz="0" w:space="0" w:color="auto"/>
                        <w:right w:val="none" w:sz="0" w:space="0" w:color="auto"/>
                      </w:divBdr>
                    </w:div>
                  </w:divsChild>
                </w:div>
                <w:div w:id="1304194930">
                  <w:marLeft w:val="0"/>
                  <w:marRight w:val="0"/>
                  <w:marTop w:val="0"/>
                  <w:marBottom w:val="0"/>
                  <w:divBdr>
                    <w:top w:val="none" w:sz="0" w:space="0" w:color="auto"/>
                    <w:left w:val="none" w:sz="0" w:space="0" w:color="auto"/>
                    <w:bottom w:val="none" w:sz="0" w:space="0" w:color="auto"/>
                    <w:right w:val="none" w:sz="0" w:space="0" w:color="auto"/>
                  </w:divBdr>
                  <w:divsChild>
                    <w:div w:id="1809711443">
                      <w:marLeft w:val="0"/>
                      <w:marRight w:val="0"/>
                      <w:marTop w:val="0"/>
                      <w:marBottom w:val="0"/>
                      <w:divBdr>
                        <w:top w:val="none" w:sz="0" w:space="0" w:color="auto"/>
                        <w:left w:val="none" w:sz="0" w:space="0" w:color="auto"/>
                        <w:bottom w:val="none" w:sz="0" w:space="0" w:color="auto"/>
                        <w:right w:val="none" w:sz="0" w:space="0" w:color="auto"/>
                      </w:divBdr>
                    </w:div>
                  </w:divsChild>
                </w:div>
                <w:div w:id="1334382479">
                  <w:marLeft w:val="0"/>
                  <w:marRight w:val="0"/>
                  <w:marTop w:val="0"/>
                  <w:marBottom w:val="0"/>
                  <w:divBdr>
                    <w:top w:val="none" w:sz="0" w:space="0" w:color="auto"/>
                    <w:left w:val="none" w:sz="0" w:space="0" w:color="auto"/>
                    <w:bottom w:val="none" w:sz="0" w:space="0" w:color="auto"/>
                    <w:right w:val="none" w:sz="0" w:space="0" w:color="auto"/>
                  </w:divBdr>
                  <w:divsChild>
                    <w:div w:id="895118719">
                      <w:marLeft w:val="0"/>
                      <w:marRight w:val="0"/>
                      <w:marTop w:val="0"/>
                      <w:marBottom w:val="0"/>
                      <w:divBdr>
                        <w:top w:val="none" w:sz="0" w:space="0" w:color="auto"/>
                        <w:left w:val="none" w:sz="0" w:space="0" w:color="auto"/>
                        <w:bottom w:val="none" w:sz="0" w:space="0" w:color="auto"/>
                        <w:right w:val="none" w:sz="0" w:space="0" w:color="auto"/>
                      </w:divBdr>
                    </w:div>
                  </w:divsChild>
                </w:div>
                <w:div w:id="1437284342">
                  <w:marLeft w:val="0"/>
                  <w:marRight w:val="0"/>
                  <w:marTop w:val="0"/>
                  <w:marBottom w:val="0"/>
                  <w:divBdr>
                    <w:top w:val="none" w:sz="0" w:space="0" w:color="auto"/>
                    <w:left w:val="none" w:sz="0" w:space="0" w:color="auto"/>
                    <w:bottom w:val="none" w:sz="0" w:space="0" w:color="auto"/>
                    <w:right w:val="none" w:sz="0" w:space="0" w:color="auto"/>
                  </w:divBdr>
                  <w:divsChild>
                    <w:div w:id="1719743390">
                      <w:marLeft w:val="0"/>
                      <w:marRight w:val="0"/>
                      <w:marTop w:val="0"/>
                      <w:marBottom w:val="0"/>
                      <w:divBdr>
                        <w:top w:val="none" w:sz="0" w:space="0" w:color="auto"/>
                        <w:left w:val="none" w:sz="0" w:space="0" w:color="auto"/>
                        <w:bottom w:val="none" w:sz="0" w:space="0" w:color="auto"/>
                        <w:right w:val="none" w:sz="0" w:space="0" w:color="auto"/>
                      </w:divBdr>
                    </w:div>
                  </w:divsChild>
                </w:div>
                <w:div w:id="1546746663">
                  <w:marLeft w:val="0"/>
                  <w:marRight w:val="0"/>
                  <w:marTop w:val="0"/>
                  <w:marBottom w:val="0"/>
                  <w:divBdr>
                    <w:top w:val="none" w:sz="0" w:space="0" w:color="auto"/>
                    <w:left w:val="none" w:sz="0" w:space="0" w:color="auto"/>
                    <w:bottom w:val="none" w:sz="0" w:space="0" w:color="auto"/>
                    <w:right w:val="none" w:sz="0" w:space="0" w:color="auto"/>
                  </w:divBdr>
                  <w:divsChild>
                    <w:div w:id="1986549418">
                      <w:marLeft w:val="0"/>
                      <w:marRight w:val="0"/>
                      <w:marTop w:val="0"/>
                      <w:marBottom w:val="0"/>
                      <w:divBdr>
                        <w:top w:val="none" w:sz="0" w:space="0" w:color="auto"/>
                        <w:left w:val="none" w:sz="0" w:space="0" w:color="auto"/>
                        <w:bottom w:val="none" w:sz="0" w:space="0" w:color="auto"/>
                        <w:right w:val="none" w:sz="0" w:space="0" w:color="auto"/>
                      </w:divBdr>
                    </w:div>
                  </w:divsChild>
                </w:div>
                <w:div w:id="1557742113">
                  <w:marLeft w:val="0"/>
                  <w:marRight w:val="0"/>
                  <w:marTop w:val="0"/>
                  <w:marBottom w:val="0"/>
                  <w:divBdr>
                    <w:top w:val="none" w:sz="0" w:space="0" w:color="auto"/>
                    <w:left w:val="none" w:sz="0" w:space="0" w:color="auto"/>
                    <w:bottom w:val="none" w:sz="0" w:space="0" w:color="auto"/>
                    <w:right w:val="none" w:sz="0" w:space="0" w:color="auto"/>
                  </w:divBdr>
                  <w:divsChild>
                    <w:div w:id="1123619794">
                      <w:marLeft w:val="0"/>
                      <w:marRight w:val="0"/>
                      <w:marTop w:val="0"/>
                      <w:marBottom w:val="0"/>
                      <w:divBdr>
                        <w:top w:val="none" w:sz="0" w:space="0" w:color="auto"/>
                        <w:left w:val="none" w:sz="0" w:space="0" w:color="auto"/>
                        <w:bottom w:val="none" w:sz="0" w:space="0" w:color="auto"/>
                        <w:right w:val="none" w:sz="0" w:space="0" w:color="auto"/>
                      </w:divBdr>
                    </w:div>
                  </w:divsChild>
                </w:div>
                <w:div w:id="1707951681">
                  <w:marLeft w:val="0"/>
                  <w:marRight w:val="0"/>
                  <w:marTop w:val="0"/>
                  <w:marBottom w:val="0"/>
                  <w:divBdr>
                    <w:top w:val="none" w:sz="0" w:space="0" w:color="auto"/>
                    <w:left w:val="none" w:sz="0" w:space="0" w:color="auto"/>
                    <w:bottom w:val="none" w:sz="0" w:space="0" w:color="auto"/>
                    <w:right w:val="none" w:sz="0" w:space="0" w:color="auto"/>
                  </w:divBdr>
                  <w:divsChild>
                    <w:div w:id="433286624">
                      <w:marLeft w:val="0"/>
                      <w:marRight w:val="0"/>
                      <w:marTop w:val="0"/>
                      <w:marBottom w:val="0"/>
                      <w:divBdr>
                        <w:top w:val="none" w:sz="0" w:space="0" w:color="auto"/>
                        <w:left w:val="none" w:sz="0" w:space="0" w:color="auto"/>
                        <w:bottom w:val="none" w:sz="0" w:space="0" w:color="auto"/>
                        <w:right w:val="none" w:sz="0" w:space="0" w:color="auto"/>
                      </w:divBdr>
                    </w:div>
                  </w:divsChild>
                </w:div>
                <w:div w:id="1722483258">
                  <w:marLeft w:val="0"/>
                  <w:marRight w:val="0"/>
                  <w:marTop w:val="0"/>
                  <w:marBottom w:val="0"/>
                  <w:divBdr>
                    <w:top w:val="none" w:sz="0" w:space="0" w:color="auto"/>
                    <w:left w:val="none" w:sz="0" w:space="0" w:color="auto"/>
                    <w:bottom w:val="none" w:sz="0" w:space="0" w:color="auto"/>
                    <w:right w:val="none" w:sz="0" w:space="0" w:color="auto"/>
                  </w:divBdr>
                  <w:divsChild>
                    <w:div w:id="1368946632">
                      <w:marLeft w:val="0"/>
                      <w:marRight w:val="0"/>
                      <w:marTop w:val="0"/>
                      <w:marBottom w:val="0"/>
                      <w:divBdr>
                        <w:top w:val="none" w:sz="0" w:space="0" w:color="auto"/>
                        <w:left w:val="none" w:sz="0" w:space="0" w:color="auto"/>
                        <w:bottom w:val="none" w:sz="0" w:space="0" w:color="auto"/>
                        <w:right w:val="none" w:sz="0" w:space="0" w:color="auto"/>
                      </w:divBdr>
                    </w:div>
                  </w:divsChild>
                </w:div>
                <w:div w:id="1734279589">
                  <w:marLeft w:val="0"/>
                  <w:marRight w:val="0"/>
                  <w:marTop w:val="0"/>
                  <w:marBottom w:val="0"/>
                  <w:divBdr>
                    <w:top w:val="none" w:sz="0" w:space="0" w:color="auto"/>
                    <w:left w:val="none" w:sz="0" w:space="0" w:color="auto"/>
                    <w:bottom w:val="none" w:sz="0" w:space="0" w:color="auto"/>
                    <w:right w:val="none" w:sz="0" w:space="0" w:color="auto"/>
                  </w:divBdr>
                  <w:divsChild>
                    <w:div w:id="399253165">
                      <w:marLeft w:val="0"/>
                      <w:marRight w:val="0"/>
                      <w:marTop w:val="0"/>
                      <w:marBottom w:val="0"/>
                      <w:divBdr>
                        <w:top w:val="none" w:sz="0" w:space="0" w:color="auto"/>
                        <w:left w:val="none" w:sz="0" w:space="0" w:color="auto"/>
                        <w:bottom w:val="none" w:sz="0" w:space="0" w:color="auto"/>
                        <w:right w:val="none" w:sz="0" w:space="0" w:color="auto"/>
                      </w:divBdr>
                    </w:div>
                  </w:divsChild>
                </w:div>
                <w:div w:id="1858226316">
                  <w:marLeft w:val="0"/>
                  <w:marRight w:val="0"/>
                  <w:marTop w:val="0"/>
                  <w:marBottom w:val="0"/>
                  <w:divBdr>
                    <w:top w:val="none" w:sz="0" w:space="0" w:color="auto"/>
                    <w:left w:val="none" w:sz="0" w:space="0" w:color="auto"/>
                    <w:bottom w:val="none" w:sz="0" w:space="0" w:color="auto"/>
                    <w:right w:val="none" w:sz="0" w:space="0" w:color="auto"/>
                  </w:divBdr>
                  <w:divsChild>
                    <w:div w:id="1527140487">
                      <w:marLeft w:val="0"/>
                      <w:marRight w:val="0"/>
                      <w:marTop w:val="0"/>
                      <w:marBottom w:val="0"/>
                      <w:divBdr>
                        <w:top w:val="none" w:sz="0" w:space="0" w:color="auto"/>
                        <w:left w:val="none" w:sz="0" w:space="0" w:color="auto"/>
                        <w:bottom w:val="none" w:sz="0" w:space="0" w:color="auto"/>
                        <w:right w:val="none" w:sz="0" w:space="0" w:color="auto"/>
                      </w:divBdr>
                    </w:div>
                  </w:divsChild>
                </w:div>
                <w:div w:id="1904372109">
                  <w:marLeft w:val="0"/>
                  <w:marRight w:val="0"/>
                  <w:marTop w:val="0"/>
                  <w:marBottom w:val="0"/>
                  <w:divBdr>
                    <w:top w:val="none" w:sz="0" w:space="0" w:color="auto"/>
                    <w:left w:val="none" w:sz="0" w:space="0" w:color="auto"/>
                    <w:bottom w:val="none" w:sz="0" w:space="0" w:color="auto"/>
                    <w:right w:val="none" w:sz="0" w:space="0" w:color="auto"/>
                  </w:divBdr>
                  <w:divsChild>
                    <w:div w:id="522672177">
                      <w:marLeft w:val="0"/>
                      <w:marRight w:val="0"/>
                      <w:marTop w:val="0"/>
                      <w:marBottom w:val="0"/>
                      <w:divBdr>
                        <w:top w:val="none" w:sz="0" w:space="0" w:color="auto"/>
                        <w:left w:val="none" w:sz="0" w:space="0" w:color="auto"/>
                        <w:bottom w:val="none" w:sz="0" w:space="0" w:color="auto"/>
                        <w:right w:val="none" w:sz="0" w:space="0" w:color="auto"/>
                      </w:divBdr>
                    </w:div>
                  </w:divsChild>
                </w:div>
                <w:div w:id="1961262376">
                  <w:marLeft w:val="0"/>
                  <w:marRight w:val="0"/>
                  <w:marTop w:val="0"/>
                  <w:marBottom w:val="0"/>
                  <w:divBdr>
                    <w:top w:val="none" w:sz="0" w:space="0" w:color="auto"/>
                    <w:left w:val="none" w:sz="0" w:space="0" w:color="auto"/>
                    <w:bottom w:val="none" w:sz="0" w:space="0" w:color="auto"/>
                    <w:right w:val="none" w:sz="0" w:space="0" w:color="auto"/>
                  </w:divBdr>
                  <w:divsChild>
                    <w:div w:id="1307395847">
                      <w:marLeft w:val="0"/>
                      <w:marRight w:val="0"/>
                      <w:marTop w:val="0"/>
                      <w:marBottom w:val="0"/>
                      <w:divBdr>
                        <w:top w:val="none" w:sz="0" w:space="0" w:color="auto"/>
                        <w:left w:val="none" w:sz="0" w:space="0" w:color="auto"/>
                        <w:bottom w:val="none" w:sz="0" w:space="0" w:color="auto"/>
                        <w:right w:val="none" w:sz="0" w:space="0" w:color="auto"/>
                      </w:divBdr>
                    </w:div>
                  </w:divsChild>
                </w:div>
                <w:div w:id="1986936259">
                  <w:marLeft w:val="0"/>
                  <w:marRight w:val="0"/>
                  <w:marTop w:val="0"/>
                  <w:marBottom w:val="0"/>
                  <w:divBdr>
                    <w:top w:val="none" w:sz="0" w:space="0" w:color="auto"/>
                    <w:left w:val="none" w:sz="0" w:space="0" w:color="auto"/>
                    <w:bottom w:val="none" w:sz="0" w:space="0" w:color="auto"/>
                    <w:right w:val="none" w:sz="0" w:space="0" w:color="auto"/>
                  </w:divBdr>
                  <w:divsChild>
                    <w:div w:id="92015897">
                      <w:marLeft w:val="0"/>
                      <w:marRight w:val="0"/>
                      <w:marTop w:val="0"/>
                      <w:marBottom w:val="0"/>
                      <w:divBdr>
                        <w:top w:val="none" w:sz="0" w:space="0" w:color="auto"/>
                        <w:left w:val="none" w:sz="0" w:space="0" w:color="auto"/>
                        <w:bottom w:val="none" w:sz="0" w:space="0" w:color="auto"/>
                        <w:right w:val="none" w:sz="0" w:space="0" w:color="auto"/>
                      </w:divBdr>
                    </w:div>
                  </w:divsChild>
                </w:div>
                <w:div w:id="2067414509">
                  <w:marLeft w:val="0"/>
                  <w:marRight w:val="0"/>
                  <w:marTop w:val="0"/>
                  <w:marBottom w:val="0"/>
                  <w:divBdr>
                    <w:top w:val="none" w:sz="0" w:space="0" w:color="auto"/>
                    <w:left w:val="none" w:sz="0" w:space="0" w:color="auto"/>
                    <w:bottom w:val="none" w:sz="0" w:space="0" w:color="auto"/>
                    <w:right w:val="none" w:sz="0" w:space="0" w:color="auto"/>
                  </w:divBdr>
                  <w:divsChild>
                    <w:div w:id="1622953686">
                      <w:marLeft w:val="0"/>
                      <w:marRight w:val="0"/>
                      <w:marTop w:val="0"/>
                      <w:marBottom w:val="0"/>
                      <w:divBdr>
                        <w:top w:val="none" w:sz="0" w:space="0" w:color="auto"/>
                        <w:left w:val="none" w:sz="0" w:space="0" w:color="auto"/>
                        <w:bottom w:val="none" w:sz="0" w:space="0" w:color="auto"/>
                        <w:right w:val="none" w:sz="0" w:space="0" w:color="auto"/>
                      </w:divBdr>
                    </w:div>
                  </w:divsChild>
                </w:div>
                <w:div w:id="2099784377">
                  <w:marLeft w:val="0"/>
                  <w:marRight w:val="0"/>
                  <w:marTop w:val="0"/>
                  <w:marBottom w:val="0"/>
                  <w:divBdr>
                    <w:top w:val="none" w:sz="0" w:space="0" w:color="auto"/>
                    <w:left w:val="none" w:sz="0" w:space="0" w:color="auto"/>
                    <w:bottom w:val="none" w:sz="0" w:space="0" w:color="auto"/>
                    <w:right w:val="none" w:sz="0" w:space="0" w:color="auto"/>
                  </w:divBdr>
                  <w:divsChild>
                    <w:div w:id="876772270">
                      <w:marLeft w:val="0"/>
                      <w:marRight w:val="0"/>
                      <w:marTop w:val="0"/>
                      <w:marBottom w:val="0"/>
                      <w:divBdr>
                        <w:top w:val="none" w:sz="0" w:space="0" w:color="auto"/>
                        <w:left w:val="none" w:sz="0" w:space="0" w:color="auto"/>
                        <w:bottom w:val="none" w:sz="0" w:space="0" w:color="auto"/>
                        <w:right w:val="none" w:sz="0" w:space="0" w:color="auto"/>
                      </w:divBdr>
                    </w:div>
                  </w:divsChild>
                </w:div>
                <w:div w:id="2139060853">
                  <w:marLeft w:val="0"/>
                  <w:marRight w:val="0"/>
                  <w:marTop w:val="0"/>
                  <w:marBottom w:val="0"/>
                  <w:divBdr>
                    <w:top w:val="none" w:sz="0" w:space="0" w:color="auto"/>
                    <w:left w:val="none" w:sz="0" w:space="0" w:color="auto"/>
                    <w:bottom w:val="none" w:sz="0" w:space="0" w:color="auto"/>
                    <w:right w:val="none" w:sz="0" w:space="0" w:color="auto"/>
                  </w:divBdr>
                  <w:divsChild>
                    <w:div w:id="4739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13149">
          <w:marLeft w:val="0"/>
          <w:marRight w:val="0"/>
          <w:marTop w:val="0"/>
          <w:marBottom w:val="0"/>
          <w:divBdr>
            <w:top w:val="none" w:sz="0" w:space="0" w:color="auto"/>
            <w:left w:val="none" w:sz="0" w:space="0" w:color="auto"/>
            <w:bottom w:val="none" w:sz="0" w:space="0" w:color="auto"/>
            <w:right w:val="none" w:sz="0" w:space="0" w:color="auto"/>
          </w:divBdr>
        </w:div>
        <w:div w:id="907686487">
          <w:marLeft w:val="0"/>
          <w:marRight w:val="0"/>
          <w:marTop w:val="0"/>
          <w:marBottom w:val="0"/>
          <w:divBdr>
            <w:top w:val="none" w:sz="0" w:space="0" w:color="auto"/>
            <w:left w:val="none" w:sz="0" w:space="0" w:color="auto"/>
            <w:bottom w:val="none" w:sz="0" w:space="0" w:color="auto"/>
            <w:right w:val="none" w:sz="0" w:space="0" w:color="auto"/>
          </w:divBdr>
        </w:div>
        <w:div w:id="941954400">
          <w:marLeft w:val="0"/>
          <w:marRight w:val="0"/>
          <w:marTop w:val="0"/>
          <w:marBottom w:val="0"/>
          <w:divBdr>
            <w:top w:val="none" w:sz="0" w:space="0" w:color="auto"/>
            <w:left w:val="none" w:sz="0" w:space="0" w:color="auto"/>
            <w:bottom w:val="none" w:sz="0" w:space="0" w:color="auto"/>
            <w:right w:val="none" w:sz="0" w:space="0" w:color="auto"/>
          </w:divBdr>
        </w:div>
        <w:div w:id="1107190851">
          <w:marLeft w:val="0"/>
          <w:marRight w:val="0"/>
          <w:marTop w:val="0"/>
          <w:marBottom w:val="0"/>
          <w:divBdr>
            <w:top w:val="none" w:sz="0" w:space="0" w:color="auto"/>
            <w:left w:val="none" w:sz="0" w:space="0" w:color="auto"/>
            <w:bottom w:val="none" w:sz="0" w:space="0" w:color="auto"/>
            <w:right w:val="none" w:sz="0" w:space="0" w:color="auto"/>
          </w:divBdr>
        </w:div>
        <w:div w:id="1197812350">
          <w:marLeft w:val="0"/>
          <w:marRight w:val="0"/>
          <w:marTop w:val="0"/>
          <w:marBottom w:val="0"/>
          <w:divBdr>
            <w:top w:val="none" w:sz="0" w:space="0" w:color="auto"/>
            <w:left w:val="none" w:sz="0" w:space="0" w:color="auto"/>
            <w:bottom w:val="none" w:sz="0" w:space="0" w:color="auto"/>
            <w:right w:val="none" w:sz="0" w:space="0" w:color="auto"/>
          </w:divBdr>
        </w:div>
        <w:div w:id="1198851487">
          <w:marLeft w:val="0"/>
          <w:marRight w:val="0"/>
          <w:marTop w:val="0"/>
          <w:marBottom w:val="0"/>
          <w:divBdr>
            <w:top w:val="none" w:sz="0" w:space="0" w:color="auto"/>
            <w:left w:val="none" w:sz="0" w:space="0" w:color="auto"/>
            <w:bottom w:val="none" w:sz="0" w:space="0" w:color="auto"/>
            <w:right w:val="none" w:sz="0" w:space="0" w:color="auto"/>
          </w:divBdr>
          <w:divsChild>
            <w:div w:id="164974382">
              <w:marLeft w:val="-75"/>
              <w:marRight w:val="0"/>
              <w:marTop w:val="30"/>
              <w:marBottom w:val="30"/>
              <w:divBdr>
                <w:top w:val="none" w:sz="0" w:space="0" w:color="auto"/>
                <w:left w:val="none" w:sz="0" w:space="0" w:color="auto"/>
                <w:bottom w:val="none" w:sz="0" w:space="0" w:color="auto"/>
                <w:right w:val="none" w:sz="0" w:space="0" w:color="auto"/>
              </w:divBdr>
              <w:divsChild>
                <w:div w:id="218983167">
                  <w:marLeft w:val="0"/>
                  <w:marRight w:val="0"/>
                  <w:marTop w:val="0"/>
                  <w:marBottom w:val="0"/>
                  <w:divBdr>
                    <w:top w:val="none" w:sz="0" w:space="0" w:color="auto"/>
                    <w:left w:val="none" w:sz="0" w:space="0" w:color="auto"/>
                    <w:bottom w:val="none" w:sz="0" w:space="0" w:color="auto"/>
                    <w:right w:val="none" w:sz="0" w:space="0" w:color="auto"/>
                  </w:divBdr>
                  <w:divsChild>
                    <w:div w:id="822353926">
                      <w:marLeft w:val="0"/>
                      <w:marRight w:val="0"/>
                      <w:marTop w:val="0"/>
                      <w:marBottom w:val="0"/>
                      <w:divBdr>
                        <w:top w:val="none" w:sz="0" w:space="0" w:color="auto"/>
                        <w:left w:val="none" w:sz="0" w:space="0" w:color="auto"/>
                        <w:bottom w:val="none" w:sz="0" w:space="0" w:color="auto"/>
                        <w:right w:val="none" w:sz="0" w:space="0" w:color="auto"/>
                      </w:divBdr>
                    </w:div>
                  </w:divsChild>
                </w:div>
                <w:div w:id="302514823">
                  <w:marLeft w:val="0"/>
                  <w:marRight w:val="0"/>
                  <w:marTop w:val="0"/>
                  <w:marBottom w:val="0"/>
                  <w:divBdr>
                    <w:top w:val="none" w:sz="0" w:space="0" w:color="auto"/>
                    <w:left w:val="none" w:sz="0" w:space="0" w:color="auto"/>
                    <w:bottom w:val="none" w:sz="0" w:space="0" w:color="auto"/>
                    <w:right w:val="none" w:sz="0" w:space="0" w:color="auto"/>
                  </w:divBdr>
                  <w:divsChild>
                    <w:div w:id="247470152">
                      <w:marLeft w:val="0"/>
                      <w:marRight w:val="0"/>
                      <w:marTop w:val="0"/>
                      <w:marBottom w:val="0"/>
                      <w:divBdr>
                        <w:top w:val="none" w:sz="0" w:space="0" w:color="auto"/>
                        <w:left w:val="none" w:sz="0" w:space="0" w:color="auto"/>
                        <w:bottom w:val="none" w:sz="0" w:space="0" w:color="auto"/>
                        <w:right w:val="none" w:sz="0" w:space="0" w:color="auto"/>
                      </w:divBdr>
                    </w:div>
                  </w:divsChild>
                </w:div>
                <w:div w:id="482282120">
                  <w:marLeft w:val="0"/>
                  <w:marRight w:val="0"/>
                  <w:marTop w:val="0"/>
                  <w:marBottom w:val="0"/>
                  <w:divBdr>
                    <w:top w:val="none" w:sz="0" w:space="0" w:color="auto"/>
                    <w:left w:val="none" w:sz="0" w:space="0" w:color="auto"/>
                    <w:bottom w:val="none" w:sz="0" w:space="0" w:color="auto"/>
                    <w:right w:val="none" w:sz="0" w:space="0" w:color="auto"/>
                  </w:divBdr>
                  <w:divsChild>
                    <w:div w:id="1548761997">
                      <w:marLeft w:val="0"/>
                      <w:marRight w:val="0"/>
                      <w:marTop w:val="0"/>
                      <w:marBottom w:val="0"/>
                      <w:divBdr>
                        <w:top w:val="none" w:sz="0" w:space="0" w:color="auto"/>
                        <w:left w:val="none" w:sz="0" w:space="0" w:color="auto"/>
                        <w:bottom w:val="none" w:sz="0" w:space="0" w:color="auto"/>
                        <w:right w:val="none" w:sz="0" w:space="0" w:color="auto"/>
                      </w:divBdr>
                    </w:div>
                  </w:divsChild>
                </w:div>
                <w:div w:id="1248537936">
                  <w:marLeft w:val="0"/>
                  <w:marRight w:val="0"/>
                  <w:marTop w:val="0"/>
                  <w:marBottom w:val="0"/>
                  <w:divBdr>
                    <w:top w:val="none" w:sz="0" w:space="0" w:color="auto"/>
                    <w:left w:val="none" w:sz="0" w:space="0" w:color="auto"/>
                    <w:bottom w:val="none" w:sz="0" w:space="0" w:color="auto"/>
                    <w:right w:val="none" w:sz="0" w:space="0" w:color="auto"/>
                  </w:divBdr>
                  <w:divsChild>
                    <w:div w:id="408505134">
                      <w:marLeft w:val="0"/>
                      <w:marRight w:val="0"/>
                      <w:marTop w:val="0"/>
                      <w:marBottom w:val="0"/>
                      <w:divBdr>
                        <w:top w:val="none" w:sz="0" w:space="0" w:color="auto"/>
                        <w:left w:val="none" w:sz="0" w:space="0" w:color="auto"/>
                        <w:bottom w:val="none" w:sz="0" w:space="0" w:color="auto"/>
                        <w:right w:val="none" w:sz="0" w:space="0" w:color="auto"/>
                      </w:divBdr>
                    </w:div>
                    <w:div w:id="478111201">
                      <w:marLeft w:val="0"/>
                      <w:marRight w:val="0"/>
                      <w:marTop w:val="0"/>
                      <w:marBottom w:val="0"/>
                      <w:divBdr>
                        <w:top w:val="none" w:sz="0" w:space="0" w:color="auto"/>
                        <w:left w:val="none" w:sz="0" w:space="0" w:color="auto"/>
                        <w:bottom w:val="none" w:sz="0" w:space="0" w:color="auto"/>
                        <w:right w:val="none" w:sz="0" w:space="0" w:color="auto"/>
                      </w:divBdr>
                    </w:div>
                  </w:divsChild>
                </w:div>
                <w:div w:id="1338340809">
                  <w:marLeft w:val="0"/>
                  <w:marRight w:val="0"/>
                  <w:marTop w:val="0"/>
                  <w:marBottom w:val="0"/>
                  <w:divBdr>
                    <w:top w:val="none" w:sz="0" w:space="0" w:color="auto"/>
                    <w:left w:val="none" w:sz="0" w:space="0" w:color="auto"/>
                    <w:bottom w:val="none" w:sz="0" w:space="0" w:color="auto"/>
                    <w:right w:val="none" w:sz="0" w:space="0" w:color="auto"/>
                  </w:divBdr>
                  <w:divsChild>
                    <w:div w:id="1526360010">
                      <w:marLeft w:val="0"/>
                      <w:marRight w:val="0"/>
                      <w:marTop w:val="0"/>
                      <w:marBottom w:val="0"/>
                      <w:divBdr>
                        <w:top w:val="none" w:sz="0" w:space="0" w:color="auto"/>
                        <w:left w:val="none" w:sz="0" w:space="0" w:color="auto"/>
                        <w:bottom w:val="none" w:sz="0" w:space="0" w:color="auto"/>
                        <w:right w:val="none" w:sz="0" w:space="0" w:color="auto"/>
                      </w:divBdr>
                    </w:div>
                  </w:divsChild>
                </w:div>
                <w:div w:id="1389525289">
                  <w:marLeft w:val="0"/>
                  <w:marRight w:val="0"/>
                  <w:marTop w:val="0"/>
                  <w:marBottom w:val="0"/>
                  <w:divBdr>
                    <w:top w:val="none" w:sz="0" w:space="0" w:color="auto"/>
                    <w:left w:val="none" w:sz="0" w:space="0" w:color="auto"/>
                    <w:bottom w:val="none" w:sz="0" w:space="0" w:color="auto"/>
                    <w:right w:val="none" w:sz="0" w:space="0" w:color="auto"/>
                  </w:divBdr>
                  <w:divsChild>
                    <w:div w:id="1710257256">
                      <w:marLeft w:val="0"/>
                      <w:marRight w:val="0"/>
                      <w:marTop w:val="0"/>
                      <w:marBottom w:val="0"/>
                      <w:divBdr>
                        <w:top w:val="none" w:sz="0" w:space="0" w:color="auto"/>
                        <w:left w:val="none" w:sz="0" w:space="0" w:color="auto"/>
                        <w:bottom w:val="none" w:sz="0" w:space="0" w:color="auto"/>
                        <w:right w:val="none" w:sz="0" w:space="0" w:color="auto"/>
                      </w:divBdr>
                    </w:div>
                  </w:divsChild>
                </w:div>
                <w:div w:id="1527789641">
                  <w:marLeft w:val="0"/>
                  <w:marRight w:val="0"/>
                  <w:marTop w:val="0"/>
                  <w:marBottom w:val="0"/>
                  <w:divBdr>
                    <w:top w:val="none" w:sz="0" w:space="0" w:color="auto"/>
                    <w:left w:val="none" w:sz="0" w:space="0" w:color="auto"/>
                    <w:bottom w:val="none" w:sz="0" w:space="0" w:color="auto"/>
                    <w:right w:val="none" w:sz="0" w:space="0" w:color="auto"/>
                  </w:divBdr>
                  <w:divsChild>
                    <w:div w:id="202593685">
                      <w:marLeft w:val="0"/>
                      <w:marRight w:val="0"/>
                      <w:marTop w:val="0"/>
                      <w:marBottom w:val="0"/>
                      <w:divBdr>
                        <w:top w:val="none" w:sz="0" w:space="0" w:color="auto"/>
                        <w:left w:val="none" w:sz="0" w:space="0" w:color="auto"/>
                        <w:bottom w:val="none" w:sz="0" w:space="0" w:color="auto"/>
                        <w:right w:val="none" w:sz="0" w:space="0" w:color="auto"/>
                      </w:divBdr>
                    </w:div>
                  </w:divsChild>
                </w:div>
                <w:div w:id="1671522991">
                  <w:marLeft w:val="0"/>
                  <w:marRight w:val="0"/>
                  <w:marTop w:val="0"/>
                  <w:marBottom w:val="0"/>
                  <w:divBdr>
                    <w:top w:val="none" w:sz="0" w:space="0" w:color="auto"/>
                    <w:left w:val="none" w:sz="0" w:space="0" w:color="auto"/>
                    <w:bottom w:val="none" w:sz="0" w:space="0" w:color="auto"/>
                    <w:right w:val="none" w:sz="0" w:space="0" w:color="auto"/>
                  </w:divBdr>
                  <w:divsChild>
                    <w:div w:id="1209414652">
                      <w:marLeft w:val="0"/>
                      <w:marRight w:val="0"/>
                      <w:marTop w:val="0"/>
                      <w:marBottom w:val="0"/>
                      <w:divBdr>
                        <w:top w:val="none" w:sz="0" w:space="0" w:color="auto"/>
                        <w:left w:val="none" w:sz="0" w:space="0" w:color="auto"/>
                        <w:bottom w:val="none" w:sz="0" w:space="0" w:color="auto"/>
                        <w:right w:val="none" w:sz="0" w:space="0" w:color="auto"/>
                      </w:divBdr>
                    </w:div>
                  </w:divsChild>
                </w:div>
                <w:div w:id="1798838355">
                  <w:marLeft w:val="0"/>
                  <w:marRight w:val="0"/>
                  <w:marTop w:val="0"/>
                  <w:marBottom w:val="0"/>
                  <w:divBdr>
                    <w:top w:val="none" w:sz="0" w:space="0" w:color="auto"/>
                    <w:left w:val="none" w:sz="0" w:space="0" w:color="auto"/>
                    <w:bottom w:val="none" w:sz="0" w:space="0" w:color="auto"/>
                    <w:right w:val="none" w:sz="0" w:space="0" w:color="auto"/>
                  </w:divBdr>
                  <w:divsChild>
                    <w:div w:id="21200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443329">
          <w:marLeft w:val="0"/>
          <w:marRight w:val="0"/>
          <w:marTop w:val="0"/>
          <w:marBottom w:val="0"/>
          <w:divBdr>
            <w:top w:val="none" w:sz="0" w:space="0" w:color="auto"/>
            <w:left w:val="none" w:sz="0" w:space="0" w:color="auto"/>
            <w:bottom w:val="none" w:sz="0" w:space="0" w:color="auto"/>
            <w:right w:val="none" w:sz="0" w:space="0" w:color="auto"/>
          </w:divBdr>
        </w:div>
        <w:div w:id="1227449857">
          <w:marLeft w:val="0"/>
          <w:marRight w:val="0"/>
          <w:marTop w:val="0"/>
          <w:marBottom w:val="0"/>
          <w:divBdr>
            <w:top w:val="none" w:sz="0" w:space="0" w:color="auto"/>
            <w:left w:val="none" w:sz="0" w:space="0" w:color="auto"/>
            <w:bottom w:val="none" w:sz="0" w:space="0" w:color="auto"/>
            <w:right w:val="none" w:sz="0" w:space="0" w:color="auto"/>
          </w:divBdr>
        </w:div>
        <w:div w:id="1619027496">
          <w:marLeft w:val="0"/>
          <w:marRight w:val="0"/>
          <w:marTop w:val="0"/>
          <w:marBottom w:val="0"/>
          <w:divBdr>
            <w:top w:val="none" w:sz="0" w:space="0" w:color="auto"/>
            <w:left w:val="none" w:sz="0" w:space="0" w:color="auto"/>
            <w:bottom w:val="none" w:sz="0" w:space="0" w:color="auto"/>
            <w:right w:val="none" w:sz="0" w:space="0" w:color="auto"/>
          </w:divBdr>
        </w:div>
        <w:div w:id="1652294872">
          <w:marLeft w:val="0"/>
          <w:marRight w:val="0"/>
          <w:marTop w:val="0"/>
          <w:marBottom w:val="0"/>
          <w:divBdr>
            <w:top w:val="none" w:sz="0" w:space="0" w:color="auto"/>
            <w:left w:val="none" w:sz="0" w:space="0" w:color="auto"/>
            <w:bottom w:val="none" w:sz="0" w:space="0" w:color="auto"/>
            <w:right w:val="none" w:sz="0" w:space="0" w:color="auto"/>
          </w:divBdr>
        </w:div>
        <w:div w:id="1809398093">
          <w:marLeft w:val="0"/>
          <w:marRight w:val="0"/>
          <w:marTop w:val="0"/>
          <w:marBottom w:val="0"/>
          <w:divBdr>
            <w:top w:val="none" w:sz="0" w:space="0" w:color="auto"/>
            <w:left w:val="none" w:sz="0" w:space="0" w:color="auto"/>
            <w:bottom w:val="none" w:sz="0" w:space="0" w:color="auto"/>
            <w:right w:val="none" w:sz="0" w:space="0" w:color="auto"/>
          </w:divBdr>
        </w:div>
        <w:div w:id="1864129252">
          <w:marLeft w:val="0"/>
          <w:marRight w:val="0"/>
          <w:marTop w:val="0"/>
          <w:marBottom w:val="0"/>
          <w:divBdr>
            <w:top w:val="none" w:sz="0" w:space="0" w:color="auto"/>
            <w:left w:val="none" w:sz="0" w:space="0" w:color="auto"/>
            <w:bottom w:val="none" w:sz="0" w:space="0" w:color="auto"/>
            <w:right w:val="none" w:sz="0" w:space="0" w:color="auto"/>
          </w:divBdr>
        </w:div>
        <w:div w:id="2079134835">
          <w:marLeft w:val="0"/>
          <w:marRight w:val="0"/>
          <w:marTop w:val="0"/>
          <w:marBottom w:val="0"/>
          <w:divBdr>
            <w:top w:val="none" w:sz="0" w:space="0" w:color="auto"/>
            <w:left w:val="none" w:sz="0" w:space="0" w:color="auto"/>
            <w:bottom w:val="none" w:sz="0" w:space="0" w:color="auto"/>
            <w:right w:val="none" w:sz="0" w:space="0" w:color="auto"/>
          </w:divBdr>
        </w:div>
        <w:div w:id="2083024697">
          <w:marLeft w:val="0"/>
          <w:marRight w:val="0"/>
          <w:marTop w:val="0"/>
          <w:marBottom w:val="0"/>
          <w:divBdr>
            <w:top w:val="none" w:sz="0" w:space="0" w:color="auto"/>
            <w:left w:val="none" w:sz="0" w:space="0" w:color="auto"/>
            <w:bottom w:val="none" w:sz="0" w:space="0" w:color="auto"/>
            <w:right w:val="none" w:sz="0" w:space="0" w:color="auto"/>
          </w:divBdr>
        </w:div>
      </w:divsChild>
    </w:div>
    <w:div w:id="978075062">
      <w:bodyDiv w:val="1"/>
      <w:marLeft w:val="0"/>
      <w:marRight w:val="0"/>
      <w:marTop w:val="0"/>
      <w:marBottom w:val="0"/>
      <w:divBdr>
        <w:top w:val="none" w:sz="0" w:space="0" w:color="auto"/>
        <w:left w:val="none" w:sz="0" w:space="0" w:color="auto"/>
        <w:bottom w:val="none" w:sz="0" w:space="0" w:color="auto"/>
        <w:right w:val="none" w:sz="0" w:space="0" w:color="auto"/>
      </w:divBdr>
      <w:divsChild>
        <w:div w:id="207955763">
          <w:marLeft w:val="0"/>
          <w:marRight w:val="0"/>
          <w:marTop w:val="0"/>
          <w:marBottom w:val="0"/>
          <w:divBdr>
            <w:top w:val="none" w:sz="0" w:space="0" w:color="auto"/>
            <w:left w:val="none" w:sz="0" w:space="0" w:color="auto"/>
            <w:bottom w:val="none" w:sz="0" w:space="0" w:color="auto"/>
            <w:right w:val="none" w:sz="0" w:space="0" w:color="auto"/>
          </w:divBdr>
        </w:div>
        <w:div w:id="885683136">
          <w:marLeft w:val="0"/>
          <w:marRight w:val="0"/>
          <w:marTop w:val="0"/>
          <w:marBottom w:val="0"/>
          <w:divBdr>
            <w:top w:val="none" w:sz="0" w:space="0" w:color="auto"/>
            <w:left w:val="none" w:sz="0" w:space="0" w:color="auto"/>
            <w:bottom w:val="none" w:sz="0" w:space="0" w:color="auto"/>
            <w:right w:val="none" w:sz="0" w:space="0" w:color="auto"/>
          </w:divBdr>
        </w:div>
        <w:div w:id="1191529737">
          <w:marLeft w:val="0"/>
          <w:marRight w:val="0"/>
          <w:marTop w:val="0"/>
          <w:marBottom w:val="0"/>
          <w:divBdr>
            <w:top w:val="none" w:sz="0" w:space="0" w:color="auto"/>
            <w:left w:val="none" w:sz="0" w:space="0" w:color="auto"/>
            <w:bottom w:val="none" w:sz="0" w:space="0" w:color="auto"/>
            <w:right w:val="none" w:sz="0" w:space="0" w:color="auto"/>
          </w:divBdr>
        </w:div>
        <w:div w:id="1608393835">
          <w:marLeft w:val="0"/>
          <w:marRight w:val="0"/>
          <w:marTop w:val="0"/>
          <w:marBottom w:val="0"/>
          <w:divBdr>
            <w:top w:val="none" w:sz="0" w:space="0" w:color="auto"/>
            <w:left w:val="none" w:sz="0" w:space="0" w:color="auto"/>
            <w:bottom w:val="none" w:sz="0" w:space="0" w:color="auto"/>
            <w:right w:val="none" w:sz="0" w:space="0" w:color="auto"/>
          </w:divBdr>
        </w:div>
        <w:div w:id="1894121954">
          <w:marLeft w:val="0"/>
          <w:marRight w:val="0"/>
          <w:marTop w:val="0"/>
          <w:marBottom w:val="0"/>
          <w:divBdr>
            <w:top w:val="none" w:sz="0" w:space="0" w:color="auto"/>
            <w:left w:val="none" w:sz="0" w:space="0" w:color="auto"/>
            <w:bottom w:val="none" w:sz="0" w:space="0" w:color="auto"/>
            <w:right w:val="none" w:sz="0" w:space="0" w:color="auto"/>
          </w:divBdr>
        </w:div>
        <w:div w:id="2063477178">
          <w:marLeft w:val="0"/>
          <w:marRight w:val="0"/>
          <w:marTop w:val="0"/>
          <w:marBottom w:val="0"/>
          <w:divBdr>
            <w:top w:val="none" w:sz="0" w:space="0" w:color="auto"/>
            <w:left w:val="none" w:sz="0" w:space="0" w:color="auto"/>
            <w:bottom w:val="none" w:sz="0" w:space="0" w:color="auto"/>
            <w:right w:val="none" w:sz="0" w:space="0" w:color="auto"/>
          </w:divBdr>
        </w:div>
      </w:divsChild>
    </w:div>
    <w:div w:id="989555738">
      <w:bodyDiv w:val="1"/>
      <w:marLeft w:val="0"/>
      <w:marRight w:val="0"/>
      <w:marTop w:val="0"/>
      <w:marBottom w:val="0"/>
      <w:divBdr>
        <w:top w:val="none" w:sz="0" w:space="0" w:color="auto"/>
        <w:left w:val="none" w:sz="0" w:space="0" w:color="auto"/>
        <w:bottom w:val="none" w:sz="0" w:space="0" w:color="auto"/>
        <w:right w:val="none" w:sz="0" w:space="0" w:color="auto"/>
      </w:divBdr>
    </w:div>
    <w:div w:id="1116292268">
      <w:bodyDiv w:val="1"/>
      <w:marLeft w:val="0"/>
      <w:marRight w:val="0"/>
      <w:marTop w:val="0"/>
      <w:marBottom w:val="0"/>
      <w:divBdr>
        <w:top w:val="none" w:sz="0" w:space="0" w:color="auto"/>
        <w:left w:val="none" w:sz="0" w:space="0" w:color="auto"/>
        <w:bottom w:val="none" w:sz="0" w:space="0" w:color="auto"/>
        <w:right w:val="none" w:sz="0" w:space="0" w:color="auto"/>
      </w:divBdr>
      <w:divsChild>
        <w:div w:id="69082616">
          <w:marLeft w:val="0"/>
          <w:marRight w:val="0"/>
          <w:marTop w:val="0"/>
          <w:marBottom w:val="0"/>
          <w:divBdr>
            <w:top w:val="none" w:sz="0" w:space="0" w:color="auto"/>
            <w:left w:val="none" w:sz="0" w:space="0" w:color="auto"/>
            <w:bottom w:val="none" w:sz="0" w:space="0" w:color="auto"/>
            <w:right w:val="none" w:sz="0" w:space="0" w:color="auto"/>
          </w:divBdr>
        </w:div>
        <w:div w:id="124545606">
          <w:marLeft w:val="0"/>
          <w:marRight w:val="0"/>
          <w:marTop w:val="0"/>
          <w:marBottom w:val="0"/>
          <w:divBdr>
            <w:top w:val="none" w:sz="0" w:space="0" w:color="auto"/>
            <w:left w:val="none" w:sz="0" w:space="0" w:color="auto"/>
            <w:bottom w:val="none" w:sz="0" w:space="0" w:color="auto"/>
            <w:right w:val="none" w:sz="0" w:space="0" w:color="auto"/>
          </w:divBdr>
        </w:div>
        <w:div w:id="164831091">
          <w:marLeft w:val="0"/>
          <w:marRight w:val="0"/>
          <w:marTop w:val="0"/>
          <w:marBottom w:val="0"/>
          <w:divBdr>
            <w:top w:val="none" w:sz="0" w:space="0" w:color="auto"/>
            <w:left w:val="none" w:sz="0" w:space="0" w:color="auto"/>
            <w:bottom w:val="none" w:sz="0" w:space="0" w:color="auto"/>
            <w:right w:val="none" w:sz="0" w:space="0" w:color="auto"/>
          </w:divBdr>
        </w:div>
        <w:div w:id="233589085">
          <w:marLeft w:val="0"/>
          <w:marRight w:val="0"/>
          <w:marTop w:val="0"/>
          <w:marBottom w:val="0"/>
          <w:divBdr>
            <w:top w:val="none" w:sz="0" w:space="0" w:color="auto"/>
            <w:left w:val="none" w:sz="0" w:space="0" w:color="auto"/>
            <w:bottom w:val="none" w:sz="0" w:space="0" w:color="auto"/>
            <w:right w:val="none" w:sz="0" w:space="0" w:color="auto"/>
          </w:divBdr>
          <w:divsChild>
            <w:div w:id="231354101">
              <w:marLeft w:val="-75"/>
              <w:marRight w:val="0"/>
              <w:marTop w:val="30"/>
              <w:marBottom w:val="30"/>
              <w:divBdr>
                <w:top w:val="none" w:sz="0" w:space="0" w:color="auto"/>
                <w:left w:val="none" w:sz="0" w:space="0" w:color="auto"/>
                <w:bottom w:val="none" w:sz="0" w:space="0" w:color="auto"/>
                <w:right w:val="none" w:sz="0" w:space="0" w:color="auto"/>
              </w:divBdr>
              <w:divsChild>
                <w:div w:id="1745420437">
                  <w:marLeft w:val="0"/>
                  <w:marRight w:val="0"/>
                  <w:marTop w:val="0"/>
                  <w:marBottom w:val="0"/>
                  <w:divBdr>
                    <w:top w:val="none" w:sz="0" w:space="0" w:color="auto"/>
                    <w:left w:val="none" w:sz="0" w:space="0" w:color="auto"/>
                    <w:bottom w:val="none" w:sz="0" w:space="0" w:color="auto"/>
                    <w:right w:val="none" w:sz="0" w:space="0" w:color="auto"/>
                  </w:divBdr>
                  <w:divsChild>
                    <w:div w:id="1851674415">
                      <w:marLeft w:val="0"/>
                      <w:marRight w:val="0"/>
                      <w:marTop w:val="0"/>
                      <w:marBottom w:val="0"/>
                      <w:divBdr>
                        <w:top w:val="none" w:sz="0" w:space="0" w:color="auto"/>
                        <w:left w:val="none" w:sz="0" w:space="0" w:color="auto"/>
                        <w:bottom w:val="none" w:sz="0" w:space="0" w:color="auto"/>
                        <w:right w:val="none" w:sz="0" w:space="0" w:color="auto"/>
                      </w:divBdr>
                    </w:div>
                  </w:divsChild>
                </w:div>
                <w:div w:id="2038651142">
                  <w:marLeft w:val="0"/>
                  <w:marRight w:val="0"/>
                  <w:marTop w:val="0"/>
                  <w:marBottom w:val="0"/>
                  <w:divBdr>
                    <w:top w:val="none" w:sz="0" w:space="0" w:color="auto"/>
                    <w:left w:val="none" w:sz="0" w:space="0" w:color="auto"/>
                    <w:bottom w:val="none" w:sz="0" w:space="0" w:color="auto"/>
                    <w:right w:val="none" w:sz="0" w:space="0" w:color="auto"/>
                  </w:divBdr>
                  <w:divsChild>
                    <w:div w:id="193943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11177">
          <w:marLeft w:val="0"/>
          <w:marRight w:val="0"/>
          <w:marTop w:val="0"/>
          <w:marBottom w:val="0"/>
          <w:divBdr>
            <w:top w:val="none" w:sz="0" w:space="0" w:color="auto"/>
            <w:left w:val="none" w:sz="0" w:space="0" w:color="auto"/>
            <w:bottom w:val="none" w:sz="0" w:space="0" w:color="auto"/>
            <w:right w:val="none" w:sz="0" w:space="0" w:color="auto"/>
          </w:divBdr>
        </w:div>
        <w:div w:id="389228090">
          <w:marLeft w:val="0"/>
          <w:marRight w:val="0"/>
          <w:marTop w:val="0"/>
          <w:marBottom w:val="0"/>
          <w:divBdr>
            <w:top w:val="none" w:sz="0" w:space="0" w:color="auto"/>
            <w:left w:val="none" w:sz="0" w:space="0" w:color="auto"/>
            <w:bottom w:val="none" w:sz="0" w:space="0" w:color="auto"/>
            <w:right w:val="none" w:sz="0" w:space="0" w:color="auto"/>
          </w:divBdr>
          <w:divsChild>
            <w:div w:id="1465585575">
              <w:marLeft w:val="-75"/>
              <w:marRight w:val="0"/>
              <w:marTop w:val="30"/>
              <w:marBottom w:val="30"/>
              <w:divBdr>
                <w:top w:val="none" w:sz="0" w:space="0" w:color="auto"/>
                <w:left w:val="none" w:sz="0" w:space="0" w:color="auto"/>
                <w:bottom w:val="none" w:sz="0" w:space="0" w:color="auto"/>
                <w:right w:val="none" w:sz="0" w:space="0" w:color="auto"/>
              </w:divBdr>
              <w:divsChild>
                <w:div w:id="1050692522">
                  <w:marLeft w:val="0"/>
                  <w:marRight w:val="0"/>
                  <w:marTop w:val="0"/>
                  <w:marBottom w:val="0"/>
                  <w:divBdr>
                    <w:top w:val="none" w:sz="0" w:space="0" w:color="auto"/>
                    <w:left w:val="none" w:sz="0" w:space="0" w:color="auto"/>
                    <w:bottom w:val="none" w:sz="0" w:space="0" w:color="auto"/>
                    <w:right w:val="none" w:sz="0" w:space="0" w:color="auto"/>
                  </w:divBdr>
                  <w:divsChild>
                    <w:div w:id="1934435852">
                      <w:marLeft w:val="0"/>
                      <w:marRight w:val="0"/>
                      <w:marTop w:val="0"/>
                      <w:marBottom w:val="0"/>
                      <w:divBdr>
                        <w:top w:val="none" w:sz="0" w:space="0" w:color="auto"/>
                        <w:left w:val="none" w:sz="0" w:space="0" w:color="auto"/>
                        <w:bottom w:val="none" w:sz="0" w:space="0" w:color="auto"/>
                        <w:right w:val="none" w:sz="0" w:space="0" w:color="auto"/>
                      </w:divBdr>
                    </w:div>
                  </w:divsChild>
                </w:div>
                <w:div w:id="1994142220">
                  <w:marLeft w:val="0"/>
                  <w:marRight w:val="0"/>
                  <w:marTop w:val="0"/>
                  <w:marBottom w:val="0"/>
                  <w:divBdr>
                    <w:top w:val="none" w:sz="0" w:space="0" w:color="auto"/>
                    <w:left w:val="none" w:sz="0" w:space="0" w:color="auto"/>
                    <w:bottom w:val="none" w:sz="0" w:space="0" w:color="auto"/>
                    <w:right w:val="none" w:sz="0" w:space="0" w:color="auto"/>
                  </w:divBdr>
                  <w:divsChild>
                    <w:div w:id="16044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80002">
          <w:marLeft w:val="0"/>
          <w:marRight w:val="0"/>
          <w:marTop w:val="0"/>
          <w:marBottom w:val="0"/>
          <w:divBdr>
            <w:top w:val="none" w:sz="0" w:space="0" w:color="auto"/>
            <w:left w:val="none" w:sz="0" w:space="0" w:color="auto"/>
            <w:bottom w:val="none" w:sz="0" w:space="0" w:color="auto"/>
            <w:right w:val="none" w:sz="0" w:space="0" w:color="auto"/>
          </w:divBdr>
        </w:div>
        <w:div w:id="415052624">
          <w:marLeft w:val="0"/>
          <w:marRight w:val="0"/>
          <w:marTop w:val="0"/>
          <w:marBottom w:val="0"/>
          <w:divBdr>
            <w:top w:val="none" w:sz="0" w:space="0" w:color="auto"/>
            <w:left w:val="none" w:sz="0" w:space="0" w:color="auto"/>
            <w:bottom w:val="none" w:sz="0" w:space="0" w:color="auto"/>
            <w:right w:val="none" w:sz="0" w:space="0" w:color="auto"/>
          </w:divBdr>
        </w:div>
        <w:div w:id="460270561">
          <w:marLeft w:val="0"/>
          <w:marRight w:val="0"/>
          <w:marTop w:val="0"/>
          <w:marBottom w:val="0"/>
          <w:divBdr>
            <w:top w:val="none" w:sz="0" w:space="0" w:color="auto"/>
            <w:left w:val="none" w:sz="0" w:space="0" w:color="auto"/>
            <w:bottom w:val="none" w:sz="0" w:space="0" w:color="auto"/>
            <w:right w:val="none" w:sz="0" w:space="0" w:color="auto"/>
          </w:divBdr>
        </w:div>
        <w:div w:id="490802914">
          <w:marLeft w:val="0"/>
          <w:marRight w:val="0"/>
          <w:marTop w:val="0"/>
          <w:marBottom w:val="0"/>
          <w:divBdr>
            <w:top w:val="none" w:sz="0" w:space="0" w:color="auto"/>
            <w:left w:val="none" w:sz="0" w:space="0" w:color="auto"/>
            <w:bottom w:val="none" w:sz="0" w:space="0" w:color="auto"/>
            <w:right w:val="none" w:sz="0" w:space="0" w:color="auto"/>
          </w:divBdr>
        </w:div>
        <w:div w:id="550582875">
          <w:marLeft w:val="0"/>
          <w:marRight w:val="0"/>
          <w:marTop w:val="0"/>
          <w:marBottom w:val="0"/>
          <w:divBdr>
            <w:top w:val="none" w:sz="0" w:space="0" w:color="auto"/>
            <w:left w:val="none" w:sz="0" w:space="0" w:color="auto"/>
            <w:bottom w:val="none" w:sz="0" w:space="0" w:color="auto"/>
            <w:right w:val="none" w:sz="0" w:space="0" w:color="auto"/>
          </w:divBdr>
        </w:div>
        <w:div w:id="563419977">
          <w:marLeft w:val="0"/>
          <w:marRight w:val="0"/>
          <w:marTop w:val="0"/>
          <w:marBottom w:val="0"/>
          <w:divBdr>
            <w:top w:val="none" w:sz="0" w:space="0" w:color="auto"/>
            <w:left w:val="none" w:sz="0" w:space="0" w:color="auto"/>
            <w:bottom w:val="none" w:sz="0" w:space="0" w:color="auto"/>
            <w:right w:val="none" w:sz="0" w:space="0" w:color="auto"/>
          </w:divBdr>
        </w:div>
        <w:div w:id="572817038">
          <w:marLeft w:val="0"/>
          <w:marRight w:val="0"/>
          <w:marTop w:val="0"/>
          <w:marBottom w:val="0"/>
          <w:divBdr>
            <w:top w:val="none" w:sz="0" w:space="0" w:color="auto"/>
            <w:left w:val="none" w:sz="0" w:space="0" w:color="auto"/>
            <w:bottom w:val="none" w:sz="0" w:space="0" w:color="auto"/>
            <w:right w:val="none" w:sz="0" w:space="0" w:color="auto"/>
          </w:divBdr>
        </w:div>
        <w:div w:id="589851227">
          <w:marLeft w:val="0"/>
          <w:marRight w:val="0"/>
          <w:marTop w:val="0"/>
          <w:marBottom w:val="0"/>
          <w:divBdr>
            <w:top w:val="none" w:sz="0" w:space="0" w:color="auto"/>
            <w:left w:val="none" w:sz="0" w:space="0" w:color="auto"/>
            <w:bottom w:val="none" w:sz="0" w:space="0" w:color="auto"/>
            <w:right w:val="none" w:sz="0" w:space="0" w:color="auto"/>
          </w:divBdr>
        </w:div>
        <w:div w:id="609119611">
          <w:marLeft w:val="0"/>
          <w:marRight w:val="0"/>
          <w:marTop w:val="0"/>
          <w:marBottom w:val="0"/>
          <w:divBdr>
            <w:top w:val="none" w:sz="0" w:space="0" w:color="auto"/>
            <w:left w:val="none" w:sz="0" w:space="0" w:color="auto"/>
            <w:bottom w:val="none" w:sz="0" w:space="0" w:color="auto"/>
            <w:right w:val="none" w:sz="0" w:space="0" w:color="auto"/>
          </w:divBdr>
        </w:div>
        <w:div w:id="614992921">
          <w:marLeft w:val="0"/>
          <w:marRight w:val="0"/>
          <w:marTop w:val="0"/>
          <w:marBottom w:val="0"/>
          <w:divBdr>
            <w:top w:val="none" w:sz="0" w:space="0" w:color="auto"/>
            <w:left w:val="none" w:sz="0" w:space="0" w:color="auto"/>
            <w:bottom w:val="none" w:sz="0" w:space="0" w:color="auto"/>
            <w:right w:val="none" w:sz="0" w:space="0" w:color="auto"/>
          </w:divBdr>
        </w:div>
        <w:div w:id="663321243">
          <w:marLeft w:val="0"/>
          <w:marRight w:val="0"/>
          <w:marTop w:val="0"/>
          <w:marBottom w:val="0"/>
          <w:divBdr>
            <w:top w:val="none" w:sz="0" w:space="0" w:color="auto"/>
            <w:left w:val="none" w:sz="0" w:space="0" w:color="auto"/>
            <w:bottom w:val="none" w:sz="0" w:space="0" w:color="auto"/>
            <w:right w:val="none" w:sz="0" w:space="0" w:color="auto"/>
          </w:divBdr>
          <w:divsChild>
            <w:div w:id="673915187">
              <w:marLeft w:val="-75"/>
              <w:marRight w:val="0"/>
              <w:marTop w:val="30"/>
              <w:marBottom w:val="30"/>
              <w:divBdr>
                <w:top w:val="none" w:sz="0" w:space="0" w:color="auto"/>
                <w:left w:val="none" w:sz="0" w:space="0" w:color="auto"/>
                <w:bottom w:val="none" w:sz="0" w:space="0" w:color="auto"/>
                <w:right w:val="none" w:sz="0" w:space="0" w:color="auto"/>
              </w:divBdr>
              <w:divsChild>
                <w:div w:id="322591924">
                  <w:marLeft w:val="0"/>
                  <w:marRight w:val="0"/>
                  <w:marTop w:val="0"/>
                  <w:marBottom w:val="0"/>
                  <w:divBdr>
                    <w:top w:val="none" w:sz="0" w:space="0" w:color="auto"/>
                    <w:left w:val="none" w:sz="0" w:space="0" w:color="auto"/>
                    <w:bottom w:val="none" w:sz="0" w:space="0" w:color="auto"/>
                    <w:right w:val="none" w:sz="0" w:space="0" w:color="auto"/>
                  </w:divBdr>
                  <w:divsChild>
                    <w:div w:id="1191647474">
                      <w:marLeft w:val="0"/>
                      <w:marRight w:val="0"/>
                      <w:marTop w:val="0"/>
                      <w:marBottom w:val="0"/>
                      <w:divBdr>
                        <w:top w:val="none" w:sz="0" w:space="0" w:color="auto"/>
                        <w:left w:val="none" w:sz="0" w:space="0" w:color="auto"/>
                        <w:bottom w:val="none" w:sz="0" w:space="0" w:color="auto"/>
                        <w:right w:val="none" w:sz="0" w:space="0" w:color="auto"/>
                      </w:divBdr>
                    </w:div>
                  </w:divsChild>
                </w:div>
                <w:div w:id="448597079">
                  <w:marLeft w:val="0"/>
                  <w:marRight w:val="0"/>
                  <w:marTop w:val="0"/>
                  <w:marBottom w:val="0"/>
                  <w:divBdr>
                    <w:top w:val="none" w:sz="0" w:space="0" w:color="auto"/>
                    <w:left w:val="none" w:sz="0" w:space="0" w:color="auto"/>
                    <w:bottom w:val="none" w:sz="0" w:space="0" w:color="auto"/>
                    <w:right w:val="none" w:sz="0" w:space="0" w:color="auto"/>
                  </w:divBdr>
                  <w:divsChild>
                    <w:div w:id="1272781580">
                      <w:marLeft w:val="0"/>
                      <w:marRight w:val="0"/>
                      <w:marTop w:val="0"/>
                      <w:marBottom w:val="0"/>
                      <w:divBdr>
                        <w:top w:val="none" w:sz="0" w:space="0" w:color="auto"/>
                        <w:left w:val="none" w:sz="0" w:space="0" w:color="auto"/>
                        <w:bottom w:val="none" w:sz="0" w:space="0" w:color="auto"/>
                        <w:right w:val="none" w:sz="0" w:space="0" w:color="auto"/>
                      </w:divBdr>
                    </w:div>
                  </w:divsChild>
                </w:div>
                <w:div w:id="587613780">
                  <w:marLeft w:val="0"/>
                  <w:marRight w:val="0"/>
                  <w:marTop w:val="0"/>
                  <w:marBottom w:val="0"/>
                  <w:divBdr>
                    <w:top w:val="none" w:sz="0" w:space="0" w:color="auto"/>
                    <w:left w:val="none" w:sz="0" w:space="0" w:color="auto"/>
                    <w:bottom w:val="none" w:sz="0" w:space="0" w:color="auto"/>
                    <w:right w:val="none" w:sz="0" w:space="0" w:color="auto"/>
                  </w:divBdr>
                  <w:divsChild>
                    <w:div w:id="1984851203">
                      <w:marLeft w:val="0"/>
                      <w:marRight w:val="0"/>
                      <w:marTop w:val="0"/>
                      <w:marBottom w:val="0"/>
                      <w:divBdr>
                        <w:top w:val="none" w:sz="0" w:space="0" w:color="auto"/>
                        <w:left w:val="none" w:sz="0" w:space="0" w:color="auto"/>
                        <w:bottom w:val="none" w:sz="0" w:space="0" w:color="auto"/>
                        <w:right w:val="none" w:sz="0" w:space="0" w:color="auto"/>
                      </w:divBdr>
                    </w:div>
                  </w:divsChild>
                </w:div>
                <w:div w:id="751898650">
                  <w:marLeft w:val="0"/>
                  <w:marRight w:val="0"/>
                  <w:marTop w:val="0"/>
                  <w:marBottom w:val="0"/>
                  <w:divBdr>
                    <w:top w:val="none" w:sz="0" w:space="0" w:color="auto"/>
                    <w:left w:val="none" w:sz="0" w:space="0" w:color="auto"/>
                    <w:bottom w:val="none" w:sz="0" w:space="0" w:color="auto"/>
                    <w:right w:val="none" w:sz="0" w:space="0" w:color="auto"/>
                  </w:divBdr>
                  <w:divsChild>
                    <w:div w:id="1953046114">
                      <w:marLeft w:val="0"/>
                      <w:marRight w:val="0"/>
                      <w:marTop w:val="0"/>
                      <w:marBottom w:val="0"/>
                      <w:divBdr>
                        <w:top w:val="none" w:sz="0" w:space="0" w:color="auto"/>
                        <w:left w:val="none" w:sz="0" w:space="0" w:color="auto"/>
                        <w:bottom w:val="none" w:sz="0" w:space="0" w:color="auto"/>
                        <w:right w:val="none" w:sz="0" w:space="0" w:color="auto"/>
                      </w:divBdr>
                    </w:div>
                  </w:divsChild>
                </w:div>
                <w:div w:id="771321496">
                  <w:marLeft w:val="0"/>
                  <w:marRight w:val="0"/>
                  <w:marTop w:val="0"/>
                  <w:marBottom w:val="0"/>
                  <w:divBdr>
                    <w:top w:val="none" w:sz="0" w:space="0" w:color="auto"/>
                    <w:left w:val="none" w:sz="0" w:space="0" w:color="auto"/>
                    <w:bottom w:val="none" w:sz="0" w:space="0" w:color="auto"/>
                    <w:right w:val="none" w:sz="0" w:space="0" w:color="auto"/>
                  </w:divBdr>
                  <w:divsChild>
                    <w:div w:id="1680236502">
                      <w:marLeft w:val="0"/>
                      <w:marRight w:val="0"/>
                      <w:marTop w:val="0"/>
                      <w:marBottom w:val="0"/>
                      <w:divBdr>
                        <w:top w:val="none" w:sz="0" w:space="0" w:color="auto"/>
                        <w:left w:val="none" w:sz="0" w:space="0" w:color="auto"/>
                        <w:bottom w:val="none" w:sz="0" w:space="0" w:color="auto"/>
                        <w:right w:val="none" w:sz="0" w:space="0" w:color="auto"/>
                      </w:divBdr>
                    </w:div>
                  </w:divsChild>
                </w:div>
                <w:div w:id="795220471">
                  <w:marLeft w:val="0"/>
                  <w:marRight w:val="0"/>
                  <w:marTop w:val="0"/>
                  <w:marBottom w:val="0"/>
                  <w:divBdr>
                    <w:top w:val="none" w:sz="0" w:space="0" w:color="auto"/>
                    <w:left w:val="none" w:sz="0" w:space="0" w:color="auto"/>
                    <w:bottom w:val="none" w:sz="0" w:space="0" w:color="auto"/>
                    <w:right w:val="none" w:sz="0" w:space="0" w:color="auto"/>
                  </w:divBdr>
                  <w:divsChild>
                    <w:div w:id="2006516614">
                      <w:marLeft w:val="0"/>
                      <w:marRight w:val="0"/>
                      <w:marTop w:val="0"/>
                      <w:marBottom w:val="0"/>
                      <w:divBdr>
                        <w:top w:val="none" w:sz="0" w:space="0" w:color="auto"/>
                        <w:left w:val="none" w:sz="0" w:space="0" w:color="auto"/>
                        <w:bottom w:val="none" w:sz="0" w:space="0" w:color="auto"/>
                        <w:right w:val="none" w:sz="0" w:space="0" w:color="auto"/>
                      </w:divBdr>
                    </w:div>
                  </w:divsChild>
                </w:div>
                <w:div w:id="1097560744">
                  <w:marLeft w:val="0"/>
                  <w:marRight w:val="0"/>
                  <w:marTop w:val="0"/>
                  <w:marBottom w:val="0"/>
                  <w:divBdr>
                    <w:top w:val="none" w:sz="0" w:space="0" w:color="auto"/>
                    <w:left w:val="none" w:sz="0" w:space="0" w:color="auto"/>
                    <w:bottom w:val="none" w:sz="0" w:space="0" w:color="auto"/>
                    <w:right w:val="none" w:sz="0" w:space="0" w:color="auto"/>
                  </w:divBdr>
                  <w:divsChild>
                    <w:div w:id="887113361">
                      <w:marLeft w:val="0"/>
                      <w:marRight w:val="0"/>
                      <w:marTop w:val="0"/>
                      <w:marBottom w:val="0"/>
                      <w:divBdr>
                        <w:top w:val="none" w:sz="0" w:space="0" w:color="auto"/>
                        <w:left w:val="none" w:sz="0" w:space="0" w:color="auto"/>
                        <w:bottom w:val="none" w:sz="0" w:space="0" w:color="auto"/>
                        <w:right w:val="none" w:sz="0" w:space="0" w:color="auto"/>
                      </w:divBdr>
                    </w:div>
                  </w:divsChild>
                </w:div>
                <w:div w:id="1476994008">
                  <w:marLeft w:val="0"/>
                  <w:marRight w:val="0"/>
                  <w:marTop w:val="0"/>
                  <w:marBottom w:val="0"/>
                  <w:divBdr>
                    <w:top w:val="none" w:sz="0" w:space="0" w:color="auto"/>
                    <w:left w:val="none" w:sz="0" w:space="0" w:color="auto"/>
                    <w:bottom w:val="none" w:sz="0" w:space="0" w:color="auto"/>
                    <w:right w:val="none" w:sz="0" w:space="0" w:color="auto"/>
                  </w:divBdr>
                  <w:divsChild>
                    <w:div w:id="322322946">
                      <w:marLeft w:val="0"/>
                      <w:marRight w:val="0"/>
                      <w:marTop w:val="0"/>
                      <w:marBottom w:val="0"/>
                      <w:divBdr>
                        <w:top w:val="none" w:sz="0" w:space="0" w:color="auto"/>
                        <w:left w:val="none" w:sz="0" w:space="0" w:color="auto"/>
                        <w:bottom w:val="none" w:sz="0" w:space="0" w:color="auto"/>
                        <w:right w:val="none" w:sz="0" w:space="0" w:color="auto"/>
                      </w:divBdr>
                    </w:div>
                  </w:divsChild>
                </w:div>
                <w:div w:id="1520044659">
                  <w:marLeft w:val="0"/>
                  <w:marRight w:val="0"/>
                  <w:marTop w:val="0"/>
                  <w:marBottom w:val="0"/>
                  <w:divBdr>
                    <w:top w:val="none" w:sz="0" w:space="0" w:color="auto"/>
                    <w:left w:val="none" w:sz="0" w:space="0" w:color="auto"/>
                    <w:bottom w:val="none" w:sz="0" w:space="0" w:color="auto"/>
                    <w:right w:val="none" w:sz="0" w:space="0" w:color="auto"/>
                  </w:divBdr>
                  <w:divsChild>
                    <w:div w:id="1202208421">
                      <w:marLeft w:val="0"/>
                      <w:marRight w:val="0"/>
                      <w:marTop w:val="0"/>
                      <w:marBottom w:val="0"/>
                      <w:divBdr>
                        <w:top w:val="none" w:sz="0" w:space="0" w:color="auto"/>
                        <w:left w:val="none" w:sz="0" w:space="0" w:color="auto"/>
                        <w:bottom w:val="none" w:sz="0" w:space="0" w:color="auto"/>
                        <w:right w:val="none" w:sz="0" w:space="0" w:color="auto"/>
                      </w:divBdr>
                    </w:div>
                  </w:divsChild>
                </w:div>
                <w:div w:id="1752003247">
                  <w:marLeft w:val="0"/>
                  <w:marRight w:val="0"/>
                  <w:marTop w:val="0"/>
                  <w:marBottom w:val="0"/>
                  <w:divBdr>
                    <w:top w:val="none" w:sz="0" w:space="0" w:color="auto"/>
                    <w:left w:val="none" w:sz="0" w:space="0" w:color="auto"/>
                    <w:bottom w:val="none" w:sz="0" w:space="0" w:color="auto"/>
                    <w:right w:val="none" w:sz="0" w:space="0" w:color="auto"/>
                  </w:divBdr>
                  <w:divsChild>
                    <w:div w:id="892616227">
                      <w:marLeft w:val="0"/>
                      <w:marRight w:val="0"/>
                      <w:marTop w:val="0"/>
                      <w:marBottom w:val="0"/>
                      <w:divBdr>
                        <w:top w:val="none" w:sz="0" w:space="0" w:color="auto"/>
                        <w:left w:val="none" w:sz="0" w:space="0" w:color="auto"/>
                        <w:bottom w:val="none" w:sz="0" w:space="0" w:color="auto"/>
                        <w:right w:val="none" w:sz="0" w:space="0" w:color="auto"/>
                      </w:divBdr>
                    </w:div>
                  </w:divsChild>
                </w:div>
                <w:div w:id="1941718183">
                  <w:marLeft w:val="0"/>
                  <w:marRight w:val="0"/>
                  <w:marTop w:val="0"/>
                  <w:marBottom w:val="0"/>
                  <w:divBdr>
                    <w:top w:val="none" w:sz="0" w:space="0" w:color="auto"/>
                    <w:left w:val="none" w:sz="0" w:space="0" w:color="auto"/>
                    <w:bottom w:val="none" w:sz="0" w:space="0" w:color="auto"/>
                    <w:right w:val="none" w:sz="0" w:space="0" w:color="auto"/>
                  </w:divBdr>
                  <w:divsChild>
                    <w:div w:id="1848443497">
                      <w:marLeft w:val="0"/>
                      <w:marRight w:val="0"/>
                      <w:marTop w:val="0"/>
                      <w:marBottom w:val="0"/>
                      <w:divBdr>
                        <w:top w:val="none" w:sz="0" w:space="0" w:color="auto"/>
                        <w:left w:val="none" w:sz="0" w:space="0" w:color="auto"/>
                        <w:bottom w:val="none" w:sz="0" w:space="0" w:color="auto"/>
                        <w:right w:val="none" w:sz="0" w:space="0" w:color="auto"/>
                      </w:divBdr>
                    </w:div>
                  </w:divsChild>
                </w:div>
                <w:div w:id="2091194345">
                  <w:marLeft w:val="0"/>
                  <w:marRight w:val="0"/>
                  <w:marTop w:val="0"/>
                  <w:marBottom w:val="0"/>
                  <w:divBdr>
                    <w:top w:val="none" w:sz="0" w:space="0" w:color="auto"/>
                    <w:left w:val="none" w:sz="0" w:space="0" w:color="auto"/>
                    <w:bottom w:val="none" w:sz="0" w:space="0" w:color="auto"/>
                    <w:right w:val="none" w:sz="0" w:space="0" w:color="auto"/>
                  </w:divBdr>
                  <w:divsChild>
                    <w:div w:id="11223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7410">
          <w:marLeft w:val="0"/>
          <w:marRight w:val="0"/>
          <w:marTop w:val="0"/>
          <w:marBottom w:val="0"/>
          <w:divBdr>
            <w:top w:val="none" w:sz="0" w:space="0" w:color="auto"/>
            <w:left w:val="none" w:sz="0" w:space="0" w:color="auto"/>
            <w:bottom w:val="none" w:sz="0" w:space="0" w:color="auto"/>
            <w:right w:val="none" w:sz="0" w:space="0" w:color="auto"/>
          </w:divBdr>
        </w:div>
        <w:div w:id="684212975">
          <w:marLeft w:val="0"/>
          <w:marRight w:val="0"/>
          <w:marTop w:val="0"/>
          <w:marBottom w:val="0"/>
          <w:divBdr>
            <w:top w:val="none" w:sz="0" w:space="0" w:color="auto"/>
            <w:left w:val="none" w:sz="0" w:space="0" w:color="auto"/>
            <w:bottom w:val="none" w:sz="0" w:space="0" w:color="auto"/>
            <w:right w:val="none" w:sz="0" w:space="0" w:color="auto"/>
          </w:divBdr>
        </w:div>
        <w:div w:id="699821766">
          <w:marLeft w:val="0"/>
          <w:marRight w:val="0"/>
          <w:marTop w:val="0"/>
          <w:marBottom w:val="0"/>
          <w:divBdr>
            <w:top w:val="none" w:sz="0" w:space="0" w:color="auto"/>
            <w:left w:val="none" w:sz="0" w:space="0" w:color="auto"/>
            <w:bottom w:val="none" w:sz="0" w:space="0" w:color="auto"/>
            <w:right w:val="none" w:sz="0" w:space="0" w:color="auto"/>
          </w:divBdr>
        </w:div>
        <w:div w:id="735979978">
          <w:marLeft w:val="0"/>
          <w:marRight w:val="0"/>
          <w:marTop w:val="0"/>
          <w:marBottom w:val="0"/>
          <w:divBdr>
            <w:top w:val="none" w:sz="0" w:space="0" w:color="auto"/>
            <w:left w:val="none" w:sz="0" w:space="0" w:color="auto"/>
            <w:bottom w:val="none" w:sz="0" w:space="0" w:color="auto"/>
            <w:right w:val="none" w:sz="0" w:space="0" w:color="auto"/>
          </w:divBdr>
        </w:div>
        <w:div w:id="777875926">
          <w:marLeft w:val="0"/>
          <w:marRight w:val="0"/>
          <w:marTop w:val="0"/>
          <w:marBottom w:val="0"/>
          <w:divBdr>
            <w:top w:val="none" w:sz="0" w:space="0" w:color="auto"/>
            <w:left w:val="none" w:sz="0" w:space="0" w:color="auto"/>
            <w:bottom w:val="none" w:sz="0" w:space="0" w:color="auto"/>
            <w:right w:val="none" w:sz="0" w:space="0" w:color="auto"/>
          </w:divBdr>
        </w:div>
        <w:div w:id="855341534">
          <w:marLeft w:val="0"/>
          <w:marRight w:val="0"/>
          <w:marTop w:val="0"/>
          <w:marBottom w:val="0"/>
          <w:divBdr>
            <w:top w:val="none" w:sz="0" w:space="0" w:color="auto"/>
            <w:left w:val="none" w:sz="0" w:space="0" w:color="auto"/>
            <w:bottom w:val="none" w:sz="0" w:space="0" w:color="auto"/>
            <w:right w:val="none" w:sz="0" w:space="0" w:color="auto"/>
          </w:divBdr>
        </w:div>
        <w:div w:id="888685697">
          <w:marLeft w:val="0"/>
          <w:marRight w:val="0"/>
          <w:marTop w:val="0"/>
          <w:marBottom w:val="0"/>
          <w:divBdr>
            <w:top w:val="none" w:sz="0" w:space="0" w:color="auto"/>
            <w:left w:val="none" w:sz="0" w:space="0" w:color="auto"/>
            <w:bottom w:val="none" w:sz="0" w:space="0" w:color="auto"/>
            <w:right w:val="none" w:sz="0" w:space="0" w:color="auto"/>
          </w:divBdr>
        </w:div>
        <w:div w:id="964509207">
          <w:marLeft w:val="0"/>
          <w:marRight w:val="0"/>
          <w:marTop w:val="0"/>
          <w:marBottom w:val="0"/>
          <w:divBdr>
            <w:top w:val="none" w:sz="0" w:space="0" w:color="auto"/>
            <w:left w:val="none" w:sz="0" w:space="0" w:color="auto"/>
            <w:bottom w:val="none" w:sz="0" w:space="0" w:color="auto"/>
            <w:right w:val="none" w:sz="0" w:space="0" w:color="auto"/>
          </w:divBdr>
        </w:div>
        <w:div w:id="1004432531">
          <w:marLeft w:val="0"/>
          <w:marRight w:val="0"/>
          <w:marTop w:val="0"/>
          <w:marBottom w:val="0"/>
          <w:divBdr>
            <w:top w:val="none" w:sz="0" w:space="0" w:color="auto"/>
            <w:left w:val="none" w:sz="0" w:space="0" w:color="auto"/>
            <w:bottom w:val="none" w:sz="0" w:space="0" w:color="auto"/>
            <w:right w:val="none" w:sz="0" w:space="0" w:color="auto"/>
          </w:divBdr>
        </w:div>
        <w:div w:id="1009676783">
          <w:marLeft w:val="0"/>
          <w:marRight w:val="0"/>
          <w:marTop w:val="0"/>
          <w:marBottom w:val="0"/>
          <w:divBdr>
            <w:top w:val="none" w:sz="0" w:space="0" w:color="auto"/>
            <w:left w:val="none" w:sz="0" w:space="0" w:color="auto"/>
            <w:bottom w:val="none" w:sz="0" w:space="0" w:color="auto"/>
            <w:right w:val="none" w:sz="0" w:space="0" w:color="auto"/>
          </w:divBdr>
        </w:div>
        <w:div w:id="1036080545">
          <w:marLeft w:val="0"/>
          <w:marRight w:val="0"/>
          <w:marTop w:val="0"/>
          <w:marBottom w:val="0"/>
          <w:divBdr>
            <w:top w:val="none" w:sz="0" w:space="0" w:color="auto"/>
            <w:left w:val="none" w:sz="0" w:space="0" w:color="auto"/>
            <w:bottom w:val="none" w:sz="0" w:space="0" w:color="auto"/>
            <w:right w:val="none" w:sz="0" w:space="0" w:color="auto"/>
          </w:divBdr>
        </w:div>
        <w:div w:id="1084643102">
          <w:marLeft w:val="0"/>
          <w:marRight w:val="0"/>
          <w:marTop w:val="0"/>
          <w:marBottom w:val="0"/>
          <w:divBdr>
            <w:top w:val="none" w:sz="0" w:space="0" w:color="auto"/>
            <w:left w:val="none" w:sz="0" w:space="0" w:color="auto"/>
            <w:bottom w:val="none" w:sz="0" w:space="0" w:color="auto"/>
            <w:right w:val="none" w:sz="0" w:space="0" w:color="auto"/>
          </w:divBdr>
        </w:div>
        <w:div w:id="1115177910">
          <w:marLeft w:val="0"/>
          <w:marRight w:val="0"/>
          <w:marTop w:val="0"/>
          <w:marBottom w:val="0"/>
          <w:divBdr>
            <w:top w:val="none" w:sz="0" w:space="0" w:color="auto"/>
            <w:left w:val="none" w:sz="0" w:space="0" w:color="auto"/>
            <w:bottom w:val="none" w:sz="0" w:space="0" w:color="auto"/>
            <w:right w:val="none" w:sz="0" w:space="0" w:color="auto"/>
          </w:divBdr>
        </w:div>
        <w:div w:id="1164781423">
          <w:marLeft w:val="0"/>
          <w:marRight w:val="0"/>
          <w:marTop w:val="0"/>
          <w:marBottom w:val="0"/>
          <w:divBdr>
            <w:top w:val="none" w:sz="0" w:space="0" w:color="auto"/>
            <w:left w:val="none" w:sz="0" w:space="0" w:color="auto"/>
            <w:bottom w:val="none" w:sz="0" w:space="0" w:color="auto"/>
            <w:right w:val="none" w:sz="0" w:space="0" w:color="auto"/>
          </w:divBdr>
          <w:divsChild>
            <w:div w:id="1733306703">
              <w:marLeft w:val="-75"/>
              <w:marRight w:val="0"/>
              <w:marTop w:val="30"/>
              <w:marBottom w:val="30"/>
              <w:divBdr>
                <w:top w:val="none" w:sz="0" w:space="0" w:color="auto"/>
                <w:left w:val="none" w:sz="0" w:space="0" w:color="auto"/>
                <w:bottom w:val="none" w:sz="0" w:space="0" w:color="auto"/>
                <w:right w:val="none" w:sz="0" w:space="0" w:color="auto"/>
              </w:divBdr>
              <w:divsChild>
                <w:div w:id="404304559">
                  <w:marLeft w:val="0"/>
                  <w:marRight w:val="0"/>
                  <w:marTop w:val="0"/>
                  <w:marBottom w:val="0"/>
                  <w:divBdr>
                    <w:top w:val="none" w:sz="0" w:space="0" w:color="auto"/>
                    <w:left w:val="none" w:sz="0" w:space="0" w:color="auto"/>
                    <w:bottom w:val="none" w:sz="0" w:space="0" w:color="auto"/>
                    <w:right w:val="none" w:sz="0" w:space="0" w:color="auto"/>
                  </w:divBdr>
                  <w:divsChild>
                    <w:div w:id="1640069079">
                      <w:marLeft w:val="0"/>
                      <w:marRight w:val="0"/>
                      <w:marTop w:val="0"/>
                      <w:marBottom w:val="0"/>
                      <w:divBdr>
                        <w:top w:val="none" w:sz="0" w:space="0" w:color="auto"/>
                        <w:left w:val="none" w:sz="0" w:space="0" w:color="auto"/>
                        <w:bottom w:val="none" w:sz="0" w:space="0" w:color="auto"/>
                        <w:right w:val="none" w:sz="0" w:space="0" w:color="auto"/>
                      </w:divBdr>
                    </w:div>
                  </w:divsChild>
                </w:div>
                <w:div w:id="1903321231">
                  <w:marLeft w:val="0"/>
                  <w:marRight w:val="0"/>
                  <w:marTop w:val="0"/>
                  <w:marBottom w:val="0"/>
                  <w:divBdr>
                    <w:top w:val="none" w:sz="0" w:space="0" w:color="auto"/>
                    <w:left w:val="none" w:sz="0" w:space="0" w:color="auto"/>
                    <w:bottom w:val="none" w:sz="0" w:space="0" w:color="auto"/>
                    <w:right w:val="none" w:sz="0" w:space="0" w:color="auto"/>
                  </w:divBdr>
                  <w:divsChild>
                    <w:div w:id="30582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237835">
          <w:marLeft w:val="0"/>
          <w:marRight w:val="0"/>
          <w:marTop w:val="0"/>
          <w:marBottom w:val="0"/>
          <w:divBdr>
            <w:top w:val="none" w:sz="0" w:space="0" w:color="auto"/>
            <w:left w:val="none" w:sz="0" w:space="0" w:color="auto"/>
            <w:bottom w:val="none" w:sz="0" w:space="0" w:color="auto"/>
            <w:right w:val="none" w:sz="0" w:space="0" w:color="auto"/>
          </w:divBdr>
        </w:div>
        <w:div w:id="1225680352">
          <w:marLeft w:val="0"/>
          <w:marRight w:val="0"/>
          <w:marTop w:val="0"/>
          <w:marBottom w:val="0"/>
          <w:divBdr>
            <w:top w:val="none" w:sz="0" w:space="0" w:color="auto"/>
            <w:left w:val="none" w:sz="0" w:space="0" w:color="auto"/>
            <w:bottom w:val="none" w:sz="0" w:space="0" w:color="auto"/>
            <w:right w:val="none" w:sz="0" w:space="0" w:color="auto"/>
          </w:divBdr>
        </w:div>
        <w:div w:id="1323314202">
          <w:marLeft w:val="0"/>
          <w:marRight w:val="0"/>
          <w:marTop w:val="0"/>
          <w:marBottom w:val="0"/>
          <w:divBdr>
            <w:top w:val="none" w:sz="0" w:space="0" w:color="auto"/>
            <w:left w:val="none" w:sz="0" w:space="0" w:color="auto"/>
            <w:bottom w:val="none" w:sz="0" w:space="0" w:color="auto"/>
            <w:right w:val="none" w:sz="0" w:space="0" w:color="auto"/>
          </w:divBdr>
        </w:div>
        <w:div w:id="1329594600">
          <w:marLeft w:val="0"/>
          <w:marRight w:val="0"/>
          <w:marTop w:val="0"/>
          <w:marBottom w:val="0"/>
          <w:divBdr>
            <w:top w:val="none" w:sz="0" w:space="0" w:color="auto"/>
            <w:left w:val="none" w:sz="0" w:space="0" w:color="auto"/>
            <w:bottom w:val="none" w:sz="0" w:space="0" w:color="auto"/>
            <w:right w:val="none" w:sz="0" w:space="0" w:color="auto"/>
          </w:divBdr>
        </w:div>
        <w:div w:id="1337534213">
          <w:marLeft w:val="0"/>
          <w:marRight w:val="0"/>
          <w:marTop w:val="0"/>
          <w:marBottom w:val="0"/>
          <w:divBdr>
            <w:top w:val="none" w:sz="0" w:space="0" w:color="auto"/>
            <w:left w:val="none" w:sz="0" w:space="0" w:color="auto"/>
            <w:bottom w:val="none" w:sz="0" w:space="0" w:color="auto"/>
            <w:right w:val="none" w:sz="0" w:space="0" w:color="auto"/>
          </w:divBdr>
        </w:div>
        <w:div w:id="1342972404">
          <w:marLeft w:val="0"/>
          <w:marRight w:val="0"/>
          <w:marTop w:val="0"/>
          <w:marBottom w:val="0"/>
          <w:divBdr>
            <w:top w:val="none" w:sz="0" w:space="0" w:color="auto"/>
            <w:left w:val="none" w:sz="0" w:space="0" w:color="auto"/>
            <w:bottom w:val="none" w:sz="0" w:space="0" w:color="auto"/>
            <w:right w:val="none" w:sz="0" w:space="0" w:color="auto"/>
          </w:divBdr>
          <w:divsChild>
            <w:div w:id="2003585221">
              <w:marLeft w:val="-75"/>
              <w:marRight w:val="0"/>
              <w:marTop w:val="30"/>
              <w:marBottom w:val="30"/>
              <w:divBdr>
                <w:top w:val="none" w:sz="0" w:space="0" w:color="auto"/>
                <w:left w:val="none" w:sz="0" w:space="0" w:color="auto"/>
                <w:bottom w:val="none" w:sz="0" w:space="0" w:color="auto"/>
                <w:right w:val="none" w:sz="0" w:space="0" w:color="auto"/>
              </w:divBdr>
              <w:divsChild>
                <w:div w:id="59062239">
                  <w:marLeft w:val="0"/>
                  <w:marRight w:val="0"/>
                  <w:marTop w:val="0"/>
                  <w:marBottom w:val="0"/>
                  <w:divBdr>
                    <w:top w:val="none" w:sz="0" w:space="0" w:color="auto"/>
                    <w:left w:val="none" w:sz="0" w:space="0" w:color="auto"/>
                    <w:bottom w:val="none" w:sz="0" w:space="0" w:color="auto"/>
                    <w:right w:val="none" w:sz="0" w:space="0" w:color="auto"/>
                  </w:divBdr>
                  <w:divsChild>
                    <w:div w:id="683898264">
                      <w:marLeft w:val="0"/>
                      <w:marRight w:val="0"/>
                      <w:marTop w:val="0"/>
                      <w:marBottom w:val="0"/>
                      <w:divBdr>
                        <w:top w:val="none" w:sz="0" w:space="0" w:color="auto"/>
                        <w:left w:val="none" w:sz="0" w:space="0" w:color="auto"/>
                        <w:bottom w:val="none" w:sz="0" w:space="0" w:color="auto"/>
                        <w:right w:val="none" w:sz="0" w:space="0" w:color="auto"/>
                      </w:divBdr>
                    </w:div>
                  </w:divsChild>
                </w:div>
                <w:div w:id="63183090">
                  <w:marLeft w:val="0"/>
                  <w:marRight w:val="0"/>
                  <w:marTop w:val="0"/>
                  <w:marBottom w:val="0"/>
                  <w:divBdr>
                    <w:top w:val="none" w:sz="0" w:space="0" w:color="auto"/>
                    <w:left w:val="none" w:sz="0" w:space="0" w:color="auto"/>
                    <w:bottom w:val="none" w:sz="0" w:space="0" w:color="auto"/>
                    <w:right w:val="none" w:sz="0" w:space="0" w:color="auto"/>
                  </w:divBdr>
                  <w:divsChild>
                    <w:div w:id="763578783">
                      <w:marLeft w:val="0"/>
                      <w:marRight w:val="0"/>
                      <w:marTop w:val="0"/>
                      <w:marBottom w:val="0"/>
                      <w:divBdr>
                        <w:top w:val="none" w:sz="0" w:space="0" w:color="auto"/>
                        <w:left w:val="none" w:sz="0" w:space="0" w:color="auto"/>
                        <w:bottom w:val="none" w:sz="0" w:space="0" w:color="auto"/>
                        <w:right w:val="none" w:sz="0" w:space="0" w:color="auto"/>
                      </w:divBdr>
                    </w:div>
                  </w:divsChild>
                </w:div>
                <w:div w:id="122622064">
                  <w:marLeft w:val="0"/>
                  <w:marRight w:val="0"/>
                  <w:marTop w:val="0"/>
                  <w:marBottom w:val="0"/>
                  <w:divBdr>
                    <w:top w:val="none" w:sz="0" w:space="0" w:color="auto"/>
                    <w:left w:val="none" w:sz="0" w:space="0" w:color="auto"/>
                    <w:bottom w:val="none" w:sz="0" w:space="0" w:color="auto"/>
                    <w:right w:val="none" w:sz="0" w:space="0" w:color="auto"/>
                  </w:divBdr>
                  <w:divsChild>
                    <w:div w:id="1982032914">
                      <w:marLeft w:val="0"/>
                      <w:marRight w:val="0"/>
                      <w:marTop w:val="0"/>
                      <w:marBottom w:val="0"/>
                      <w:divBdr>
                        <w:top w:val="none" w:sz="0" w:space="0" w:color="auto"/>
                        <w:left w:val="none" w:sz="0" w:space="0" w:color="auto"/>
                        <w:bottom w:val="none" w:sz="0" w:space="0" w:color="auto"/>
                        <w:right w:val="none" w:sz="0" w:space="0" w:color="auto"/>
                      </w:divBdr>
                    </w:div>
                  </w:divsChild>
                </w:div>
                <w:div w:id="150295240">
                  <w:marLeft w:val="0"/>
                  <w:marRight w:val="0"/>
                  <w:marTop w:val="0"/>
                  <w:marBottom w:val="0"/>
                  <w:divBdr>
                    <w:top w:val="none" w:sz="0" w:space="0" w:color="auto"/>
                    <w:left w:val="none" w:sz="0" w:space="0" w:color="auto"/>
                    <w:bottom w:val="none" w:sz="0" w:space="0" w:color="auto"/>
                    <w:right w:val="none" w:sz="0" w:space="0" w:color="auto"/>
                  </w:divBdr>
                  <w:divsChild>
                    <w:div w:id="1934851845">
                      <w:marLeft w:val="0"/>
                      <w:marRight w:val="0"/>
                      <w:marTop w:val="0"/>
                      <w:marBottom w:val="0"/>
                      <w:divBdr>
                        <w:top w:val="none" w:sz="0" w:space="0" w:color="auto"/>
                        <w:left w:val="none" w:sz="0" w:space="0" w:color="auto"/>
                        <w:bottom w:val="none" w:sz="0" w:space="0" w:color="auto"/>
                        <w:right w:val="none" w:sz="0" w:space="0" w:color="auto"/>
                      </w:divBdr>
                    </w:div>
                  </w:divsChild>
                </w:div>
                <w:div w:id="211502787">
                  <w:marLeft w:val="0"/>
                  <w:marRight w:val="0"/>
                  <w:marTop w:val="0"/>
                  <w:marBottom w:val="0"/>
                  <w:divBdr>
                    <w:top w:val="none" w:sz="0" w:space="0" w:color="auto"/>
                    <w:left w:val="none" w:sz="0" w:space="0" w:color="auto"/>
                    <w:bottom w:val="none" w:sz="0" w:space="0" w:color="auto"/>
                    <w:right w:val="none" w:sz="0" w:space="0" w:color="auto"/>
                  </w:divBdr>
                  <w:divsChild>
                    <w:div w:id="1829511647">
                      <w:marLeft w:val="0"/>
                      <w:marRight w:val="0"/>
                      <w:marTop w:val="0"/>
                      <w:marBottom w:val="0"/>
                      <w:divBdr>
                        <w:top w:val="none" w:sz="0" w:space="0" w:color="auto"/>
                        <w:left w:val="none" w:sz="0" w:space="0" w:color="auto"/>
                        <w:bottom w:val="none" w:sz="0" w:space="0" w:color="auto"/>
                        <w:right w:val="none" w:sz="0" w:space="0" w:color="auto"/>
                      </w:divBdr>
                    </w:div>
                  </w:divsChild>
                </w:div>
                <w:div w:id="275447826">
                  <w:marLeft w:val="0"/>
                  <w:marRight w:val="0"/>
                  <w:marTop w:val="0"/>
                  <w:marBottom w:val="0"/>
                  <w:divBdr>
                    <w:top w:val="none" w:sz="0" w:space="0" w:color="auto"/>
                    <w:left w:val="none" w:sz="0" w:space="0" w:color="auto"/>
                    <w:bottom w:val="none" w:sz="0" w:space="0" w:color="auto"/>
                    <w:right w:val="none" w:sz="0" w:space="0" w:color="auto"/>
                  </w:divBdr>
                  <w:divsChild>
                    <w:div w:id="710347877">
                      <w:marLeft w:val="0"/>
                      <w:marRight w:val="0"/>
                      <w:marTop w:val="0"/>
                      <w:marBottom w:val="0"/>
                      <w:divBdr>
                        <w:top w:val="none" w:sz="0" w:space="0" w:color="auto"/>
                        <w:left w:val="none" w:sz="0" w:space="0" w:color="auto"/>
                        <w:bottom w:val="none" w:sz="0" w:space="0" w:color="auto"/>
                        <w:right w:val="none" w:sz="0" w:space="0" w:color="auto"/>
                      </w:divBdr>
                    </w:div>
                  </w:divsChild>
                </w:div>
                <w:div w:id="329256755">
                  <w:marLeft w:val="0"/>
                  <w:marRight w:val="0"/>
                  <w:marTop w:val="0"/>
                  <w:marBottom w:val="0"/>
                  <w:divBdr>
                    <w:top w:val="none" w:sz="0" w:space="0" w:color="auto"/>
                    <w:left w:val="none" w:sz="0" w:space="0" w:color="auto"/>
                    <w:bottom w:val="none" w:sz="0" w:space="0" w:color="auto"/>
                    <w:right w:val="none" w:sz="0" w:space="0" w:color="auto"/>
                  </w:divBdr>
                  <w:divsChild>
                    <w:div w:id="1478381751">
                      <w:marLeft w:val="0"/>
                      <w:marRight w:val="0"/>
                      <w:marTop w:val="0"/>
                      <w:marBottom w:val="0"/>
                      <w:divBdr>
                        <w:top w:val="none" w:sz="0" w:space="0" w:color="auto"/>
                        <w:left w:val="none" w:sz="0" w:space="0" w:color="auto"/>
                        <w:bottom w:val="none" w:sz="0" w:space="0" w:color="auto"/>
                        <w:right w:val="none" w:sz="0" w:space="0" w:color="auto"/>
                      </w:divBdr>
                    </w:div>
                  </w:divsChild>
                </w:div>
                <w:div w:id="478159779">
                  <w:marLeft w:val="0"/>
                  <w:marRight w:val="0"/>
                  <w:marTop w:val="0"/>
                  <w:marBottom w:val="0"/>
                  <w:divBdr>
                    <w:top w:val="none" w:sz="0" w:space="0" w:color="auto"/>
                    <w:left w:val="none" w:sz="0" w:space="0" w:color="auto"/>
                    <w:bottom w:val="none" w:sz="0" w:space="0" w:color="auto"/>
                    <w:right w:val="none" w:sz="0" w:space="0" w:color="auto"/>
                  </w:divBdr>
                  <w:divsChild>
                    <w:div w:id="447820694">
                      <w:marLeft w:val="0"/>
                      <w:marRight w:val="0"/>
                      <w:marTop w:val="0"/>
                      <w:marBottom w:val="0"/>
                      <w:divBdr>
                        <w:top w:val="none" w:sz="0" w:space="0" w:color="auto"/>
                        <w:left w:val="none" w:sz="0" w:space="0" w:color="auto"/>
                        <w:bottom w:val="none" w:sz="0" w:space="0" w:color="auto"/>
                        <w:right w:val="none" w:sz="0" w:space="0" w:color="auto"/>
                      </w:divBdr>
                    </w:div>
                  </w:divsChild>
                </w:div>
                <w:div w:id="580335834">
                  <w:marLeft w:val="0"/>
                  <w:marRight w:val="0"/>
                  <w:marTop w:val="0"/>
                  <w:marBottom w:val="0"/>
                  <w:divBdr>
                    <w:top w:val="none" w:sz="0" w:space="0" w:color="auto"/>
                    <w:left w:val="none" w:sz="0" w:space="0" w:color="auto"/>
                    <w:bottom w:val="none" w:sz="0" w:space="0" w:color="auto"/>
                    <w:right w:val="none" w:sz="0" w:space="0" w:color="auto"/>
                  </w:divBdr>
                  <w:divsChild>
                    <w:div w:id="804464557">
                      <w:marLeft w:val="0"/>
                      <w:marRight w:val="0"/>
                      <w:marTop w:val="0"/>
                      <w:marBottom w:val="0"/>
                      <w:divBdr>
                        <w:top w:val="none" w:sz="0" w:space="0" w:color="auto"/>
                        <w:left w:val="none" w:sz="0" w:space="0" w:color="auto"/>
                        <w:bottom w:val="none" w:sz="0" w:space="0" w:color="auto"/>
                        <w:right w:val="none" w:sz="0" w:space="0" w:color="auto"/>
                      </w:divBdr>
                    </w:div>
                  </w:divsChild>
                </w:div>
                <w:div w:id="599872262">
                  <w:marLeft w:val="0"/>
                  <w:marRight w:val="0"/>
                  <w:marTop w:val="0"/>
                  <w:marBottom w:val="0"/>
                  <w:divBdr>
                    <w:top w:val="none" w:sz="0" w:space="0" w:color="auto"/>
                    <w:left w:val="none" w:sz="0" w:space="0" w:color="auto"/>
                    <w:bottom w:val="none" w:sz="0" w:space="0" w:color="auto"/>
                    <w:right w:val="none" w:sz="0" w:space="0" w:color="auto"/>
                  </w:divBdr>
                  <w:divsChild>
                    <w:div w:id="569508264">
                      <w:marLeft w:val="0"/>
                      <w:marRight w:val="0"/>
                      <w:marTop w:val="0"/>
                      <w:marBottom w:val="0"/>
                      <w:divBdr>
                        <w:top w:val="none" w:sz="0" w:space="0" w:color="auto"/>
                        <w:left w:val="none" w:sz="0" w:space="0" w:color="auto"/>
                        <w:bottom w:val="none" w:sz="0" w:space="0" w:color="auto"/>
                        <w:right w:val="none" w:sz="0" w:space="0" w:color="auto"/>
                      </w:divBdr>
                    </w:div>
                  </w:divsChild>
                </w:div>
                <w:div w:id="677121922">
                  <w:marLeft w:val="0"/>
                  <w:marRight w:val="0"/>
                  <w:marTop w:val="0"/>
                  <w:marBottom w:val="0"/>
                  <w:divBdr>
                    <w:top w:val="none" w:sz="0" w:space="0" w:color="auto"/>
                    <w:left w:val="none" w:sz="0" w:space="0" w:color="auto"/>
                    <w:bottom w:val="none" w:sz="0" w:space="0" w:color="auto"/>
                    <w:right w:val="none" w:sz="0" w:space="0" w:color="auto"/>
                  </w:divBdr>
                  <w:divsChild>
                    <w:div w:id="1135877964">
                      <w:marLeft w:val="0"/>
                      <w:marRight w:val="0"/>
                      <w:marTop w:val="0"/>
                      <w:marBottom w:val="0"/>
                      <w:divBdr>
                        <w:top w:val="none" w:sz="0" w:space="0" w:color="auto"/>
                        <w:left w:val="none" w:sz="0" w:space="0" w:color="auto"/>
                        <w:bottom w:val="none" w:sz="0" w:space="0" w:color="auto"/>
                        <w:right w:val="none" w:sz="0" w:space="0" w:color="auto"/>
                      </w:divBdr>
                    </w:div>
                  </w:divsChild>
                </w:div>
                <w:div w:id="757797636">
                  <w:marLeft w:val="0"/>
                  <w:marRight w:val="0"/>
                  <w:marTop w:val="0"/>
                  <w:marBottom w:val="0"/>
                  <w:divBdr>
                    <w:top w:val="none" w:sz="0" w:space="0" w:color="auto"/>
                    <w:left w:val="none" w:sz="0" w:space="0" w:color="auto"/>
                    <w:bottom w:val="none" w:sz="0" w:space="0" w:color="auto"/>
                    <w:right w:val="none" w:sz="0" w:space="0" w:color="auto"/>
                  </w:divBdr>
                  <w:divsChild>
                    <w:div w:id="2032952088">
                      <w:marLeft w:val="0"/>
                      <w:marRight w:val="0"/>
                      <w:marTop w:val="0"/>
                      <w:marBottom w:val="0"/>
                      <w:divBdr>
                        <w:top w:val="none" w:sz="0" w:space="0" w:color="auto"/>
                        <w:left w:val="none" w:sz="0" w:space="0" w:color="auto"/>
                        <w:bottom w:val="none" w:sz="0" w:space="0" w:color="auto"/>
                        <w:right w:val="none" w:sz="0" w:space="0" w:color="auto"/>
                      </w:divBdr>
                    </w:div>
                  </w:divsChild>
                </w:div>
                <w:div w:id="764543318">
                  <w:marLeft w:val="0"/>
                  <w:marRight w:val="0"/>
                  <w:marTop w:val="0"/>
                  <w:marBottom w:val="0"/>
                  <w:divBdr>
                    <w:top w:val="none" w:sz="0" w:space="0" w:color="auto"/>
                    <w:left w:val="none" w:sz="0" w:space="0" w:color="auto"/>
                    <w:bottom w:val="none" w:sz="0" w:space="0" w:color="auto"/>
                    <w:right w:val="none" w:sz="0" w:space="0" w:color="auto"/>
                  </w:divBdr>
                  <w:divsChild>
                    <w:div w:id="2010020220">
                      <w:marLeft w:val="0"/>
                      <w:marRight w:val="0"/>
                      <w:marTop w:val="0"/>
                      <w:marBottom w:val="0"/>
                      <w:divBdr>
                        <w:top w:val="none" w:sz="0" w:space="0" w:color="auto"/>
                        <w:left w:val="none" w:sz="0" w:space="0" w:color="auto"/>
                        <w:bottom w:val="none" w:sz="0" w:space="0" w:color="auto"/>
                        <w:right w:val="none" w:sz="0" w:space="0" w:color="auto"/>
                      </w:divBdr>
                    </w:div>
                  </w:divsChild>
                </w:div>
                <w:div w:id="788352832">
                  <w:marLeft w:val="0"/>
                  <w:marRight w:val="0"/>
                  <w:marTop w:val="0"/>
                  <w:marBottom w:val="0"/>
                  <w:divBdr>
                    <w:top w:val="none" w:sz="0" w:space="0" w:color="auto"/>
                    <w:left w:val="none" w:sz="0" w:space="0" w:color="auto"/>
                    <w:bottom w:val="none" w:sz="0" w:space="0" w:color="auto"/>
                    <w:right w:val="none" w:sz="0" w:space="0" w:color="auto"/>
                  </w:divBdr>
                  <w:divsChild>
                    <w:div w:id="615213338">
                      <w:marLeft w:val="0"/>
                      <w:marRight w:val="0"/>
                      <w:marTop w:val="0"/>
                      <w:marBottom w:val="0"/>
                      <w:divBdr>
                        <w:top w:val="none" w:sz="0" w:space="0" w:color="auto"/>
                        <w:left w:val="none" w:sz="0" w:space="0" w:color="auto"/>
                        <w:bottom w:val="none" w:sz="0" w:space="0" w:color="auto"/>
                        <w:right w:val="none" w:sz="0" w:space="0" w:color="auto"/>
                      </w:divBdr>
                    </w:div>
                  </w:divsChild>
                </w:div>
                <w:div w:id="878905403">
                  <w:marLeft w:val="0"/>
                  <w:marRight w:val="0"/>
                  <w:marTop w:val="0"/>
                  <w:marBottom w:val="0"/>
                  <w:divBdr>
                    <w:top w:val="none" w:sz="0" w:space="0" w:color="auto"/>
                    <w:left w:val="none" w:sz="0" w:space="0" w:color="auto"/>
                    <w:bottom w:val="none" w:sz="0" w:space="0" w:color="auto"/>
                    <w:right w:val="none" w:sz="0" w:space="0" w:color="auto"/>
                  </w:divBdr>
                  <w:divsChild>
                    <w:div w:id="2077510125">
                      <w:marLeft w:val="0"/>
                      <w:marRight w:val="0"/>
                      <w:marTop w:val="0"/>
                      <w:marBottom w:val="0"/>
                      <w:divBdr>
                        <w:top w:val="none" w:sz="0" w:space="0" w:color="auto"/>
                        <w:left w:val="none" w:sz="0" w:space="0" w:color="auto"/>
                        <w:bottom w:val="none" w:sz="0" w:space="0" w:color="auto"/>
                        <w:right w:val="none" w:sz="0" w:space="0" w:color="auto"/>
                      </w:divBdr>
                    </w:div>
                  </w:divsChild>
                </w:div>
                <w:div w:id="1045838291">
                  <w:marLeft w:val="0"/>
                  <w:marRight w:val="0"/>
                  <w:marTop w:val="0"/>
                  <w:marBottom w:val="0"/>
                  <w:divBdr>
                    <w:top w:val="none" w:sz="0" w:space="0" w:color="auto"/>
                    <w:left w:val="none" w:sz="0" w:space="0" w:color="auto"/>
                    <w:bottom w:val="none" w:sz="0" w:space="0" w:color="auto"/>
                    <w:right w:val="none" w:sz="0" w:space="0" w:color="auto"/>
                  </w:divBdr>
                  <w:divsChild>
                    <w:div w:id="728654616">
                      <w:marLeft w:val="0"/>
                      <w:marRight w:val="0"/>
                      <w:marTop w:val="0"/>
                      <w:marBottom w:val="0"/>
                      <w:divBdr>
                        <w:top w:val="none" w:sz="0" w:space="0" w:color="auto"/>
                        <w:left w:val="none" w:sz="0" w:space="0" w:color="auto"/>
                        <w:bottom w:val="none" w:sz="0" w:space="0" w:color="auto"/>
                        <w:right w:val="none" w:sz="0" w:space="0" w:color="auto"/>
                      </w:divBdr>
                    </w:div>
                  </w:divsChild>
                </w:div>
                <w:div w:id="1099905561">
                  <w:marLeft w:val="0"/>
                  <w:marRight w:val="0"/>
                  <w:marTop w:val="0"/>
                  <w:marBottom w:val="0"/>
                  <w:divBdr>
                    <w:top w:val="none" w:sz="0" w:space="0" w:color="auto"/>
                    <w:left w:val="none" w:sz="0" w:space="0" w:color="auto"/>
                    <w:bottom w:val="none" w:sz="0" w:space="0" w:color="auto"/>
                    <w:right w:val="none" w:sz="0" w:space="0" w:color="auto"/>
                  </w:divBdr>
                  <w:divsChild>
                    <w:div w:id="234635600">
                      <w:marLeft w:val="0"/>
                      <w:marRight w:val="0"/>
                      <w:marTop w:val="0"/>
                      <w:marBottom w:val="0"/>
                      <w:divBdr>
                        <w:top w:val="none" w:sz="0" w:space="0" w:color="auto"/>
                        <w:left w:val="none" w:sz="0" w:space="0" w:color="auto"/>
                        <w:bottom w:val="none" w:sz="0" w:space="0" w:color="auto"/>
                        <w:right w:val="none" w:sz="0" w:space="0" w:color="auto"/>
                      </w:divBdr>
                    </w:div>
                  </w:divsChild>
                </w:div>
                <w:div w:id="1129586797">
                  <w:marLeft w:val="0"/>
                  <w:marRight w:val="0"/>
                  <w:marTop w:val="0"/>
                  <w:marBottom w:val="0"/>
                  <w:divBdr>
                    <w:top w:val="none" w:sz="0" w:space="0" w:color="auto"/>
                    <w:left w:val="none" w:sz="0" w:space="0" w:color="auto"/>
                    <w:bottom w:val="none" w:sz="0" w:space="0" w:color="auto"/>
                    <w:right w:val="none" w:sz="0" w:space="0" w:color="auto"/>
                  </w:divBdr>
                  <w:divsChild>
                    <w:div w:id="2099281407">
                      <w:marLeft w:val="0"/>
                      <w:marRight w:val="0"/>
                      <w:marTop w:val="0"/>
                      <w:marBottom w:val="0"/>
                      <w:divBdr>
                        <w:top w:val="none" w:sz="0" w:space="0" w:color="auto"/>
                        <w:left w:val="none" w:sz="0" w:space="0" w:color="auto"/>
                        <w:bottom w:val="none" w:sz="0" w:space="0" w:color="auto"/>
                        <w:right w:val="none" w:sz="0" w:space="0" w:color="auto"/>
                      </w:divBdr>
                    </w:div>
                  </w:divsChild>
                </w:div>
                <w:div w:id="1163351614">
                  <w:marLeft w:val="0"/>
                  <w:marRight w:val="0"/>
                  <w:marTop w:val="0"/>
                  <w:marBottom w:val="0"/>
                  <w:divBdr>
                    <w:top w:val="none" w:sz="0" w:space="0" w:color="auto"/>
                    <w:left w:val="none" w:sz="0" w:space="0" w:color="auto"/>
                    <w:bottom w:val="none" w:sz="0" w:space="0" w:color="auto"/>
                    <w:right w:val="none" w:sz="0" w:space="0" w:color="auto"/>
                  </w:divBdr>
                  <w:divsChild>
                    <w:div w:id="96951327">
                      <w:marLeft w:val="0"/>
                      <w:marRight w:val="0"/>
                      <w:marTop w:val="0"/>
                      <w:marBottom w:val="0"/>
                      <w:divBdr>
                        <w:top w:val="none" w:sz="0" w:space="0" w:color="auto"/>
                        <w:left w:val="none" w:sz="0" w:space="0" w:color="auto"/>
                        <w:bottom w:val="none" w:sz="0" w:space="0" w:color="auto"/>
                        <w:right w:val="none" w:sz="0" w:space="0" w:color="auto"/>
                      </w:divBdr>
                    </w:div>
                  </w:divsChild>
                </w:div>
                <w:div w:id="1282032155">
                  <w:marLeft w:val="0"/>
                  <w:marRight w:val="0"/>
                  <w:marTop w:val="0"/>
                  <w:marBottom w:val="0"/>
                  <w:divBdr>
                    <w:top w:val="none" w:sz="0" w:space="0" w:color="auto"/>
                    <w:left w:val="none" w:sz="0" w:space="0" w:color="auto"/>
                    <w:bottom w:val="none" w:sz="0" w:space="0" w:color="auto"/>
                    <w:right w:val="none" w:sz="0" w:space="0" w:color="auto"/>
                  </w:divBdr>
                  <w:divsChild>
                    <w:div w:id="18510704">
                      <w:marLeft w:val="0"/>
                      <w:marRight w:val="0"/>
                      <w:marTop w:val="0"/>
                      <w:marBottom w:val="0"/>
                      <w:divBdr>
                        <w:top w:val="none" w:sz="0" w:space="0" w:color="auto"/>
                        <w:left w:val="none" w:sz="0" w:space="0" w:color="auto"/>
                        <w:bottom w:val="none" w:sz="0" w:space="0" w:color="auto"/>
                        <w:right w:val="none" w:sz="0" w:space="0" w:color="auto"/>
                      </w:divBdr>
                    </w:div>
                  </w:divsChild>
                </w:div>
                <w:div w:id="1417441883">
                  <w:marLeft w:val="0"/>
                  <w:marRight w:val="0"/>
                  <w:marTop w:val="0"/>
                  <w:marBottom w:val="0"/>
                  <w:divBdr>
                    <w:top w:val="none" w:sz="0" w:space="0" w:color="auto"/>
                    <w:left w:val="none" w:sz="0" w:space="0" w:color="auto"/>
                    <w:bottom w:val="none" w:sz="0" w:space="0" w:color="auto"/>
                    <w:right w:val="none" w:sz="0" w:space="0" w:color="auto"/>
                  </w:divBdr>
                  <w:divsChild>
                    <w:div w:id="428965846">
                      <w:marLeft w:val="0"/>
                      <w:marRight w:val="0"/>
                      <w:marTop w:val="0"/>
                      <w:marBottom w:val="0"/>
                      <w:divBdr>
                        <w:top w:val="none" w:sz="0" w:space="0" w:color="auto"/>
                        <w:left w:val="none" w:sz="0" w:space="0" w:color="auto"/>
                        <w:bottom w:val="none" w:sz="0" w:space="0" w:color="auto"/>
                        <w:right w:val="none" w:sz="0" w:space="0" w:color="auto"/>
                      </w:divBdr>
                    </w:div>
                  </w:divsChild>
                </w:div>
                <w:div w:id="1417899212">
                  <w:marLeft w:val="0"/>
                  <w:marRight w:val="0"/>
                  <w:marTop w:val="0"/>
                  <w:marBottom w:val="0"/>
                  <w:divBdr>
                    <w:top w:val="none" w:sz="0" w:space="0" w:color="auto"/>
                    <w:left w:val="none" w:sz="0" w:space="0" w:color="auto"/>
                    <w:bottom w:val="none" w:sz="0" w:space="0" w:color="auto"/>
                    <w:right w:val="none" w:sz="0" w:space="0" w:color="auto"/>
                  </w:divBdr>
                  <w:divsChild>
                    <w:div w:id="996569645">
                      <w:marLeft w:val="0"/>
                      <w:marRight w:val="0"/>
                      <w:marTop w:val="0"/>
                      <w:marBottom w:val="0"/>
                      <w:divBdr>
                        <w:top w:val="none" w:sz="0" w:space="0" w:color="auto"/>
                        <w:left w:val="none" w:sz="0" w:space="0" w:color="auto"/>
                        <w:bottom w:val="none" w:sz="0" w:space="0" w:color="auto"/>
                        <w:right w:val="none" w:sz="0" w:space="0" w:color="auto"/>
                      </w:divBdr>
                    </w:div>
                  </w:divsChild>
                </w:div>
                <w:div w:id="1438207786">
                  <w:marLeft w:val="0"/>
                  <w:marRight w:val="0"/>
                  <w:marTop w:val="0"/>
                  <w:marBottom w:val="0"/>
                  <w:divBdr>
                    <w:top w:val="none" w:sz="0" w:space="0" w:color="auto"/>
                    <w:left w:val="none" w:sz="0" w:space="0" w:color="auto"/>
                    <w:bottom w:val="none" w:sz="0" w:space="0" w:color="auto"/>
                    <w:right w:val="none" w:sz="0" w:space="0" w:color="auto"/>
                  </w:divBdr>
                  <w:divsChild>
                    <w:div w:id="1790662744">
                      <w:marLeft w:val="0"/>
                      <w:marRight w:val="0"/>
                      <w:marTop w:val="0"/>
                      <w:marBottom w:val="0"/>
                      <w:divBdr>
                        <w:top w:val="none" w:sz="0" w:space="0" w:color="auto"/>
                        <w:left w:val="none" w:sz="0" w:space="0" w:color="auto"/>
                        <w:bottom w:val="none" w:sz="0" w:space="0" w:color="auto"/>
                        <w:right w:val="none" w:sz="0" w:space="0" w:color="auto"/>
                      </w:divBdr>
                    </w:div>
                  </w:divsChild>
                </w:div>
                <w:div w:id="1533303218">
                  <w:marLeft w:val="0"/>
                  <w:marRight w:val="0"/>
                  <w:marTop w:val="0"/>
                  <w:marBottom w:val="0"/>
                  <w:divBdr>
                    <w:top w:val="none" w:sz="0" w:space="0" w:color="auto"/>
                    <w:left w:val="none" w:sz="0" w:space="0" w:color="auto"/>
                    <w:bottom w:val="none" w:sz="0" w:space="0" w:color="auto"/>
                    <w:right w:val="none" w:sz="0" w:space="0" w:color="auto"/>
                  </w:divBdr>
                  <w:divsChild>
                    <w:div w:id="830100268">
                      <w:marLeft w:val="0"/>
                      <w:marRight w:val="0"/>
                      <w:marTop w:val="0"/>
                      <w:marBottom w:val="0"/>
                      <w:divBdr>
                        <w:top w:val="none" w:sz="0" w:space="0" w:color="auto"/>
                        <w:left w:val="none" w:sz="0" w:space="0" w:color="auto"/>
                        <w:bottom w:val="none" w:sz="0" w:space="0" w:color="auto"/>
                        <w:right w:val="none" w:sz="0" w:space="0" w:color="auto"/>
                      </w:divBdr>
                    </w:div>
                  </w:divsChild>
                </w:div>
                <w:div w:id="1697123931">
                  <w:marLeft w:val="0"/>
                  <w:marRight w:val="0"/>
                  <w:marTop w:val="0"/>
                  <w:marBottom w:val="0"/>
                  <w:divBdr>
                    <w:top w:val="none" w:sz="0" w:space="0" w:color="auto"/>
                    <w:left w:val="none" w:sz="0" w:space="0" w:color="auto"/>
                    <w:bottom w:val="none" w:sz="0" w:space="0" w:color="auto"/>
                    <w:right w:val="none" w:sz="0" w:space="0" w:color="auto"/>
                  </w:divBdr>
                  <w:divsChild>
                    <w:div w:id="680545882">
                      <w:marLeft w:val="0"/>
                      <w:marRight w:val="0"/>
                      <w:marTop w:val="0"/>
                      <w:marBottom w:val="0"/>
                      <w:divBdr>
                        <w:top w:val="none" w:sz="0" w:space="0" w:color="auto"/>
                        <w:left w:val="none" w:sz="0" w:space="0" w:color="auto"/>
                        <w:bottom w:val="none" w:sz="0" w:space="0" w:color="auto"/>
                        <w:right w:val="none" w:sz="0" w:space="0" w:color="auto"/>
                      </w:divBdr>
                    </w:div>
                  </w:divsChild>
                </w:div>
                <w:div w:id="1726756834">
                  <w:marLeft w:val="0"/>
                  <w:marRight w:val="0"/>
                  <w:marTop w:val="0"/>
                  <w:marBottom w:val="0"/>
                  <w:divBdr>
                    <w:top w:val="none" w:sz="0" w:space="0" w:color="auto"/>
                    <w:left w:val="none" w:sz="0" w:space="0" w:color="auto"/>
                    <w:bottom w:val="none" w:sz="0" w:space="0" w:color="auto"/>
                    <w:right w:val="none" w:sz="0" w:space="0" w:color="auto"/>
                  </w:divBdr>
                  <w:divsChild>
                    <w:div w:id="1258170023">
                      <w:marLeft w:val="0"/>
                      <w:marRight w:val="0"/>
                      <w:marTop w:val="0"/>
                      <w:marBottom w:val="0"/>
                      <w:divBdr>
                        <w:top w:val="none" w:sz="0" w:space="0" w:color="auto"/>
                        <w:left w:val="none" w:sz="0" w:space="0" w:color="auto"/>
                        <w:bottom w:val="none" w:sz="0" w:space="0" w:color="auto"/>
                        <w:right w:val="none" w:sz="0" w:space="0" w:color="auto"/>
                      </w:divBdr>
                    </w:div>
                  </w:divsChild>
                </w:div>
                <w:div w:id="1798598661">
                  <w:marLeft w:val="0"/>
                  <w:marRight w:val="0"/>
                  <w:marTop w:val="0"/>
                  <w:marBottom w:val="0"/>
                  <w:divBdr>
                    <w:top w:val="none" w:sz="0" w:space="0" w:color="auto"/>
                    <w:left w:val="none" w:sz="0" w:space="0" w:color="auto"/>
                    <w:bottom w:val="none" w:sz="0" w:space="0" w:color="auto"/>
                    <w:right w:val="none" w:sz="0" w:space="0" w:color="auto"/>
                  </w:divBdr>
                  <w:divsChild>
                    <w:div w:id="1348286487">
                      <w:marLeft w:val="0"/>
                      <w:marRight w:val="0"/>
                      <w:marTop w:val="0"/>
                      <w:marBottom w:val="0"/>
                      <w:divBdr>
                        <w:top w:val="none" w:sz="0" w:space="0" w:color="auto"/>
                        <w:left w:val="none" w:sz="0" w:space="0" w:color="auto"/>
                        <w:bottom w:val="none" w:sz="0" w:space="0" w:color="auto"/>
                        <w:right w:val="none" w:sz="0" w:space="0" w:color="auto"/>
                      </w:divBdr>
                    </w:div>
                  </w:divsChild>
                </w:div>
                <w:div w:id="1844977941">
                  <w:marLeft w:val="0"/>
                  <w:marRight w:val="0"/>
                  <w:marTop w:val="0"/>
                  <w:marBottom w:val="0"/>
                  <w:divBdr>
                    <w:top w:val="none" w:sz="0" w:space="0" w:color="auto"/>
                    <w:left w:val="none" w:sz="0" w:space="0" w:color="auto"/>
                    <w:bottom w:val="none" w:sz="0" w:space="0" w:color="auto"/>
                    <w:right w:val="none" w:sz="0" w:space="0" w:color="auto"/>
                  </w:divBdr>
                  <w:divsChild>
                    <w:div w:id="883059459">
                      <w:marLeft w:val="0"/>
                      <w:marRight w:val="0"/>
                      <w:marTop w:val="0"/>
                      <w:marBottom w:val="0"/>
                      <w:divBdr>
                        <w:top w:val="none" w:sz="0" w:space="0" w:color="auto"/>
                        <w:left w:val="none" w:sz="0" w:space="0" w:color="auto"/>
                        <w:bottom w:val="none" w:sz="0" w:space="0" w:color="auto"/>
                        <w:right w:val="none" w:sz="0" w:space="0" w:color="auto"/>
                      </w:divBdr>
                    </w:div>
                  </w:divsChild>
                </w:div>
                <w:div w:id="1959754575">
                  <w:marLeft w:val="0"/>
                  <w:marRight w:val="0"/>
                  <w:marTop w:val="0"/>
                  <w:marBottom w:val="0"/>
                  <w:divBdr>
                    <w:top w:val="none" w:sz="0" w:space="0" w:color="auto"/>
                    <w:left w:val="none" w:sz="0" w:space="0" w:color="auto"/>
                    <w:bottom w:val="none" w:sz="0" w:space="0" w:color="auto"/>
                    <w:right w:val="none" w:sz="0" w:space="0" w:color="auto"/>
                  </w:divBdr>
                  <w:divsChild>
                    <w:div w:id="1492134811">
                      <w:marLeft w:val="0"/>
                      <w:marRight w:val="0"/>
                      <w:marTop w:val="0"/>
                      <w:marBottom w:val="0"/>
                      <w:divBdr>
                        <w:top w:val="none" w:sz="0" w:space="0" w:color="auto"/>
                        <w:left w:val="none" w:sz="0" w:space="0" w:color="auto"/>
                        <w:bottom w:val="none" w:sz="0" w:space="0" w:color="auto"/>
                        <w:right w:val="none" w:sz="0" w:space="0" w:color="auto"/>
                      </w:divBdr>
                    </w:div>
                  </w:divsChild>
                </w:div>
                <w:div w:id="2020155568">
                  <w:marLeft w:val="0"/>
                  <w:marRight w:val="0"/>
                  <w:marTop w:val="0"/>
                  <w:marBottom w:val="0"/>
                  <w:divBdr>
                    <w:top w:val="none" w:sz="0" w:space="0" w:color="auto"/>
                    <w:left w:val="none" w:sz="0" w:space="0" w:color="auto"/>
                    <w:bottom w:val="none" w:sz="0" w:space="0" w:color="auto"/>
                    <w:right w:val="none" w:sz="0" w:space="0" w:color="auto"/>
                  </w:divBdr>
                  <w:divsChild>
                    <w:div w:id="311839492">
                      <w:marLeft w:val="0"/>
                      <w:marRight w:val="0"/>
                      <w:marTop w:val="0"/>
                      <w:marBottom w:val="0"/>
                      <w:divBdr>
                        <w:top w:val="none" w:sz="0" w:space="0" w:color="auto"/>
                        <w:left w:val="none" w:sz="0" w:space="0" w:color="auto"/>
                        <w:bottom w:val="none" w:sz="0" w:space="0" w:color="auto"/>
                        <w:right w:val="none" w:sz="0" w:space="0" w:color="auto"/>
                      </w:divBdr>
                    </w:div>
                  </w:divsChild>
                </w:div>
                <w:div w:id="2042392389">
                  <w:marLeft w:val="0"/>
                  <w:marRight w:val="0"/>
                  <w:marTop w:val="0"/>
                  <w:marBottom w:val="0"/>
                  <w:divBdr>
                    <w:top w:val="none" w:sz="0" w:space="0" w:color="auto"/>
                    <w:left w:val="none" w:sz="0" w:space="0" w:color="auto"/>
                    <w:bottom w:val="none" w:sz="0" w:space="0" w:color="auto"/>
                    <w:right w:val="none" w:sz="0" w:space="0" w:color="auto"/>
                  </w:divBdr>
                  <w:divsChild>
                    <w:div w:id="8363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37882">
          <w:marLeft w:val="0"/>
          <w:marRight w:val="0"/>
          <w:marTop w:val="0"/>
          <w:marBottom w:val="0"/>
          <w:divBdr>
            <w:top w:val="none" w:sz="0" w:space="0" w:color="auto"/>
            <w:left w:val="none" w:sz="0" w:space="0" w:color="auto"/>
            <w:bottom w:val="none" w:sz="0" w:space="0" w:color="auto"/>
            <w:right w:val="none" w:sz="0" w:space="0" w:color="auto"/>
          </w:divBdr>
        </w:div>
        <w:div w:id="1409185391">
          <w:marLeft w:val="0"/>
          <w:marRight w:val="0"/>
          <w:marTop w:val="0"/>
          <w:marBottom w:val="0"/>
          <w:divBdr>
            <w:top w:val="none" w:sz="0" w:space="0" w:color="auto"/>
            <w:left w:val="none" w:sz="0" w:space="0" w:color="auto"/>
            <w:bottom w:val="none" w:sz="0" w:space="0" w:color="auto"/>
            <w:right w:val="none" w:sz="0" w:space="0" w:color="auto"/>
          </w:divBdr>
        </w:div>
        <w:div w:id="1411393483">
          <w:marLeft w:val="0"/>
          <w:marRight w:val="0"/>
          <w:marTop w:val="0"/>
          <w:marBottom w:val="0"/>
          <w:divBdr>
            <w:top w:val="none" w:sz="0" w:space="0" w:color="auto"/>
            <w:left w:val="none" w:sz="0" w:space="0" w:color="auto"/>
            <w:bottom w:val="none" w:sz="0" w:space="0" w:color="auto"/>
            <w:right w:val="none" w:sz="0" w:space="0" w:color="auto"/>
          </w:divBdr>
        </w:div>
        <w:div w:id="1474061868">
          <w:marLeft w:val="0"/>
          <w:marRight w:val="0"/>
          <w:marTop w:val="0"/>
          <w:marBottom w:val="0"/>
          <w:divBdr>
            <w:top w:val="none" w:sz="0" w:space="0" w:color="auto"/>
            <w:left w:val="none" w:sz="0" w:space="0" w:color="auto"/>
            <w:bottom w:val="none" w:sz="0" w:space="0" w:color="auto"/>
            <w:right w:val="none" w:sz="0" w:space="0" w:color="auto"/>
          </w:divBdr>
        </w:div>
        <w:div w:id="1565674564">
          <w:marLeft w:val="0"/>
          <w:marRight w:val="0"/>
          <w:marTop w:val="0"/>
          <w:marBottom w:val="0"/>
          <w:divBdr>
            <w:top w:val="none" w:sz="0" w:space="0" w:color="auto"/>
            <w:left w:val="none" w:sz="0" w:space="0" w:color="auto"/>
            <w:bottom w:val="none" w:sz="0" w:space="0" w:color="auto"/>
            <w:right w:val="none" w:sz="0" w:space="0" w:color="auto"/>
          </w:divBdr>
        </w:div>
        <w:div w:id="1652825823">
          <w:marLeft w:val="0"/>
          <w:marRight w:val="0"/>
          <w:marTop w:val="0"/>
          <w:marBottom w:val="0"/>
          <w:divBdr>
            <w:top w:val="none" w:sz="0" w:space="0" w:color="auto"/>
            <w:left w:val="none" w:sz="0" w:space="0" w:color="auto"/>
            <w:bottom w:val="none" w:sz="0" w:space="0" w:color="auto"/>
            <w:right w:val="none" w:sz="0" w:space="0" w:color="auto"/>
          </w:divBdr>
        </w:div>
        <w:div w:id="1760104512">
          <w:marLeft w:val="0"/>
          <w:marRight w:val="0"/>
          <w:marTop w:val="0"/>
          <w:marBottom w:val="0"/>
          <w:divBdr>
            <w:top w:val="none" w:sz="0" w:space="0" w:color="auto"/>
            <w:left w:val="none" w:sz="0" w:space="0" w:color="auto"/>
            <w:bottom w:val="none" w:sz="0" w:space="0" w:color="auto"/>
            <w:right w:val="none" w:sz="0" w:space="0" w:color="auto"/>
          </w:divBdr>
        </w:div>
        <w:div w:id="1816292396">
          <w:marLeft w:val="0"/>
          <w:marRight w:val="0"/>
          <w:marTop w:val="0"/>
          <w:marBottom w:val="0"/>
          <w:divBdr>
            <w:top w:val="none" w:sz="0" w:space="0" w:color="auto"/>
            <w:left w:val="none" w:sz="0" w:space="0" w:color="auto"/>
            <w:bottom w:val="none" w:sz="0" w:space="0" w:color="auto"/>
            <w:right w:val="none" w:sz="0" w:space="0" w:color="auto"/>
          </w:divBdr>
        </w:div>
        <w:div w:id="1817644678">
          <w:marLeft w:val="0"/>
          <w:marRight w:val="0"/>
          <w:marTop w:val="0"/>
          <w:marBottom w:val="0"/>
          <w:divBdr>
            <w:top w:val="none" w:sz="0" w:space="0" w:color="auto"/>
            <w:left w:val="none" w:sz="0" w:space="0" w:color="auto"/>
            <w:bottom w:val="none" w:sz="0" w:space="0" w:color="auto"/>
            <w:right w:val="none" w:sz="0" w:space="0" w:color="auto"/>
          </w:divBdr>
        </w:div>
        <w:div w:id="1881093827">
          <w:marLeft w:val="0"/>
          <w:marRight w:val="0"/>
          <w:marTop w:val="0"/>
          <w:marBottom w:val="0"/>
          <w:divBdr>
            <w:top w:val="none" w:sz="0" w:space="0" w:color="auto"/>
            <w:left w:val="none" w:sz="0" w:space="0" w:color="auto"/>
            <w:bottom w:val="none" w:sz="0" w:space="0" w:color="auto"/>
            <w:right w:val="none" w:sz="0" w:space="0" w:color="auto"/>
          </w:divBdr>
        </w:div>
        <w:div w:id="1908301184">
          <w:marLeft w:val="0"/>
          <w:marRight w:val="0"/>
          <w:marTop w:val="0"/>
          <w:marBottom w:val="0"/>
          <w:divBdr>
            <w:top w:val="none" w:sz="0" w:space="0" w:color="auto"/>
            <w:left w:val="none" w:sz="0" w:space="0" w:color="auto"/>
            <w:bottom w:val="none" w:sz="0" w:space="0" w:color="auto"/>
            <w:right w:val="none" w:sz="0" w:space="0" w:color="auto"/>
          </w:divBdr>
        </w:div>
        <w:div w:id="1955482124">
          <w:marLeft w:val="0"/>
          <w:marRight w:val="0"/>
          <w:marTop w:val="0"/>
          <w:marBottom w:val="0"/>
          <w:divBdr>
            <w:top w:val="none" w:sz="0" w:space="0" w:color="auto"/>
            <w:left w:val="none" w:sz="0" w:space="0" w:color="auto"/>
            <w:bottom w:val="none" w:sz="0" w:space="0" w:color="auto"/>
            <w:right w:val="none" w:sz="0" w:space="0" w:color="auto"/>
          </w:divBdr>
        </w:div>
        <w:div w:id="2043631938">
          <w:marLeft w:val="0"/>
          <w:marRight w:val="0"/>
          <w:marTop w:val="0"/>
          <w:marBottom w:val="0"/>
          <w:divBdr>
            <w:top w:val="none" w:sz="0" w:space="0" w:color="auto"/>
            <w:left w:val="none" w:sz="0" w:space="0" w:color="auto"/>
            <w:bottom w:val="none" w:sz="0" w:space="0" w:color="auto"/>
            <w:right w:val="none" w:sz="0" w:space="0" w:color="auto"/>
          </w:divBdr>
        </w:div>
        <w:div w:id="2061123863">
          <w:marLeft w:val="0"/>
          <w:marRight w:val="0"/>
          <w:marTop w:val="0"/>
          <w:marBottom w:val="0"/>
          <w:divBdr>
            <w:top w:val="none" w:sz="0" w:space="0" w:color="auto"/>
            <w:left w:val="none" w:sz="0" w:space="0" w:color="auto"/>
            <w:bottom w:val="none" w:sz="0" w:space="0" w:color="auto"/>
            <w:right w:val="none" w:sz="0" w:space="0" w:color="auto"/>
          </w:divBdr>
        </w:div>
        <w:div w:id="2084333607">
          <w:marLeft w:val="0"/>
          <w:marRight w:val="0"/>
          <w:marTop w:val="0"/>
          <w:marBottom w:val="0"/>
          <w:divBdr>
            <w:top w:val="none" w:sz="0" w:space="0" w:color="auto"/>
            <w:left w:val="none" w:sz="0" w:space="0" w:color="auto"/>
            <w:bottom w:val="none" w:sz="0" w:space="0" w:color="auto"/>
            <w:right w:val="none" w:sz="0" w:space="0" w:color="auto"/>
          </w:divBdr>
        </w:div>
        <w:div w:id="2131976469">
          <w:marLeft w:val="0"/>
          <w:marRight w:val="0"/>
          <w:marTop w:val="0"/>
          <w:marBottom w:val="0"/>
          <w:divBdr>
            <w:top w:val="none" w:sz="0" w:space="0" w:color="auto"/>
            <w:left w:val="none" w:sz="0" w:space="0" w:color="auto"/>
            <w:bottom w:val="none" w:sz="0" w:space="0" w:color="auto"/>
            <w:right w:val="none" w:sz="0" w:space="0" w:color="auto"/>
          </w:divBdr>
        </w:div>
      </w:divsChild>
    </w:div>
    <w:div w:id="1574703544">
      <w:bodyDiv w:val="1"/>
      <w:marLeft w:val="0"/>
      <w:marRight w:val="0"/>
      <w:marTop w:val="0"/>
      <w:marBottom w:val="0"/>
      <w:divBdr>
        <w:top w:val="none" w:sz="0" w:space="0" w:color="auto"/>
        <w:left w:val="none" w:sz="0" w:space="0" w:color="auto"/>
        <w:bottom w:val="none" w:sz="0" w:space="0" w:color="auto"/>
        <w:right w:val="none" w:sz="0" w:space="0" w:color="auto"/>
      </w:divBdr>
      <w:divsChild>
        <w:div w:id="135882648">
          <w:marLeft w:val="0"/>
          <w:marRight w:val="0"/>
          <w:marTop w:val="0"/>
          <w:marBottom w:val="0"/>
          <w:divBdr>
            <w:top w:val="none" w:sz="0" w:space="0" w:color="auto"/>
            <w:left w:val="none" w:sz="0" w:space="0" w:color="auto"/>
            <w:bottom w:val="none" w:sz="0" w:space="0" w:color="auto"/>
            <w:right w:val="none" w:sz="0" w:space="0" w:color="auto"/>
          </w:divBdr>
        </w:div>
        <w:div w:id="584458976">
          <w:marLeft w:val="0"/>
          <w:marRight w:val="0"/>
          <w:marTop w:val="0"/>
          <w:marBottom w:val="0"/>
          <w:divBdr>
            <w:top w:val="none" w:sz="0" w:space="0" w:color="auto"/>
            <w:left w:val="none" w:sz="0" w:space="0" w:color="auto"/>
            <w:bottom w:val="none" w:sz="0" w:space="0" w:color="auto"/>
            <w:right w:val="none" w:sz="0" w:space="0" w:color="auto"/>
          </w:divBdr>
        </w:div>
        <w:div w:id="730661074">
          <w:marLeft w:val="0"/>
          <w:marRight w:val="0"/>
          <w:marTop w:val="0"/>
          <w:marBottom w:val="0"/>
          <w:divBdr>
            <w:top w:val="none" w:sz="0" w:space="0" w:color="auto"/>
            <w:left w:val="none" w:sz="0" w:space="0" w:color="auto"/>
            <w:bottom w:val="none" w:sz="0" w:space="0" w:color="auto"/>
            <w:right w:val="none" w:sz="0" w:space="0" w:color="auto"/>
          </w:divBdr>
        </w:div>
        <w:div w:id="1677267242">
          <w:marLeft w:val="0"/>
          <w:marRight w:val="0"/>
          <w:marTop w:val="0"/>
          <w:marBottom w:val="0"/>
          <w:divBdr>
            <w:top w:val="none" w:sz="0" w:space="0" w:color="auto"/>
            <w:left w:val="none" w:sz="0" w:space="0" w:color="auto"/>
            <w:bottom w:val="none" w:sz="0" w:space="0" w:color="auto"/>
            <w:right w:val="none" w:sz="0" w:space="0" w:color="auto"/>
          </w:divBdr>
        </w:div>
        <w:div w:id="2047679646">
          <w:marLeft w:val="0"/>
          <w:marRight w:val="0"/>
          <w:marTop w:val="0"/>
          <w:marBottom w:val="0"/>
          <w:divBdr>
            <w:top w:val="none" w:sz="0" w:space="0" w:color="auto"/>
            <w:left w:val="none" w:sz="0" w:space="0" w:color="auto"/>
            <w:bottom w:val="none" w:sz="0" w:space="0" w:color="auto"/>
            <w:right w:val="none" w:sz="0" w:space="0" w:color="auto"/>
          </w:divBdr>
        </w:div>
        <w:div w:id="2104453132">
          <w:marLeft w:val="0"/>
          <w:marRight w:val="0"/>
          <w:marTop w:val="0"/>
          <w:marBottom w:val="0"/>
          <w:divBdr>
            <w:top w:val="none" w:sz="0" w:space="0" w:color="auto"/>
            <w:left w:val="none" w:sz="0" w:space="0" w:color="auto"/>
            <w:bottom w:val="none" w:sz="0" w:space="0" w:color="auto"/>
            <w:right w:val="none" w:sz="0" w:space="0" w:color="auto"/>
          </w:divBdr>
        </w:div>
      </w:divsChild>
    </w:div>
    <w:div w:id="1805585151">
      <w:bodyDiv w:val="1"/>
      <w:marLeft w:val="0"/>
      <w:marRight w:val="0"/>
      <w:marTop w:val="0"/>
      <w:marBottom w:val="0"/>
      <w:divBdr>
        <w:top w:val="none" w:sz="0" w:space="0" w:color="auto"/>
        <w:left w:val="none" w:sz="0" w:space="0" w:color="auto"/>
        <w:bottom w:val="none" w:sz="0" w:space="0" w:color="auto"/>
        <w:right w:val="none" w:sz="0" w:space="0" w:color="auto"/>
      </w:divBdr>
      <w:divsChild>
        <w:div w:id="584648023">
          <w:marLeft w:val="0"/>
          <w:marRight w:val="0"/>
          <w:marTop w:val="0"/>
          <w:marBottom w:val="0"/>
          <w:divBdr>
            <w:top w:val="none" w:sz="0" w:space="0" w:color="auto"/>
            <w:left w:val="none" w:sz="0" w:space="0" w:color="auto"/>
            <w:bottom w:val="none" w:sz="0" w:space="0" w:color="auto"/>
            <w:right w:val="none" w:sz="0" w:space="0" w:color="auto"/>
          </w:divBdr>
        </w:div>
        <w:div w:id="1502429603">
          <w:marLeft w:val="0"/>
          <w:marRight w:val="0"/>
          <w:marTop w:val="0"/>
          <w:marBottom w:val="0"/>
          <w:divBdr>
            <w:top w:val="none" w:sz="0" w:space="0" w:color="auto"/>
            <w:left w:val="none" w:sz="0" w:space="0" w:color="auto"/>
            <w:bottom w:val="none" w:sz="0" w:space="0" w:color="auto"/>
            <w:right w:val="none" w:sz="0" w:space="0" w:color="auto"/>
          </w:divBdr>
        </w:div>
      </w:divsChild>
    </w:div>
    <w:div w:id="2045206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eader1.xml"
                 Type="http://schemas.openxmlformats.org/officeDocument/2006/relationships/header"/>
   <Relationship Id="rId13" Target="footer1.xml"
                 Type="http://schemas.openxmlformats.org/officeDocument/2006/relationships/footer"/>
   <Relationship Id="rId14" Target="header2.xml"
                 Type="http://schemas.openxmlformats.org/officeDocument/2006/relationships/head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e3ee896-ce57-4d4a-9630-9053e4bc64d3">
      <UserInfo>
        <DisplayName>Judita Savickienė</DisplayName>
        <AccountId>36</AccountId>
        <AccountType/>
      </UserInfo>
      <UserInfo>
        <DisplayName>Gintarė Prunskienė</DisplayName>
        <AccountId>37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C6D7B650DCA4499C4C6DF16EA412F8" ma:contentTypeVersion="6" ma:contentTypeDescription="Kurkite naują dokumentą." ma:contentTypeScope="" ma:versionID="a8b93ce8cfcde5851b5aee98c6ff7dd0">
  <xsd:schema xmlns:xsd="http://www.w3.org/2001/XMLSchema" xmlns:xs="http://www.w3.org/2001/XMLSchema" xmlns:p="http://schemas.microsoft.com/office/2006/metadata/properties" xmlns:ns2="9fe3c05a-7731-4a47-9ab7-7c48e862500e" xmlns:ns3="6e3ee896-ce57-4d4a-9630-9053e4bc64d3" targetNamespace="http://schemas.microsoft.com/office/2006/metadata/properties" ma:root="true" ma:fieldsID="b0e01ba2a7d10551440b44f6bda0c975" ns2:_="" ns3:_="">
    <xsd:import namespace="9fe3c05a-7731-4a47-9ab7-7c48e862500e"/>
    <xsd:import namespace="6e3ee896-ce57-4d4a-9630-9053e4bc64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3c05a-7731-4a47-9ab7-7c48e8625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ee896-ce57-4d4a-9630-9053e4bc64d3"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5D9F7E-1F3B-45E5-AAAE-1A46F6C0F5D4}">
  <ds:schemaRefs>
    <ds:schemaRef ds:uri="http://schemas.microsoft.com/office/2006/metadata/properties"/>
    <ds:schemaRef ds:uri="http://schemas.microsoft.com/office/infopath/2007/PartnerControls"/>
    <ds:schemaRef ds:uri="6e3ee896-ce57-4d4a-9630-9053e4bc64d3"/>
  </ds:schemaRefs>
</ds:datastoreItem>
</file>

<file path=customXml/itemProps2.xml><?xml version="1.0" encoding="utf-8"?>
<ds:datastoreItem xmlns:ds="http://schemas.openxmlformats.org/officeDocument/2006/customXml" ds:itemID="{26F7FC00-79A6-4A1B-B17C-C4A626234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3c05a-7731-4a47-9ab7-7c48e862500e"/>
    <ds:schemaRef ds:uri="6e3ee896-ce57-4d4a-9630-9053e4bc6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767AF2-DF02-4CDC-B6B1-7DDF05B901DD}">
  <ds:schemaRefs>
    <ds:schemaRef ds:uri="http://schemas.openxmlformats.org/officeDocument/2006/bibliography"/>
  </ds:schemaRefs>
</ds:datastoreItem>
</file>

<file path=customXml/itemProps4.xml><?xml version="1.0" encoding="utf-8"?>
<ds:datastoreItem xmlns:ds="http://schemas.openxmlformats.org/officeDocument/2006/customXml" ds:itemID="{ADEDD377-161F-4BA7-8951-33DB5A3B8A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34</Pages>
  <Words>54679</Words>
  <Characters>31168</Characters>
  <Application>Microsoft Office Word</Application>
  <DocSecurity>0</DocSecurity>
  <Lines>259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2024-02-26T11:15:00Z</dcterms:created>
  <dc:creator>Liucija Sabulytė</dc:creator>
  <cp:lastModifiedBy>Gytis Puišė</cp:lastModifiedBy>
  <cp:lastPrinted>2024-03-07T12:03:00Z</cp:lastPrinted>
  <dcterms:modified xsi:type="dcterms:W3CDTF">2024-03-12T14:41:00Z</dcterms:modified>
  <cp:revision>450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0x010100BCC6D7B650DCA4499C4C6DF16EA412F8</vt:lpwstr>
  </property>
  <property fmtid="{D5CDD505-2E9C-101B-9397-08002B2CF9AE}" pid="3" name="MediaServiceImageTags">
    <vt:lpwstr/>
  </property>
</Properties>
</file>