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DAFC" w14:textId="77777777" w:rsidR="000C5043" w:rsidRPr="00B6564E" w:rsidRDefault="000C5043" w:rsidP="000C5043">
      <w:pPr>
        <w:jc w:val="right"/>
        <w:rPr>
          <w:rFonts w:ascii="Verdana" w:hAnsi="Verdana" w:cs="Arial"/>
          <w:color w:val="000000"/>
          <w:sz w:val="22"/>
          <w:szCs w:val="22"/>
        </w:rPr>
      </w:pPr>
      <w:r w:rsidRPr="00B6564E">
        <w:rPr>
          <w:rFonts w:ascii="Verdana" w:hAnsi="Verdana"/>
          <w:color w:val="000000"/>
          <w:sz w:val="22"/>
          <w:szCs w:val="22"/>
        </w:rPr>
        <w:t>Annex No. 1</w:t>
      </w:r>
    </w:p>
    <w:p w14:paraId="6E33EACF" w14:textId="77777777" w:rsidR="000C5043" w:rsidRPr="00B6564E" w:rsidRDefault="000C5043" w:rsidP="000C5043">
      <w:pPr>
        <w:jc w:val="right"/>
        <w:rPr>
          <w:rFonts w:ascii="Verdana" w:hAnsi="Verdana" w:cs="Arial"/>
          <w:color w:val="000000"/>
          <w:sz w:val="22"/>
          <w:szCs w:val="22"/>
        </w:rPr>
      </w:pPr>
      <w:r w:rsidRPr="00B6564E">
        <w:rPr>
          <w:rFonts w:ascii="Verdana" w:hAnsi="Verdana"/>
          <w:color w:val="000000"/>
          <w:sz w:val="22"/>
          <w:szCs w:val="22"/>
        </w:rPr>
        <w:t>to the Consortium project application</w:t>
      </w:r>
    </w:p>
    <w:p w14:paraId="58C3EB4D" w14:textId="77777777" w:rsidR="000C5043" w:rsidRPr="00B6564E" w:rsidRDefault="000C5043" w:rsidP="000C5043">
      <w:pPr>
        <w:jc w:val="center"/>
        <w:rPr>
          <w:rFonts w:ascii="Verdana" w:hAnsi="Verdana" w:cs="Arial"/>
          <w:b/>
          <w:bCs/>
          <w:color w:val="000000"/>
          <w:sz w:val="22"/>
          <w:szCs w:val="22"/>
        </w:rPr>
      </w:pPr>
    </w:p>
    <w:p w14:paraId="6F26DC96" w14:textId="77777777" w:rsidR="000C5043" w:rsidRPr="008205B2" w:rsidRDefault="000C5043" w:rsidP="000C5043">
      <w:pPr>
        <w:jc w:val="center"/>
        <w:rPr>
          <w:rFonts w:ascii="Verdana" w:hAnsi="Verdana" w:cs="Arial"/>
          <w:b/>
          <w:bCs/>
          <w:color w:val="000000"/>
          <w:szCs w:val="24"/>
        </w:rPr>
      </w:pPr>
      <w:r w:rsidRPr="008205B2">
        <w:rPr>
          <w:rFonts w:ascii="Verdana" w:hAnsi="Verdana"/>
          <w:b/>
          <w:bCs/>
          <w:color w:val="000000"/>
          <w:szCs w:val="24"/>
        </w:rPr>
        <w:t xml:space="preserve">R&amp;D PROJECT </w:t>
      </w:r>
    </w:p>
    <w:p w14:paraId="40E94ABF" w14:textId="77777777" w:rsidR="000C5043" w:rsidRPr="00B6564E" w:rsidRDefault="000C5043" w:rsidP="000C5043">
      <w:pPr>
        <w:jc w:val="center"/>
        <w:rPr>
          <w:rFonts w:ascii="Verdana" w:hAnsi="Verdana" w:cs="Arial"/>
          <w:bCs/>
          <w:color w:val="000000"/>
          <w:sz w:val="22"/>
          <w:szCs w:val="22"/>
        </w:rPr>
      </w:pPr>
      <w:r w:rsidRPr="00B6564E">
        <w:rPr>
          <w:rFonts w:ascii="Verdana" w:hAnsi="Verdana"/>
          <w:bCs/>
          <w:color w:val="000000"/>
          <w:sz w:val="22"/>
          <w:szCs w:val="22"/>
        </w:rPr>
        <w:t xml:space="preserve"> </w:t>
      </w:r>
      <w:r w:rsidRPr="00B6564E">
        <w:rPr>
          <w:rFonts w:ascii="Verdana" w:hAnsi="Verdana"/>
          <w:bCs/>
          <w:sz w:val="22"/>
          <w:szCs w:val="22"/>
        </w:rPr>
        <w:t>(</w:t>
      </w:r>
      <w:proofErr w:type="gramStart"/>
      <w:r w:rsidRPr="00B6564E">
        <w:rPr>
          <w:rFonts w:ascii="Verdana" w:hAnsi="Verdana"/>
          <w:bCs/>
          <w:sz w:val="22"/>
          <w:szCs w:val="22"/>
        </w:rPr>
        <w:t>to</w:t>
      </w:r>
      <w:proofErr w:type="gramEnd"/>
      <w:r w:rsidRPr="00B6564E">
        <w:rPr>
          <w:rFonts w:ascii="Verdana" w:hAnsi="Verdana"/>
          <w:bCs/>
          <w:sz w:val="22"/>
          <w:szCs w:val="22"/>
        </w:rPr>
        <w:t xml:space="preserve"> be completed separately for each planned R&amp;D project)</w:t>
      </w:r>
    </w:p>
    <w:p w14:paraId="50E55CB9" w14:textId="77777777" w:rsidR="000C5043" w:rsidRPr="00B6564E" w:rsidRDefault="000C5043" w:rsidP="000C5043">
      <w:pPr>
        <w:tabs>
          <w:tab w:val="left" w:pos="2331"/>
        </w:tabs>
        <w:jc w:val="both"/>
        <w:rPr>
          <w:rFonts w:ascii="Verdana" w:hAnsi="Verdana" w:cs="Arial"/>
          <w:b/>
          <w:bCs/>
          <w:color w:val="000000"/>
          <w:sz w:val="22"/>
          <w:szCs w:val="22"/>
        </w:rPr>
      </w:pPr>
      <w:r w:rsidRPr="00B6564E">
        <w:rPr>
          <w:rFonts w:ascii="Verdana" w:hAnsi="Verdana"/>
          <w:b/>
          <w:bCs/>
          <w:color w:val="000000"/>
          <w:sz w:val="22"/>
          <w:szCs w:val="22"/>
        </w:rPr>
        <w:tab/>
      </w:r>
    </w:p>
    <w:p w14:paraId="0A230F29" w14:textId="77777777" w:rsidR="000C5043" w:rsidRPr="00B6564E" w:rsidRDefault="000C5043" w:rsidP="000C5043">
      <w:pPr>
        <w:pStyle w:val="Sraopastraipa"/>
        <w:numPr>
          <w:ilvl w:val="0"/>
          <w:numId w:val="1"/>
        </w:numPr>
        <w:tabs>
          <w:tab w:val="left" w:pos="2331"/>
        </w:tabs>
        <w:jc w:val="both"/>
        <w:rPr>
          <w:rFonts w:ascii="Verdana" w:hAnsi="Verdana" w:cs="Arial"/>
          <w:b/>
          <w:bCs/>
          <w:color w:val="000000"/>
          <w:sz w:val="22"/>
          <w:szCs w:val="22"/>
        </w:rPr>
      </w:pPr>
      <w:r w:rsidRPr="00B6564E">
        <w:rPr>
          <w:rFonts w:ascii="Verdana" w:hAnsi="Verdana"/>
          <w:b/>
          <w:bCs/>
          <w:color w:val="000000"/>
          <w:sz w:val="22"/>
          <w:szCs w:val="22"/>
        </w:rPr>
        <w:t xml:space="preserve">Title of R&amp;D project </w:t>
      </w:r>
    </w:p>
    <w:tbl>
      <w:tblPr>
        <w:tblStyle w:val="Lentelstinklelis"/>
        <w:tblW w:w="0" w:type="auto"/>
        <w:tblLook w:val="04A0" w:firstRow="1" w:lastRow="0" w:firstColumn="1" w:lastColumn="0" w:noHBand="0" w:noVBand="1"/>
      </w:tblPr>
      <w:tblGrid>
        <w:gridCol w:w="9016"/>
      </w:tblGrid>
      <w:tr w:rsidR="000C5043" w:rsidRPr="00B6564E" w14:paraId="44B197CA" w14:textId="77777777" w:rsidTr="001F7AF8">
        <w:tc>
          <w:tcPr>
            <w:tcW w:w="9629" w:type="dxa"/>
          </w:tcPr>
          <w:p w14:paraId="7E094539" w14:textId="77777777" w:rsidR="000C5043" w:rsidRPr="00B6564E" w:rsidRDefault="000C5043" w:rsidP="001F7AF8">
            <w:pPr>
              <w:tabs>
                <w:tab w:val="left" w:pos="2331"/>
              </w:tabs>
              <w:jc w:val="both"/>
              <w:rPr>
                <w:rFonts w:ascii="Verdana" w:hAnsi="Verdana" w:cs="Arial"/>
                <w:b/>
                <w:bCs/>
                <w:color w:val="000000"/>
                <w:sz w:val="22"/>
                <w:szCs w:val="22"/>
              </w:rPr>
            </w:pPr>
          </w:p>
        </w:tc>
      </w:tr>
    </w:tbl>
    <w:p w14:paraId="6C18F26D" w14:textId="77777777" w:rsidR="000C5043" w:rsidRPr="00B6564E" w:rsidRDefault="000C5043" w:rsidP="000C5043">
      <w:pPr>
        <w:tabs>
          <w:tab w:val="left" w:pos="2331"/>
        </w:tabs>
        <w:jc w:val="both"/>
        <w:rPr>
          <w:rFonts w:ascii="Verdana" w:hAnsi="Verdana" w:cs="Arial"/>
          <w:b/>
          <w:bCs/>
          <w:color w:val="000000"/>
          <w:sz w:val="22"/>
          <w:szCs w:val="22"/>
        </w:rPr>
      </w:pPr>
    </w:p>
    <w:p w14:paraId="14193BD5" w14:textId="77777777" w:rsidR="000C5043" w:rsidRPr="00B6564E" w:rsidRDefault="000C5043" w:rsidP="000C5043">
      <w:pPr>
        <w:tabs>
          <w:tab w:val="left" w:pos="2331"/>
        </w:tabs>
        <w:jc w:val="both"/>
        <w:rPr>
          <w:rFonts w:ascii="Verdana" w:hAnsi="Verdana" w:cs="Arial"/>
          <w:b/>
          <w:bCs/>
          <w:color w:val="000000"/>
          <w:sz w:val="22"/>
          <w:szCs w:val="22"/>
        </w:rPr>
      </w:pPr>
      <w:r w:rsidRPr="00B6564E">
        <w:rPr>
          <w:rFonts w:ascii="Verdana" w:hAnsi="Verdana"/>
          <w:b/>
          <w:bCs/>
          <w:color w:val="000000"/>
          <w:sz w:val="22"/>
          <w:szCs w:val="22"/>
        </w:rPr>
        <w:t>Alignment with smart specialisation priority (tick as appropriate, multiple smart specialisation priorities may be ticked)</w:t>
      </w:r>
    </w:p>
    <w:tbl>
      <w:tblPr>
        <w:tblStyle w:val="Lentelstinklelis"/>
        <w:tblW w:w="0" w:type="auto"/>
        <w:tblLook w:val="04A0" w:firstRow="1" w:lastRow="0" w:firstColumn="1" w:lastColumn="0" w:noHBand="0" w:noVBand="1"/>
      </w:tblPr>
      <w:tblGrid>
        <w:gridCol w:w="4479"/>
        <w:gridCol w:w="4537"/>
      </w:tblGrid>
      <w:tr w:rsidR="000C5043" w:rsidRPr="00B6564E" w14:paraId="3D2290F8" w14:textId="77777777" w:rsidTr="001F7AF8">
        <w:tc>
          <w:tcPr>
            <w:tcW w:w="4814" w:type="dxa"/>
          </w:tcPr>
          <w:p w14:paraId="27191427" w14:textId="77777777" w:rsidR="000C5043" w:rsidRPr="00B6564E" w:rsidRDefault="000C5043" w:rsidP="001F7AF8">
            <w:pPr>
              <w:tabs>
                <w:tab w:val="left" w:pos="2331"/>
              </w:tabs>
              <w:jc w:val="both"/>
              <w:rPr>
                <w:rFonts w:ascii="Verdana" w:hAnsi="Verdana" w:cs="Arial"/>
                <w:b/>
                <w:bCs/>
                <w:color w:val="000000"/>
                <w:sz w:val="22"/>
                <w:szCs w:val="22"/>
              </w:rPr>
            </w:pPr>
            <w:r w:rsidRPr="00B6564E">
              <w:rPr>
                <w:rFonts w:ascii="Verdana" w:hAnsi="Verdana"/>
                <w:sz w:val="22"/>
                <w:szCs w:val="22"/>
              </w:rPr>
              <w:t>Health technology and biotechnology</w:t>
            </w:r>
          </w:p>
        </w:tc>
        <w:tc>
          <w:tcPr>
            <w:tcW w:w="4815" w:type="dxa"/>
          </w:tcPr>
          <w:p w14:paraId="0826D15F" w14:textId="77777777" w:rsidR="000C5043" w:rsidRPr="00C4522A" w:rsidRDefault="000C5043" w:rsidP="001F7AF8">
            <w:pPr>
              <w:tabs>
                <w:tab w:val="left" w:pos="2331"/>
              </w:tabs>
              <w:jc w:val="both"/>
              <w:rPr>
                <w:rFonts w:ascii="Verdana" w:hAnsi="Verdana" w:cs="Arial"/>
                <w:color w:val="000000"/>
                <w:sz w:val="22"/>
                <w:szCs w:val="22"/>
              </w:rPr>
            </w:pPr>
            <w:r w:rsidRPr="00C4522A">
              <w:rPr>
                <w:rFonts w:ascii="Verdana" w:hAnsi="Verdana" w:cs="Arial"/>
                <w:color w:val="000000"/>
                <w:sz w:val="22"/>
                <w:szCs w:val="22"/>
              </w:rPr>
              <w:t>1. Molecular technologies for medicine and biopharmaceuticals.</w:t>
            </w:r>
          </w:p>
          <w:p w14:paraId="543ADBA3" w14:textId="77777777" w:rsidR="000C5043" w:rsidRPr="00C4522A" w:rsidRDefault="000C5043" w:rsidP="001F7AF8">
            <w:pPr>
              <w:tabs>
                <w:tab w:val="left" w:pos="2331"/>
              </w:tabs>
              <w:jc w:val="both"/>
              <w:rPr>
                <w:rFonts w:ascii="Verdana" w:hAnsi="Verdana" w:cs="Arial"/>
                <w:color w:val="000000"/>
                <w:sz w:val="22"/>
                <w:szCs w:val="22"/>
              </w:rPr>
            </w:pPr>
            <w:r w:rsidRPr="00C4522A">
              <w:rPr>
                <w:rFonts w:ascii="Verdana" w:hAnsi="Verdana" w:cs="Arial"/>
                <w:color w:val="000000"/>
                <w:sz w:val="22"/>
                <w:szCs w:val="22"/>
              </w:rPr>
              <w:t>2. Advanced applied technologies for personal and public health.</w:t>
            </w:r>
          </w:p>
          <w:p w14:paraId="7108E9E8" w14:textId="77777777" w:rsidR="000C5043" w:rsidRPr="00C4522A" w:rsidRDefault="000C5043" w:rsidP="001F7AF8">
            <w:pPr>
              <w:tabs>
                <w:tab w:val="left" w:pos="2331"/>
              </w:tabs>
              <w:jc w:val="both"/>
              <w:rPr>
                <w:rFonts w:ascii="Verdana" w:hAnsi="Verdana" w:cs="Arial"/>
                <w:color w:val="000000"/>
                <w:sz w:val="22"/>
                <w:szCs w:val="22"/>
              </w:rPr>
            </w:pPr>
            <w:r w:rsidRPr="00C4522A">
              <w:rPr>
                <w:rFonts w:ascii="Verdana" w:hAnsi="Verdana" w:cs="Arial"/>
                <w:color w:val="000000"/>
                <w:sz w:val="22"/>
                <w:szCs w:val="22"/>
              </w:rPr>
              <w:t>3. Advanced medical engineering for early diagnosis and treatment.</w:t>
            </w:r>
          </w:p>
          <w:p w14:paraId="7E02667C" w14:textId="77777777" w:rsidR="000C5043" w:rsidRPr="00B6564E" w:rsidRDefault="000C5043" w:rsidP="001F7AF8">
            <w:pPr>
              <w:tabs>
                <w:tab w:val="left" w:pos="2331"/>
              </w:tabs>
              <w:jc w:val="both"/>
              <w:rPr>
                <w:rFonts w:ascii="Verdana" w:hAnsi="Verdana" w:cs="Arial"/>
                <w:b/>
                <w:bCs/>
                <w:color w:val="000000"/>
                <w:sz w:val="22"/>
                <w:szCs w:val="22"/>
              </w:rPr>
            </w:pPr>
            <w:r w:rsidRPr="00C4522A">
              <w:rPr>
                <w:rFonts w:ascii="Verdana" w:hAnsi="Verdana" w:cs="Arial"/>
                <w:color w:val="000000"/>
                <w:sz w:val="22"/>
                <w:szCs w:val="22"/>
              </w:rPr>
              <w:t>4. Safe food and sustainable bio-resources.</w:t>
            </w:r>
          </w:p>
        </w:tc>
      </w:tr>
      <w:tr w:rsidR="000C5043" w:rsidRPr="00B6564E" w14:paraId="481AC33E" w14:textId="77777777" w:rsidTr="001F7AF8">
        <w:tc>
          <w:tcPr>
            <w:tcW w:w="4814" w:type="dxa"/>
          </w:tcPr>
          <w:p w14:paraId="72203F8D" w14:textId="77777777" w:rsidR="000C5043" w:rsidRPr="00B6564E" w:rsidRDefault="000C5043" w:rsidP="001F7AF8">
            <w:pPr>
              <w:tabs>
                <w:tab w:val="left" w:pos="2331"/>
              </w:tabs>
              <w:jc w:val="both"/>
              <w:rPr>
                <w:rFonts w:ascii="Verdana" w:hAnsi="Verdana" w:cs="Arial"/>
                <w:b/>
                <w:bCs/>
                <w:color w:val="000000"/>
                <w:sz w:val="22"/>
                <w:szCs w:val="22"/>
              </w:rPr>
            </w:pPr>
            <w:r w:rsidRPr="00B6564E">
              <w:rPr>
                <w:rFonts w:ascii="Verdana" w:hAnsi="Verdana"/>
                <w:sz w:val="22"/>
                <w:szCs w:val="22"/>
              </w:rPr>
              <w:t xml:space="preserve">New production processes, </w:t>
            </w:r>
            <w:proofErr w:type="gramStart"/>
            <w:r w:rsidRPr="00B6564E">
              <w:rPr>
                <w:rFonts w:ascii="Verdana" w:hAnsi="Verdana"/>
                <w:sz w:val="22"/>
                <w:szCs w:val="22"/>
              </w:rPr>
              <w:t>materials</w:t>
            </w:r>
            <w:proofErr w:type="gramEnd"/>
            <w:r w:rsidRPr="00B6564E">
              <w:rPr>
                <w:rFonts w:ascii="Verdana" w:hAnsi="Verdana"/>
                <w:sz w:val="22"/>
                <w:szCs w:val="22"/>
              </w:rPr>
              <w:t xml:space="preserve"> and technologies</w:t>
            </w:r>
          </w:p>
        </w:tc>
        <w:tc>
          <w:tcPr>
            <w:tcW w:w="4815" w:type="dxa"/>
          </w:tcPr>
          <w:p w14:paraId="5A32ECAC" w14:textId="77777777" w:rsidR="000C5043" w:rsidRPr="00B6564E" w:rsidRDefault="000C5043" w:rsidP="001F7AF8">
            <w:pPr>
              <w:rPr>
                <w:rFonts w:ascii="Verdana" w:hAnsi="Verdana"/>
                <w:sz w:val="22"/>
                <w:szCs w:val="22"/>
              </w:rPr>
            </w:pPr>
            <w:r w:rsidRPr="00B6564E">
              <w:rPr>
                <w:rFonts w:ascii="Verdana" w:hAnsi="Verdana"/>
                <w:sz w:val="22"/>
                <w:szCs w:val="22"/>
              </w:rPr>
              <w:t>1. Photonics and laser technology.</w:t>
            </w:r>
          </w:p>
          <w:p w14:paraId="6EAE646A" w14:textId="77777777" w:rsidR="000C5043" w:rsidRPr="00B6564E" w:rsidRDefault="000C5043" w:rsidP="001F7AF8">
            <w:pPr>
              <w:rPr>
                <w:rFonts w:ascii="Verdana" w:hAnsi="Verdana"/>
                <w:sz w:val="22"/>
                <w:szCs w:val="22"/>
              </w:rPr>
            </w:pPr>
            <w:r w:rsidRPr="00B6564E">
              <w:rPr>
                <w:rFonts w:ascii="Verdana" w:hAnsi="Verdana"/>
                <w:sz w:val="22"/>
                <w:szCs w:val="22"/>
              </w:rPr>
              <w:t>2. Advanced materials and structures.</w:t>
            </w:r>
          </w:p>
          <w:p w14:paraId="334F1FDC" w14:textId="77777777" w:rsidR="000C5043" w:rsidRPr="00B6564E" w:rsidRDefault="000C5043" w:rsidP="001F7AF8">
            <w:pPr>
              <w:rPr>
                <w:rFonts w:ascii="Verdana" w:hAnsi="Verdana"/>
                <w:sz w:val="22"/>
                <w:szCs w:val="22"/>
              </w:rPr>
            </w:pPr>
            <w:r w:rsidRPr="00B6564E">
              <w:rPr>
                <w:rFonts w:ascii="Verdana" w:hAnsi="Verdana"/>
                <w:sz w:val="22"/>
                <w:szCs w:val="22"/>
              </w:rPr>
              <w:t>3. Flexible technologies for product development, production and process management, design.</w:t>
            </w:r>
          </w:p>
          <w:p w14:paraId="7D85FD61" w14:textId="77777777" w:rsidR="000C5043" w:rsidRPr="00B6564E" w:rsidRDefault="000C5043" w:rsidP="001F7AF8">
            <w:pPr>
              <w:rPr>
                <w:rFonts w:ascii="Verdana" w:hAnsi="Verdana"/>
                <w:sz w:val="22"/>
                <w:szCs w:val="22"/>
              </w:rPr>
            </w:pPr>
            <w:r w:rsidRPr="00B6564E">
              <w:rPr>
                <w:rFonts w:ascii="Verdana" w:hAnsi="Verdana"/>
                <w:sz w:val="22"/>
                <w:szCs w:val="22"/>
              </w:rPr>
              <w:t>4. Energy efficiency, smartness.</w:t>
            </w:r>
          </w:p>
          <w:p w14:paraId="185676DD" w14:textId="77777777" w:rsidR="000C5043" w:rsidRPr="00B6564E" w:rsidRDefault="000C5043" w:rsidP="001F7AF8">
            <w:pPr>
              <w:tabs>
                <w:tab w:val="left" w:pos="2331"/>
              </w:tabs>
              <w:jc w:val="both"/>
              <w:rPr>
                <w:rFonts w:ascii="Verdana" w:hAnsi="Verdana" w:cs="Arial"/>
                <w:b/>
                <w:bCs/>
                <w:color w:val="000000"/>
                <w:sz w:val="22"/>
                <w:szCs w:val="22"/>
              </w:rPr>
            </w:pPr>
            <w:r w:rsidRPr="00B6564E">
              <w:rPr>
                <w:rFonts w:ascii="Verdana" w:hAnsi="Verdana"/>
                <w:sz w:val="22"/>
                <w:szCs w:val="22"/>
              </w:rPr>
              <w:t>5. Renewable energy resources.</w:t>
            </w:r>
          </w:p>
        </w:tc>
      </w:tr>
      <w:tr w:rsidR="000C5043" w:rsidRPr="00B6564E" w14:paraId="449089B3" w14:textId="77777777" w:rsidTr="001F7AF8">
        <w:tc>
          <w:tcPr>
            <w:tcW w:w="4814" w:type="dxa"/>
          </w:tcPr>
          <w:p w14:paraId="45C0FBE3" w14:textId="77777777" w:rsidR="000C5043" w:rsidRPr="00B6564E" w:rsidRDefault="000C5043" w:rsidP="001F7AF8">
            <w:pPr>
              <w:tabs>
                <w:tab w:val="left" w:pos="2331"/>
              </w:tabs>
              <w:jc w:val="both"/>
              <w:rPr>
                <w:rFonts w:ascii="Verdana" w:hAnsi="Verdana" w:cs="Arial"/>
                <w:b/>
                <w:bCs/>
                <w:color w:val="000000"/>
                <w:sz w:val="22"/>
                <w:szCs w:val="22"/>
              </w:rPr>
            </w:pPr>
            <w:r w:rsidRPr="00B6564E">
              <w:rPr>
                <w:rFonts w:ascii="Verdana" w:hAnsi="Verdana"/>
                <w:sz w:val="22"/>
                <w:szCs w:val="22"/>
              </w:rPr>
              <w:t>Information and Communication Technologies</w:t>
            </w:r>
          </w:p>
        </w:tc>
        <w:tc>
          <w:tcPr>
            <w:tcW w:w="4815" w:type="dxa"/>
          </w:tcPr>
          <w:p w14:paraId="178C0F8E" w14:textId="77777777" w:rsidR="000C5043" w:rsidRPr="00B6564E" w:rsidRDefault="000C5043" w:rsidP="001F7AF8">
            <w:pPr>
              <w:rPr>
                <w:rFonts w:ascii="Verdana" w:hAnsi="Verdana"/>
                <w:sz w:val="22"/>
                <w:szCs w:val="22"/>
              </w:rPr>
            </w:pPr>
            <w:r w:rsidRPr="00B6564E">
              <w:rPr>
                <w:rFonts w:ascii="Verdana" w:hAnsi="Verdana"/>
                <w:sz w:val="22"/>
                <w:szCs w:val="22"/>
              </w:rPr>
              <w:t xml:space="preserve">1. Artificial intelligence, big and distributed data, heterogeneous analysis, </w:t>
            </w:r>
            <w:proofErr w:type="gramStart"/>
            <w:r w:rsidRPr="00B6564E">
              <w:rPr>
                <w:rFonts w:ascii="Verdana" w:hAnsi="Verdana"/>
                <w:sz w:val="22"/>
                <w:szCs w:val="22"/>
              </w:rPr>
              <w:t>processing</w:t>
            </w:r>
            <w:proofErr w:type="gramEnd"/>
            <w:r w:rsidRPr="00B6564E">
              <w:rPr>
                <w:rFonts w:ascii="Verdana" w:hAnsi="Verdana"/>
                <w:sz w:val="22"/>
                <w:szCs w:val="22"/>
              </w:rPr>
              <w:t xml:space="preserve"> and deployment.</w:t>
            </w:r>
          </w:p>
          <w:p w14:paraId="733D7720" w14:textId="77777777" w:rsidR="000C5043" w:rsidRPr="00B6564E" w:rsidRDefault="000C5043" w:rsidP="001F7AF8">
            <w:pPr>
              <w:rPr>
                <w:rFonts w:ascii="Verdana" w:hAnsi="Verdana"/>
                <w:sz w:val="22"/>
                <w:szCs w:val="22"/>
              </w:rPr>
            </w:pPr>
            <w:r w:rsidRPr="00B6564E">
              <w:rPr>
                <w:rFonts w:ascii="Verdana" w:hAnsi="Verdana"/>
                <w:sz w:val="22"/>
                <w:szCs w:val="22"/>
              </w:rPr>
              <w:t>2. Internet of Things.</w:t>
            </w:r>
          </w:p>
          <w:p w14:paraId="180FFDD7" w14:textId="77777777" w:rsidR="000C5043" w:rsidRPr="00B6564E" w:rsidRDefault="000C5043" w:rsidP="001F7AF8">
            <w:pPr>
              <w:rPr>
                <w:rFonts w:ascii="Verdana" w:hAnsi="Verdana"/>
                <w:sz w:val="22"/>
                <w:szCs w:val="22"/>
              </w:rPr>
            </w:pPr>
            <w:r w:rsidRPr="00B6564E">
              <w:rPr>
                <w:rFonts w:ascii="Verdana" w:hAnsi="Verdana"/>
                <w:sz w:val="22"/>
                <w:szCs w:val="22"/>
              </w:rPr>
              <w:t>3. Cyber-security.</w:t>
            </w:r>
          </w:p>
          <w:p w14:paraId="3889D448" w14:textId="77777777" w:rsidR="000C5043" w:rsidRPr="00B6564E" w:rsidRDefault="000C5043" w:rsidP="001F7AF8">
            <w:pPr>
              <w:rPr>
                <w:rFonts w:ascii="Verdana" w:hAnsi="Verdana"/>
                <w:sz w:val="22"/>
                <w:szCs w:val="22"/>
              </w:rPr>
            </w:pPr>
            <w:r w:rsidRPr="00B6564E">
              <w:rPr>
                <w:rFonts w:ascii="Verdana" w:hAnsi="Verdana"/>
                <w:sz w:val="22"/>
                <w:szCs w:val="22"/>
              </w:rPr>
              <w:t>4. Financial technology and blockchains.</w:t>
            </w:r>
          </w:p>
          <w:p w14:paraId="1AA1AA52" w14:textId="77777777" w:rsidR="000C5043" w:rsidRPr="00B6564E" w:rsidRDefault="000C5043" w:rsidP="001F7AF8">
            <w:pPr>
              <w:rPr>
                <w:rFonts w:ascii="Verdana" w:hAnsi="Verdana"/>
                <w:sz w:val="22"/>
                <w:szCs w:val="22"/>
              </w:rPr>
            </w:pPr>
            <w:r w:rsidRPr="00B6564E">
              <w:rPr>
                <w:rFonts w:ascii="Verdana" w:hAnsi="Verdana"/>
                <w:sz w:val="22"/>
                <w:szCs w:val="22"/>
              </w:rPr>
              <w:t xml:space="preserve">5. </w:t>
            </w:r>
            <w:proofErr w:type="spellStart"/>
            <w:r w:rsidRPr="00B6564E">
              <w:rPr>
                <w:rFonts w:ascii="Verdana" w:hAnsi="Verdana"/>
                <w:sz w:val="22"/>
                <w:szCs w:val="22"/>
              </w:rPr>
              <w:t>Audiovisual</w:t>
            </w:r>
            <w:proofErr w:type="spellEnd"/>
            <w:r w:rsidRPr="00B6564E">
              <w:rPr>
                <w:rFonts w:ascii="Verdana" w:hAnsi="Verdana"/>
                <w:sz w:val="22"/>
                <w:szCs w:val="22"/>
              </w:rPr>
              <w:t xml:space="preserve"> media technologies and social innovation.</w:t>
            </w:r>
          </w:p>
          <w:p w14:paraId="470FCF4D" w14:textId="77777777" w:rsidR="000C5043" w:rsidRPr="00B6564E" w:rsidRDefault="000C5043" w:rsidP="001F7AF8">
            <w:pPr>
              <w:tabs>
                <w:tab w:val="left" w:pos="2331"/>
              </w:tabs>
              <w:jc w:val="both"/>
              <w:rPr>
                <w:rFonts w:ascii="Verdana" w:hAnsi="Verdana" w:cs="Arial"/>
                <w:b/>
                <w:bCs/>
                <w:color w:val="000000"/>
                <w:sz w:val="22"/>
                <w:szCs w:val="22"/>
              </w:rPr>
            </w:pPr>
            <w:r w:rsidRPr="00B6564E">
              <w:rPr>
                <w:rFonts w:ascii="Verdana" w:hAnsi="Verdana"/>
                <w:sz w:val="22"/>
                <w:szCs w:val="22"/>
              </w:rPr>
              <w:t>6. Intelligent transport systems.</w:t>
            </w:r>
          </w:p>
        </w:tc>
      </w:tr>
    </w:tbl>
    <w:p w14:paraId="77FF71DD" w14:textId="77777777" w:rsidR="000C5043" w:rsidRPr="00B6564E" w:rsidRDefault="000C5043" w:rsidP="000C5043">
      <w:pPr>
        <w:tabs>
          <w:tab w:val="left" w:pos="2331"/>
        </w:tabs>
        <w:jc w:val="both"/>
        <w:rPr>
          <w:rFonts w:ascii="Verdana" w:hAnsi="Verdana" w:cs="Arial"/>
          <w:b/>
          <w:bCs/>
          <w:color w:val="000000"/>
          <w:sz w:val="22"/>
          <w:szCs w:val="22"/>
        </w:rPr>
      </w:pPr>
    </w:p>
    <w:p w14:paraId="1DC02353" w14:textId="77777777" w:rsidR="000C5043" w:rsidRPr="00B6564E" w:rsidRDefault="000C5043" w:rsidP="000C5043">
      <w:pPr>
        <w:tabs>
          <w:tab w:val="left" w:pos="2331"/>
        </w:tabs>
        <w:jc w:val="both"/>
        <w:rPr>
          <w:rFonts w:ascii="Verdana" w:hAnsi="Verdana" w:cs="Arial"/>
          <w:b/>
          <w:bCs/>
          <w:color w:val="000000"/>
          <w:sz w:val="22"/>
          <w:szCs w:val="22"/>
        </w:rPr>
      </w:pPr>
    </w:p>
    <w:p w14:paraId="6F17DA53" w14:textId="77777777" w:rsidR="000C5043" w:rsidRPr="00B6564E" w:rsidRDefault="000C5043" w:rsidP="000C5043">
      <w:pPr>
        <w:pStyle w:val="Sraopastraipa"/>
        <w:numPr>
          <w:ilvl w:val="0"/>
          <w:numId w:val="1"/>
        </w:numPr>
        <w:tabs>
          <w:tab w:val="left" w:pos="2331"/>
        </w:tabs>
        <w:jc w:val="both"/>
        <w:rPr>
          <w:rFonts w:ascii="Verdana" w:hAnsi="Verdana" w:cs="Arial"/>
          <w:b/>
          <w:bCs/>
          <w:color w:val="000000"/>
          <w:sz w:val="22"/>
          <w:szCs w:val="22"/>
        </w:rPr>
      </w:pPr>
      <w:r w:rsidRPr="00B6564E">
        <w:rPr>
          <w:rFonts w:ascii="Verdana" w:hAnsi="Verdana"/>
          <w:b/>
          <w:bCs/>
          <w:color w:val="000000"/>
          <w:sz w:val="22"/>
          <w:szCs w:val="22"/>
        </w:rPr>
        <w:t>Participating Consortium members (names of the Consortium members)</w:t>
      </w:r>
    </w:p>
    <w:tbl>
      <w:tblPr>
        <w:tblStyle w:val="Lentelstinklelis"/>
        <w:tblW w:w="0" w:type="auto"/>
        <w:tblLook w:val="04A0" w:firstRow="1" w:lastRow="0" w:firstColumn="1" w:lastColumn="0" w:noHBand="0" w:noVBand="1"/>
      </w:tblPr>
      <w:tblGrid>
        <w:gridCol w:w="9016"/>
      </w:tblGrid>
      <w:tr w:rsidR="000C5043" w:rsidRPr="00B6564E" w14:paraId="35FD6ADF" w14:textId="77777777" w:rsidTr="001F7AF8">
        <w:tc>
          <w:tcPr>
            <w:tcW w:w="9629" w:type="dxa"/>
          </w:tcPr>
          <w:p w14:paraId="011FA4AE" w14:textId="77777777" w:rsidR="000C5043" w:rsidRPr="00B6564E" w:rsidRDefault="000C5043" w:rsidP="001F7AF8">
            <w:pPr>
              <w:tabs>
                <w:tab w:val="left" w:pos="2331"/>
              </w:tabs>
              <w:jc w:val="both"/>
              <w:rPr>
                <w:rFonts w:ascii="Verdana" w:hAnsi="Verdana" w:cs="Arial"/>
                <w:b/>
                <w:bCs/>
                <w:color w:val="000000"/>
                <w:sz w:val="22"/>
                <w:szCs w:val="22"/>
              </w:rPr>
            </w:pPr>
          </w:p>
        </w:tc>
      </w:tr>
    </w:tbl>
    <w:p w14:paraId="55F9C7AD" w14:textId="77777777" w:rsidR="000C5043" w:rsidRPr="00B6564E" w:rsidRDefault="000C5043" w:rsidP="000C5043">
      <w:pPr>
        <w:tabs>
          <w:tab w:val="left" w:pos="2331"/>
        </w:tabs>
        <w:jc w:val="both"/>
        <w:rPr>
          <w:rFonts w:ascii="Verdana" w:hAnsi="Verdana" w:cs="Arial"/>
          <w:b/>
          <w:bCs/>
          <w:color w:val="000000"/>
          <w:sz w:val="22"/>
          <w:szCs w:val="22"/>
        </w:rPr>
      </w:pPr>
    </w:p>
    <w:p w14:paraId="6A6E14E8" w14:textId="77777777" w:rsidR="000C5043" w:rsidRPr="00B6564E" w:rsidRDefault="000C5043" w:rsidP="000C5043">
      <w:pPr>
        <w:pStyle w:val="Sraopastraipa"/>
        <w:numPr>
          <w:ilvl w:val="0"/>
          <w:numId w:val="1"/>
        </w:numPr>
        <w:tabs>
          <w:tab w:val="left" w:pos="2331"/>
        </w:tabs>
        <w:jc w:val="both"/>
        <w:rPr>
          <w:rFonts w:ascii="Verdana" w:hAnsi="Verdana" w:cs="Arial"/>
          <w:b/>
          <w:bCs/>
          <w:color w:val="000000"/>
          <w:sz w:val="22"/>
          <w:szCs w:val="22"/>
        </w:rPr>
      </w:pPr>
      <w:r w:rsidRPr="00B6564E">
        <w:rPr>
          <w:rFonts w:ascii="Verdana" w:hAnsi="Verdana"/>
          <w:b/>
          <w:bCs/>
          <w:color w:val="000000"/>
          <w:sz w:val="22"/>
          <w:szCs w:val="22"/>
        </w:rPr>
        <w:t>Short summary of the R&amp;D project (up to 500 characters)</w:t>
      </w:r>
    </w:p>
    <w:tbl>
      <w:tblPr>
        <w:tblStyle w:val="Lentelstinklelis"/>
        <w:tblW w:w="0" w:type="auto"/>
        <w:tblLook w:val="04A0" w:firstRow="1" w:lastRow="0" w:firstColumn="1" w:lastColumn="0" w:noHBand="0" w:noVBand="1"/>
      </w:tblPr>
      <w:tblGrid>
        <w:gridCol w:w="9016"/>
      </w:tblGrid>
      <w:tr w:rsidR="000C5043" w:rsidRPr="00B6564E" w14:paraId="5173295C" w14:textId="77777777" w:rsidTr="001F7AF8">
        <w:tc>
          <w:tcPr>
            <w:tcW w:w="9629" w:type="dxa"/>
          </w:tcPr>
          <w:p w14:paraId="1C24F90D" w14:textId="77777777" w:rsidR="000C5043" w:rsidRPr="00B6564E" w:rsidRDefault="000C5043" w:rsidP="001F7AF8">
            <w:pPr>
              <w:tabs>
                <w:tab w:val="left" w:pos="2331"/>
              </w:tabs>
              <w:jc w:val="both"/>
              <w:rPr>
                <w:rFonts w:ascii="Verdana" w:hAnsi="Verdana" w:cs="Arial"/>
                <w:b/>
                <w:bCs/>
                <w:color w:val="000000"/>
                <w:sz w:val="22"/>
                <w:szCs w:val="22"/>
              </w:rPr>
            </w:pPr>
          </w:p>
        </w:tc>
      </w:tr>
    </w:tbl>
    <w:p w14:paraId="4A068CC2" w14:textId="77777777" w:rsidR="000C5043" w:rsidRPr="00B6564E" w:rsidRDefault="000C5043" w:rsidP="000C5043">
      <w:pPr>
        <w:tabs>
          <w:tab w:val="left" w:pos="2331"/>
        </w:tabs>
        <w:jc w:val="both"/>
        <w:rPr>
          <w:rFonts w:ascii="Verdana" w:hAnsi="Verdana" w:cs="Arial"/>
          <w:b/>
          <w:bCs/>
          <w:color w:val="000000"/>
          <w:sz w:val="22"/>
          <w:szCs w:val="22"/>
        </w:rPr>
      </w:pPr>
    </w:p>
    <w:p w14:paraId="7852BC40" w14:textId="77777777" w:rsidR="000C5043" w:rsidRPr="00B6564E" w:rsidRDefault="000C5043" w:rsidP="000C5043">
      <w:pPr>
        <w:pStyle w:val="paragraph"/>
        <w:numPr>
          <w:ilvl w:val="0"/>
          <w:numId w:val="1"/>
        </w:numPr>
        <w:spacing w:before="0" w:beforeAutospacing="0" w:after="0" w:afterAutospacing="0"/>
        <w:jc w:val="both"/>
        <w:textAlignment w:val="baseline"/>
        <w:rPr>
          <w:rStyle w:val="normaltextrun"/>
          <w:rFonts w:ascii="Verdana" w:hAnsi="Verdana"/>
          <w:b/>
          <w:bCs/>
          <w:sz w:val="22"/>
          <w:szCs w:val="22"/>
        </w:rPr>
      </w:pPr>
      <w:r w:rsidRPr="00B6564E">
        <w:rPr>
          <w:rStyle w:val="normaltextrun"/>
          <w:rFonts w:ascii="Verdana" w:hAnsi="Verdana"/>
          <w:b/>
          <w:bCs/>
          <w:sz w:val="22"/>
          <w:szCs w:val="22"/>
        </w:rPr>
        <w:t>Description of the R&amp;D activities</w:t>
      </w:r>
    </w:p>
    <w:p w14:paraId="190CD1EC" w14:textId="77777777" w:rsidR="000C5043" w:rsidRPr="00B6564E" w:rsidRDefault="000C5043" w:rsidP="000C5043">
      <w:pPr>
        <w:pStyle w:val="paragraph"/>
        <w:spacing w:before="0" w:beforeAutospacing="0" w:after="0" w:afterAutospacing="0"/>
        <w:jc w:val="both"/>
        <w:textAlignment w:val="baseline"/>
        <w:rPr>
          <w:rFonts w:ascii="Verdana" w:hAnsi="Verdana" w:cs="Segoe UI"/>
          <w:sz w:val="22"/>
          <w:szCs w:val="22"/>
        </w:rPr>
      </w:pPr>
      <w:r w:rsidRPr="00B6564E">
        <w:rPr>
          <w:rStyle w:val="normaltextrun"/>
          <w:rFonts w:ascii="Verdana" w:hAnsi="Verdana"/>
          <w:i/>
          <w:iCs/>
          <w:color w:val="000000"/>
          <w:sz w:val="22"/>
          <w:szCs w:val="22"/>
        </w:rPr>
        <w:t>(</w:t>
      </w:r>
      <w:proofErr w:type="gramStart"/>
      <w:r w:rsidRPr="00B6564E">
        <w:rPr>
          <w:rStyle w:val="normaltextrun"/>
          <w:rFonts w:ascii="Verdana" w:hAnsi="Verdana"/>
          <w:i/>
          <w:iCs/>
          <w:color w:val="000000"/>
          <w:sz w:val="22"/>
          <w:szCs w:val="22"/>
        </w:rPr>
        <w:t>describe</w:t>
      </w:r>
      <w:proofErr w:type="gramEnd"/>
      <w:r w:rsidRPr="00B6564E">
        <w:rPr>
          <w:rStyle w:val="normaltextrun"/>
          <w:rFonts w:ascii="Verdana" w:hAnsi="Verdana"/>
          <w:i/>
          <w:iCs/>
          <w:color w:val="000000"/>
          <w:sz w:val="22"/>
          <w:szCs w:val="22"/>
        </w:rPr>
        <w:t xml:space="preserve"> and justify how the R&amp;D project activities aim at generating new or additional knowledge.</w:t>
      </w:r>
      <w:r w:rsidRPr="00B6564E">
        <w:rPr>
          <w:rStyle w:val="spellingerror"/>
          <w:rFonts w:ascii="Verdana" w:hAnsi="Verdana"/>
          <w:i/>
          <w:iCs/>
          <w:color w:val="000000"/>
          <w:sz w:val="22"/>
          <w:szCs w:val="22"/>
        </w:rPr>
        <w:t xml:space="preserve"> </w:t>
      </w:r>
      <w:r w:rsidRPr="00B6564E">
        <w:rPr>
          <w:rStyle w:val="spellingerror"/>
          <w:rFonts w:ascii="Verdana" w:hAnsi="Verdana"/>
          <w:i/>
          <w:iCs/>
          <w:sz w:val="22"/>
          <w:szCs w:val="22"/>
        </w:rPr>
        <w:t>Justify whether the planned R&amp;D activities are based on original ideas and/or hypotheses, up to</w:t>
      </w:r>
      <w:r w:rsidRPr="00B6564E">
        <w:rPr>
          <w:rFonts w:ascii="Verdana" w:hAnsi="Verdana"/>
          <w:i/>
          <w:iCs/>
          <w:sz w:val="22"/>
          <w:szCs w:val="22"/>
        </w:rPr>
        <w:t xml:space="preserve"> </w:t>
      </w:r>
      <w:r w:rsidRPr="00B6564E">
        <w:rPr>
          <w:rStyle w:val="normaltextrun"/>
          <w:rFonts w:ascii="Verdana" w:hAnsi="Verdana"/>
          <w:i/>
          <w:iCs/>
          <w:sz w:val="22"/>
          <w:szCs w:val="22"/>
        </w:rPr>
        <w:t xml:space="preserve">5000 </w:t>
      </w:r>
      <w:r w:rsidRPr="00B6564E">
        <w:rPr>
          <w:rFonts w:ascii="Verdana" w:hAnsi="Verdana"/>
          <w:i/>
          <w:iCs/>
          <w:sz w:val="22"/>
          <w:szCs w:val="22"/>
        </w:rPr>
        <w:t>characters)</w:t>
      </w:r>
      <w:r w:rsidRPr="00B6564E">
        <w:rPr>
          <w:rStyle w:val="eop"/>
          <w:rFonts w:ascii="Verdana" w:hAnsi="Verdana"/>
          <w:sz w:val="22"/>
          <w:szCs w:val="22"/>
        </w:rPr>
        <w:t> </w:t>
      </w:r>
    </w:p>
    <w:tbl>
      <w:tblPr>
        <w:tblStyle w:val="Lentelstinklelis"/>
        <w:tblW w:w="0" w:type="auto"/>
        <w:tblLook w:val="04A0" w:firstRow="1" w:lastRow="0" w:firstColumn="1" w:lastColumn="0" w:noHBand="0" w:noVBand="1"/>
      </w:tblPr>
      <w:tblGrid>
        <w:gridCol w:w="9016"/>
      </w:tblGrid>
      <w:tr w:rsidR="000C5043" w:rsidRPr="00B6564E" w14:paraId="3011DC69" w14:textId="77777777" w:rsidTr="001F7AF8">
        <w:tc>
          <w:tcPr>
            <w:tcW w:w="9629" w:type="dxa"/>
          </w:tcPr>
          <w:p w14:paraId="1BDE0927" w14:textId="77777777" w:rsidR="000C5043" w:rsidRPr="00B6564E" w:rsidRDefault="000C5043" w:rsidP="001F7AF8">
            <w:pPr>
              <w:pStyle w:val="paragraph"/>
              <w:spacing w:before="0" w:beforeAutospacing="0" w:after="0" w:afterAutospacing="0"/>
              <w:textAlignment w:val="baseline"/>
              <w:rPr>
                <w:rStyle w:val="eop"/>
                <w:rFonts w:ascii="Verdana" w:hAnsi="Verdana"/>
                <w:color w:val="000000"/>
                <w:sz w:val="22"/>
                <w:szCs w:val="22"/>
              </w:rPr>
            </w:pPr>
          </w:p>
        </w:tc>
      </w:tr>
    </w:tbl>
    <w:p w14:paraId="3841674F" w14:textId="77777777" w:rsidR="000C5043" w:rsidRPr="00B6564E" w:rsidRDefault="000C5043" w:rsidP="000C5043">
      <w:pPr>
        <w:pStyle w:val="paragraph"/>
        <w:spacing w:before="0" w:beforeAutospacing="0" w:after="0" w:afterAutospacing="0"/>
        <w:textAlignment w:val="baseline"/>
        <w:rPr>
          <w:rStyle w:val="eop"/>
          <w:rFonts w:ascii="Verdana" w:hAnsi="Verdana"/>
          <w:color w:val="000000"/>
          <w:sz w:val="22"/>
          <w:szCs w:val="22"/>
        </w:rPr>
      </w:pPr>
    </w:p>
    <w:p w14:paraId="40252042" w14:textId="77777777" w:rsidR="000C5043" w:rsidRPr="00B6564E" w:rsidRDefault="000C5043" w:rsidP="000C5043">
      <w:pPr>
        <w:pStyle w:val="paragraph"/>
        <w:spacing w:before="0" w:beforeAutospacing="0" w:after="0" w:afterAutospacing="0"/>
        <w:textAlignment w:val="baseline"/>
        <w:rPr>
          <w:rFonts w:ascii="Verdana" w:hAnsi="Verdana" w:cs="Segoe UI"/>
          <w:sz w:val="22"/>
          <w:szCs w:val="22"/>
        </w:rPr>
      </w:pPr>
      <w:r w:rsidRPr="00B6564E">
        <w:rPr>
          <w:rStyle w:val="normaltextrun"/>
          <w:rFonts w:ascii="Verdana" w:hAnsi="Verdana"/>
          <w:b/>
          <w:bCs/>
          <w:sz w:val="22"/>
          <w:szCs w:val="22"/>
        </w:rPr>
        <w:t>5.</w:t>
      </w:r>
      <w:r w:rsidRPr="00B6564E">
        <w:rPr>
          <w:rStyle w:val="normaltextrun"/>
          <w:rFonts w:ascii="Verdana" w:hAnsi="Verdana"/>
          <w:sz w:val="22"/>
          <w:szCs w:val="22"/>
        </w:rPr>
        <w:t xml:space="preserve"> </w:t>
      </w:r>
      <w:r>
        <w:rPr>
          <w:rFonts w:ascii="Verdana" w:hAnsi="Verdana"/>
          <w:b/>
          <w:bCs/>
          <w:sz w:val="22"/>
          <w:szCs w:val="22"/>
        </w:rPr>
        <w:t>Research</w:t>
      </w:r>
      <w:r w:rsidRPr="00B6564E">
        <w:rPr>
          <w:rFonts w:ascii="Verdana" w:hAnsi="Verdana"/>
          <w:b/>
          <w:bCs/>
          <w:sz w:val="22"/>
          <w:szCs w:val="22"/>
        </w:rPr>
        <w:t xml:space="preserve"> methods</w:t>
      </w:r>
    </w:p>
    <w:p w14:paraId="6B5366A8" w14:textId="77777777" w:rsidR="000C5043" w:rsidRPr="00B6564E" w:rsidRDefault="000C5043" w:rsidP="000C5043">
      <w:pPr>
        <w:pStyle w:val="paragraph"/>
        <w:spacing w:before="0" w:beforeAutospacing="0" w:after="0" w:afterAutospacing="0"/>
        <w:textAlignment w:val="baseline"/>
        <w:rPr>
          <w:rStyle w:val="eop"/>
          <w:rFonts w:ascii="Verdana" w:hAnsi="Verdana"/>
          <w:sz w:val="22"/>
          <w:szCs w:val="22"/>
        </w:rPr>
      </w:pPr>
      <w:r w:rsidRPr="00B6564E">
        <w:rPr>
          <w:rStyle w:val="normaltextrun"/>
          <w:rFonts w:ascii="Verdana" w:hAnsi="Verdana"/>
          <w:sz w:val="22"/>
          <w:szCs w:val="22"/>
        </w:rPr>
        <w:t>(</w:t>
      </w:r>
      <w:r w:rsidRPr="00B6564E">
        <w:rPr>
          <w:rStyle w:val="spellingerror"/>
          <w:rFonts w:ascii="Verdana" w:hAnsi="Verdana"/>
          <w:i/>
          <w:iCs/>
          <w:sz w:val="22"/>
          <w:szCs w:val="22"/>
        </w:rPr>
        <w:t>describe</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which</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research</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methods</w:t>
      </w:r>
      <w:r w:rsidRPr="00B6564E">
        <w:rPr>
          <w:rStyle w:val="normaltextrun"/>
          <w:rFonts w:ascii="Verdana" w:hAnsi="Verdana"/>
          <w:i/>
          <w:iCs/>
          <w:sz w:val="22"/>
          <w:szCs w:val="22"/>
        </w:rPr>
        <w:t xml:space="preserve"> will be </w:t>
      </w:r>
      <w:r w:rsidRPr="00B6564E">
        <w:rPr>
          <w:rStyle w:val="spellingerror"/>
          <w:rFonts w:ascii="Verdana" w:hAnsi="Verdana"/>
          <w:i/>
          <w:iCs/>
          <w:sz w:val="22"/>
          <w:szCs w:val="22"/>
        </w:rPr>
        <w:t>used</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to achieve</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the result</w:t>
      </w:r>
      <w:r w:rsidRPr="00B6564E">
        <w:rPr>
          <w:rStyle w:val="normaltextrun"/>
          <w:rFonts w:ascii="Verdana" w:hAnsi="Verdana"/>
          <w:i/>
          <w:iCs/>
          <w:sz w:val="22"/>
          <w:szCs w:val="22"/>
        </w:rPr>
        <w:t xml:space="preserve">, </w:t>
      </w:r>
      <w:proofErr w:type="gramStart"/>
      <w:r w:rsidRPr="00B6564E">
        <w:rPr>
          <w:rStyle w:val="spellingerror"/>
          <w:rFonts w:ascii="Verdana" w:hAnsi="Verdana"/>
          <w:i/>
          <w:iCs/>
          <w:sz w:val="22"/>
          <w:szCs w:val="22"/>
        </w:rPr>
        <w:t xml:space="preserve">justify </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their</w:t>
      </w:r>
      <w:proofErr w:type="gramEnd"/>
      <w:r w:rsidRPr="00B6564E">
        <w:rPr>
          <w:rStyle w:val="normaltextrun"/>
          <w:rFonts w:ascii="Verdana" w:hAnsi="Verdana"/>
          <w:i/>
          <w:iCs/>
          <w:sz w:val="22"/>
          <w:szCs w:val="22"/>
        </w:rPr>
        <w:t xml:space="preserve"> </w:t>
      </w:r>
      <w:r w:rsidRPr="00B6564E">
        <w:rPr>
          <w:rStyle w:val="spellingerror"/>
          <w:rFonts w:ascii="Verdana" w:hAnsi="Verdana"/>
          <w:i/>
          <w:iCs/>
          <w:sz w:val="22"/>
          <w:szCs w:val="22"/>
        </w:rPr>
        <w:t>selection</w:t>
      </w:r>
      <w:r w:rsidRPr="00B6564E">
        <w:rPr>
          <w:rStyle w:val="normaltextrun"/>
          <w:rFonts w:ascii="Verdana" w:hAnsi="Verdana"/>
          <w:i/>
          <w:iCs/>
          <w:sz w:val="22"/>
          <w:szCs w:val="22"/>
        </w:rPr>
        <w:t xml:space="preserve">, </w:t>
      </w:r>
      <w:r w:rsidRPr="00B6564E">
        <w:rPr>
          <w:rStyle w:val="spellingerror"/>
          <w:rFonts w:ascii="Verdana" w:hAnsi="Verdana"/>
          <w:i/>
          <w:iCs/>
          <w:sz w:val="22"/>
          <w:szCs w:val="22"/>
        </w:rPr>
        <w:t>up to</w:t>
      </w:r>
      <w:r w:rsidRPr="00B6564E">
        <w:rPr>
          <w:rStyle w:val="normaltextrun"/>
          <w:rFonts w:ascii="Verdana" w:hAnsi="Verdana"/>
          <w:i/>
          <w:iCs/>
          <w:sz w:val="22"/>
          <w:szCs w:val="22"/>
        </w:rPr>
        <w:t xml:space="preserve"> 5000 </w:t>
      </w:r>
      <w:r w:rsidRPr="00B6564E">
        <w:rPr>
          <w:rStyle w:val="spellingerror"/>
          <w:rFonts w:ascii="Verdana" w:hAnsi="Verdana"/>
          <w:i/>
          <w:iCs/>
          <w:sz w:val="22"/>
          <w:szCs w:val="22"/>
        </w:rPr>
        <w:t>characters</w:t>
      </w:r>
      <w:r w:rsidRPr="00B6564E">
        <w:rPr>
          <w:rStyle w:val="normaltextrun"/>
          <w:rFonts w:ascii="Verdana" w:hAnsi="Verdana"/>
          <w:sz w:val="22"/>
          <w:szCs w:val="22"/>
        </w:rPr>
        <w:t>)</w:t>
      </w:r>
      <w:r w:rsidRPr="00B6564E">
        <w:rPr>
          <w:rStyle w:val="eop"/>
          <w:rFonts w:ascii="Verdana" w:hAnsi="Verdana"/>
          <w:sz w:val="22"/>
          <w:szCs w:val="22"/>
        </w:rPr>
        <w:t> </w:t>
      </w:r>
    </w:p>
    <w:tbl>
      <w:tblPr>
        <w:tblStyle w:val="Lentelstinklelis"/>
        <w:tblW w:w="9776" w:type="dxa"/>
        <w:tblLook w:val="04A0" w:firstRow="1" w:lastRow="0" w:firstColumn="1" w:lastColumn="0" w:noHBand="0" w:noVBand="1"/>
      </w:tblPr>
      <w:tblGrid>
        <w:gridCol w:w="9776"/>
      </w:tblGrid>
      <w:tr w:rsidR="000C5043" w:rsidRPr="00B6564E" w14:paraId="0EF05213" w14:textId="77777777" w:rsidTr="001F7AF8">
        <w:tc>
          <w:tcPr>
            <w:tcW w:w="9776" w:type="dxa"/>
          </w:tcPr>
          <w:p w14:paraId="79961D55" w14:textId="77777777" w:rsidR="000C5043" w:rsidRPr="00B6564E" w:rsidRDefault="000C5043" w:rsidP="001F7AF8">
            <w:pPr>
              <w:pStyle w:val="paragraph"/>
              <w:spacing w:before="0" w:beforeAutospacing="0" w:after="0" w:afterAutospacing="0"/>
              <w:textAlignment w:val="baseline"/>
              <w:rPr>
                <w:rFonts w:ascii="Verdana" w:hAnsi="Verdana" w:cs="Segoe UI"/>
                <w:sz w:val="22"/>
                <w:szCs w:val="22"/>
              </w:rPr>
            </w:pPr>
          </w:p>
        </w:tc>
      </w:tr>
    </w:tbl>
    <w:p w14:paraId="348950AF" w14:textId="77777777" w:rsidR="000C5043" w:rsidRPr="00B6564E" w:rsidRDefault="000C5043" w:rsidP="000C5043">
      <w:pPr>
        <w:pStyle w:val="paragraph"/>
        <w:spacing w:before="0" w:beforeAutospacing="0" w:after="0" w:afterAutospacing="0"/>
        <w:textAlignment w:val="baseline"/>
        <w:rPr>
          <w:rStyle w:val="normaltextrun"/>
          <w:rFonts w:ascii="Verdana" w:hAnsi="Verdana"/>
          <w:b/>
          <w:bCs/>
          <w:sz w:val="22"/>
          <w:szCs w:val="22"/>
        </w:rPr>
      </w:pPr>
    </w:p>
    <w:p w14:paraId="12E922BE" w14:textId="77777777" w:rsidR="000C5043" w:rsidRPr="00B6564E" w:rsidRDefault="000C5043" w:rsidP="000C5043">
      <w:pPr>
        <w:pStyle w:val="paragraph"/>
        <w:spacing w:before="0" w:beforeAutospacing="0" w:after="0" w:afterAutospacing="0"/>
        <w:textAlignment w:val="baseline"/>
        <w:rPr>
          <w:rFonts w:ascii="Verdana" w:hAnsi="Verdana" w:cs="Segoe UI"/>
          <w:sz w:val="22"/>
          <w:szCs w:val="22"/>
        </w:rPr>
      </w:pPr>
      <w:r w:rsidRPr="00B6564E">
        <w:rPr>
          <w:rStyle w:val="normaltextrun"/>
          <w:rFonts w:ascii="Verdana" w:hAnsi="Verdana"/>
          <w:b/>
          <w:bCs/>
          <w:sz w:val="22"/>
          <w:szCs w:val="22"/>
        </w:rPr>
        <w:t xml:space="preserve">6. </w:t>
      </w:r>
      <w:r w:rsidRPr="00B6564E">
        <w:rPr>
          <w:rStyle w:val="spellingerror"/>
          <w:rFonts w:ascii="Verdana" w:hAnsi="Verdana"/>
          <w:b/>
          <w:bCs/>
          <w:sz w:val="22"/>
          <w:szCs w:val="22"/>
        </w:rPr>
        <w:t>Justification</w:t>
      </w:r>
      <w:r w:rsidRPr="00B6564E">
        <w:rPr>
          <w:rStyle w:val="normaltextrun"/>
          <w:rFonts w:ascii="Verdana" w:hAnsi="Verdana"/>
          <w:b/>
          <w:bCs/>
          <w:sz w:val="22"/>
          <w:szCs w:val="22"/>
        </w:rPr>
        <w:t xml:space="preserve"> of the </w:t>
      </w:r>
      <w:r>
        <w:rPr>
          <w:rStyle w:val="normaltextrun"/>
          <w:rFonts w:ascii="Verdana" w:hAnsi="Verdana"/>
          <w:b/>
          <w:bCs/>
          <w:sz w:val="22"/>
          <w:szCs w:val="22"/>
        </w:rPr>
        <w:t>attained</w:t>
      </w:r>
      <w:r w:rsidRPr="00B6564E">
        <w:rPr>
          <w:rStyle w:val="normaltextrun"/>
          <w:rFonts w:ascii="Verdana" w:hAnsi="Verdana"/>
          <w:b/>
          <w:bCs/>
          <w:sz w:val="22"/>
          <w:szCs w:val="22"/>
        </w:rPr>
        <w:t xml:space="preserve"> </w:t>
      </w:r>
      <w:r w:rsidRPr="00B6564E">
        <w:rPr>
          <w:rStyle w:val="spellingerror"/>
          <w:rFonts w:ascii="Verdana" w:hAnsi="Verdana"/>
          <w:b/>
          <w:bCs/>
          <w:sz w:val="22"/>
          <w:szCs w:val="22"/>
        </w:rPr>
        <w:t>R&amp;D stage</w:t>
      </w:r>
      <w:r w:rsidRPr="00B6564E">
        <w:rPr>
          <w:rStyle w:val="eop"/>
          <w:rFonts w:ascii="Verdana" w:hAnsi="Verdana"/>
          <w:sz w:val="22"/>
          <w:szCs w:val="22"/>
        </w:rPr>
        <w:t> </w:t>
      </w:r>
    </w:p>
    <w:p w14:paraId="14E68C59" w14:textId="26ADF52A" w:rsidR="000C5043" w:rsidRDefault="000C5043" w:rsidP="00F066DF">
      <w:pPr>
        <w:pStyle w:val="paragraph"/>
        <w:spacing w:before="0" w:beforeAutospacing="0" w:after="0" w:afterAutospacing="0"/>
        <w:jc w:val="both"/>
        <w:textAlignment w:val="baseline"/>
        <w:rPr>
          <w:rStyle w:val="eop"/>
          <w:rFonts w:ascii="Verdana" w:hAnsi="Verdana"/>
          <w:sz w:val="22"/>
          <w:szCs w:val="22"/>
        </w:rPr>
      </w:pPr>
      <w:r>
        <w:rPr>
          <w:rStyle w:val="normaltextrun"/>
          <w:rFonts w:ascii="Verdana" w:hAnsi="Verdana"/>
          <w:i/>
          <w:sz w:val="22"/>
          <w:szCs w:val="22"/>
        </w:rPr>
        <w:t>(</w:t>
      </w:r>
      <w:proofErr w:type="gramStart"/>
      <w:r w:rsidR="00F066DF">
        <w:rPr>
          <w:rStyle w:val="normaltextrun"/>
          <w:rFonts w:ascii="Verdana" w:hAnsi="Verdana"/>
          <w:i/>
          <w:sz w:val="22"/>
          <w:szCs w:val="22"/>
        </w:rPr>
        <w:t>d</w:t>
      </w:r>
      <w:r>
        <w:rPr>
          <w:rStyle w:val="normaltextrun"/>
          <w:rFonts w:ascii="Verdana" w:hAnsi="Verdana"/>
          <w:i/>
          <w:sz w:val="22"/>
          <w:szCs w:val="22"/>
        </w:rPr>
        <w:t>escribe</w:t>
      </w:r>
      <w:proofErr w:type="gramEnd"/>
      <w:r>
        <w:rPr>
          <w:rStyle w:val="normaltextrun"/>
          <w:rFonts w:ascii="Verdana" w:hAnsi="Verdana"/>
          <w:i/>
          <w:sz w:val="22"/>
          <w:szCs w:val="22"/>
        </w:rPr>
        <w:t xml:space="preserve"> in detail</w:t>
      </w:r>
      <w:r w:rsidRPr="00B6564E">
        <w:rPr>
          <w:rStyle w:val="normaltextrun"/>
          <w:rFonts w:ascii="Verdana" w:hAnsi="Verdana"/>
          <w:i/>
          <w:sz w:val="22"/>
          <w:szCs w:val="22"/>
        </w:rPr>
        <w:t xml:space="preserve"> and justify the </w:t>
      </w:r>
      <w:r>
        <w:rPr>
          <w:rStyle w:val="normaltextrun"/>
          <w:rFonts w:ascii="Verdana" w:hAnsi="Verdana"/>
          <w:i/>
          <w:sz w:val="22"/>
          <w:szCs w:val="22"/>
        </w:rPr>
        <w:t>attained</w:t>
      </w:r>
      <w:r w:rsidRPr="00B6564E">
        <w:rPr>
          <w:rStyle w:val="normaltextrun"/>
          <w:rFonts w:ascii="Verdana" w:hAnsi="Verdana"/>
          <w:i/>
          <w:sz w:val="22"/>
          <w:szCs w:val="22"/>
        </w:rPr>
        <w:t xml:space="preserve"> R&amp;D stage according to the classification of R&amp;D stages approved by Resolution No. 650 of the Government of the Republic of Lithuania of 6 June 2012 “On Approval of the Recommended Classification of the Stages of Scientific Research and Experimental Development”, up to 3000 characters)</w:t>
      </w:r>
      <w:r w:rsidRPr="00B6564E">
        <w:rPr>
          <w:rStyle w:val="eop"/>
          <w:rFonts w:ascii="Verdana" w:hAnsi="Verdana"/>
          <w:sz w:val="22"/>
          <w:szCs w:val="22"/>
        </w:rPr>
        <w:t> </w:t>
      </w:r>
    </w:p>
    <w:tbl>
      <w:tblPr>
        <w:tblStyle w:val="Lentelstinklelis"/>
        <w:tblW w:w="9776" w:type="dxa"/>
        <w:tblLook w:val="04A0" w:firstRow="1" w:lastRow="0" w:firstColumn="1" w:lastColumn="0" w:noHBand="0" w:noVBand="1"/>
      </w:tblPr>
      <w:tblGrid>
        <w:gridCol w:w="9776"/>
      </w:tblGrid>
      <w:tr w:rsidR="000C5043" w14:paraId="6314EAD8" w14:textId="77777777" w:rsidTr="001F7AF8">
        <w:tc>
          <w:tcPr>
            <w:tcW w:w="9776" w:type="dxa"/>
          </w:tcPr>
          <w:p w14:paraId="6BA2E415" w14:textId="77777777" w:rsidR="000C5043" w:rsidRDefault="000C5043" w:rsidP="001F7AF8">
            <w:pPr>
              <w:pStyle w:val="paragraph"/>
              <w:spacing w:before="0" w:beforeAutospacing="0" w:after="0" w:afterAutospacing="0"/>
              <w:textAlignment w:val="baseline"/>
              <w:rPr>
                <w:rFonts w:ascii="Verdana" w:hAnsi="Verdana" w:cs="Segoe UI"/>
                <w:sz w:val="22"/>
                <w:szCs w:val="22"/>
              </w:rPr>
            </w:pPr>
          </w:p>
        </w:tc>
      </w:tr>
    </w:tbl>
    <w:p w14:paraId="34824BFE" w14:textId="77777777" w:rsidR="000C5043" w:rsidRPr="00B6564E" w:rsidRDefault="000C5043" w:rsidP="000C5043">
      <w:pPr>
        <w:pStyle w:val="paragraph"/>
        <w:spacing w:before="0" w:beforeAutospacing="0" w:after="0" w:afterAutospacing="0"/>
        <w:textAlignment w:val="baseline"/>
        <w:rPr>
          <w:rStyle w:val="eop"/>
          <w:sz w:val="22"/>
          <w:szCs w:val="22"/>
        </w:rPr>
      </w:pPr>
      <w:r w:rsidRPr="00B6564E">
        <w:rPr>
          <w:rStyle w:val="eop"/>
          <w:sz w:val="22"/>
          <w:szCs w:val="22"/>
        </w:rPr>
        <w:t> </w:t>
      </w:r>
    </w:p>
    <w:p w14:paraId="05AA1BDB" w14:textId="77777777" w:rsidR="000C5043" w:rsidRPr="00B6564E" w:rsidRDefault="000C5043" w:rsidP="000C5043">
      <w:pPr>
        <w:pStyle w:val="paragraph"/>
        <w:spacing w:before="0" w:beforeAutospacing="0" w:after="0" w:afterAutospacing="0"/>
        <w:textAlignment w:val="baseline"/>
        <w:rPr>
          <w:rStyle w:val="eop"/>
          <w:b/>
          <w:bCs/>
          <w:sz w:val="22"/>
          <w:szCs w:val="22"/>
        </w:rPr>
      </w:pPr>
      <w:r w:rsidRPr="00B6564E">
        <w:rPr>
          <w:rStyle w:val="eop"/>
          <w:rFonts w:ascii="Verdana" w:hAnsi="Verdana"/>
          <w:b/>
          <w:bCs/>
          <w:sz w:val="22"/>
          <w:szCs w:val="22"/>
        </w:rPr>
        <w:t>7.</w:t>
      </w:r>
      <w:r w:rsidRPr="00B6564E">
        <w:rPr>
          <w:rStyle w:val="eop"/>
          <w:b/>
          <w:bCs/>
          <w:sz w:val="22"/>
          <w:szCs w:val="22"/>
        </w:rPr>
        <w:t xml:space="preserve"> </w:t>
      </w:r>
      <w:r w:rsidRPr="00B6564E">
        <w:rPr>
          <w:rStyle w:val="eop"/>
          <w:rFonts w:ascii="Verdana" w:hAnsi="Verdana"/>
          <w:b/>
          <w:bCs/>
          <w:sz w:val="22"/>
          <w:szCs w:val="22"/>
        </w:rPr>
        <w:t xml:space="preserve">Description of the work (R&amp;D project activity plan) </w:t>
      </w:r>
    </w:p>
    <w:p w14:paraId="69FB4618" w14:textId="77777777" w:rsidR="000C5043" w:rsidRPr="00B6564E" w:rsidRDefault="000C5043" w:rsidP="000C5043">
      <w:pPr>
        <w:textAlignment w:val="baseline"/>
        <w:rPr>
          <w:rFonts w:ascii="Verdana" w:hAnsi="Verdana" w:cs="Segoe UI"/>
          <w:sz w:val="22"/>
          <w:szCs w:val="22"/>
        </w:rPr>
      </w:pPr>
      <w:r w:rsidRPr="00B6564E">
        <w:rPr>
          <w:rFonts w:ascii="Verdana" w:hAnsi="Verdana"/>
          <w:i/>
          <w:iCs/>
          <w:sz w:val="22"/>
          <w:szCs w:val="22"/>
        </w:rPr>
        <w:t>(</w:t>
      </w:r>
      <w:proofErr w:type="gramStart"/>
      <w:r w:rsidRPr="00B6564E">
        <w:rPr>
          <w:rFonts w:ascii="Verdana" w:hAnsi="Verdana"/>
          <w:i/>
          <w:iCs/>
          <w:sz w:val="22"/>
          <w:szCs w:val="22"/>
        </w:rPr>
        <w:t>describe</w:t>
      </w:r>
      <w:proofErr w:type="gramEnd"/>
      <w:r w:rsidRPr="00B6564E">
        <w:rPr>
          <w:rFonts w:ascii="Verdana" w:hAnsi="Verdana"/>
          <w:i/>
          <w:iCs/>
          <w:sz w:val="22"/>
          <w:szCs w:val="22"/>
        </w:rPr>
        <w:t xml:space="preserve"> the expected sequence of activities, indicate the resources you will use to carry out the activities)</w:t>
      </w:r>
      <w:r w:rsidRPr="00B6564E">
        <w:rPr>
          <w:rFonts w:ascii="Verdana" w:hAnsi="Verdana"/>
          <w:sz w:val="22"/>
          <w:szCs w:val="22"/>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2229"/>
        <w:gridCol w:w="3372"/>
        <w:gridCol w:w="1041"/>
        <w:gridCol w:w="2503"/>
      </w:tblGrid>
      <w:tr w:rsidR="000C5043" w:rsidRPr="00B6564E" w14:paraId="213EF066" w14:textId="77777777" w:rsidTr="001F7AF8">
        <w:trPr>
          <w:trHeight w:val="300"/>
        </w:trPr>
        <w:tc>
          <w:tcPr>
            <w:tcW w:w="628" w:type="dxa"/>
            <w:tcBorders>
              <w:top w:val="single" w:sz="6" w:space="0" w:color="auto"/>
              <w:left w:val="single" w:sz="6" w:space="0" w:color="auto"/>
              <w:bottom w:val="single" w:sz="6" w:space="0" w:color="auto"/>
              <w:right w:val="single" w:sz="6" w:space="0" w:color="auto"/>
            </w:tcBorders>
            <w:shd w:val="clear" w:color="auto" w:fill="auto"/>
            <w:hideMark/>
          </w:tcPr>
          <w:p w14:paraId="67BD06FE"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I</w:t>
            </w:r>
            <w:r w:rsidRPr="00B6564E">
              <w:t>tem No.</w:t>
            </w:r>
            <w:r w:rsidRPr="00B6564E">
              <w:rPr>
                <w:rFonts w:ascii="Verdana" w:hAnsi="Verdana"/>
                <w:sz w:val="22"/>
                <w:szCs w:val="22"/>
              </w:rPr>
              <w:t> </w:t>
            </w:r>
          </w:p>
        </w:tc>
        <w:tc>
          <w:tcPr>
            <w:tcW w:w="2229" w:type="dxa"/>
            <w:tcBorders>
              <w:top w:val="single" w:sz="6" w:space="0" w:color="auto"/>
              <w:left w:val="single" w:sz="6" w:space="0" w:color="auto"/>
              <w:bottom w:val="single" w:sz="6" w:space="0" w:color="auto"/>
              <w:right w:val="single" w:sz="6" w:space="0" w:color="auto"/>
            </w:tcBorders>
            <w:shd w:val="clear" w:color="auto" w:fill="auto"/>
            <w:hideMark/>
          </w:tcPr>
          <w:p w14:paraId="59C23D47"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W</w:t>
            </w:r>
            <w:r w:rsidRPr="00B6564E">
              <w:t xml:space="preserve">ork </w:t>
            </w:r>
          </w:p>
        </w:tc>
        <w:tc>
          <w:tcPr>
            <w:tcW w:w="3372" w:type="dxa"/>
            <w:tcBorders>
              <w:top w:val="single" w:sz="6" w:space="0" w:color="auto"/>
              <w:left w:val="single" w:sz="6" w:space="0" w:color="auto"/>
              <w:bottom w:val="single" w:sz="6" w:space="0" w:color="auto"/>
              <w:right w:val="single" w:sz="6" w:space="0" w:color="auto"/>
            </w:tcBorders>
            <w:shd w:val="clear" w:color="auto" w:fill="auto"/>
            <w:hideMark/>
          </w:tcPr>
          <w:p w14:paraId="0BB5A211"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Describe/define, R&amp;D work, intermediate/</w:t>
            </w:r>
            <w:proofErr w:type="gramStart"/>
            <w:r w:rsidRPr="00B6564E">
              <w:rPr>
                <w:rFonts w:ascii="Verdana" w:hAnsi="Verdana"/>
                <w:sz w:val="22"/>
                <w:szCs w:val="22"/>
              </w:rPr>
              <w:t>final result</w:t>
            </w:r>
            <w:proofErr w:type="gramEnd"/>
          </w:p>
        </w:tc>
        <w:tc>
          <w:tcPr>
            <w:tcW w:w="1041" w:type="dxa"/>
            <w:tcBorders>
              <w:top w:val="single" w:sz="6" w:space="0" w:color="auto"/>
              <w:left w:val="single" w:sz="6" w:space="0" w:color="auto"/>
              <w:bottom w:val="single" w:sz="6" w:space="0" w:color="auto"/>
              <w:right w:val="single" w:sz="6" w:space="0" w:color="auto"/>
            </w:tcBorders>
          </w:tcPr>
          <w:p w14:paraId="52170E69"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Period</w:t>
            </w:r>
          </w:p>
        </w:tc>
        <w:tc>
          <w:tcPr>
            <w:tcW w:w="2503" w:type="dxa"/>
            <w:tcBorders>
              <w:top w:val="single" w:sz="6" w:space="0" w:color="auto"/>
              <w:left w:val="single" w:sz="6" w:space="0" w:color="auto"/>
              <w:bottom w:val="single" w:sz="6" w:space="0" w:color="auto"/>
              <w:right w:val="single" w:sz="6" w:space="0" w:color="auto"/>
            </w:tcBorders>
          </w:tcPr>
          <w:p w14:paraId="5990C0BD"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 xml:space="preserve">Responsible Consortium member </w:t>
            </w:r>
          </w:p>
        </w:tc>
      </w:tr>
      <w:tr w:rsidR="000C5043" w:rsidRPr="00B6564E" w14:paraId="69D728C6" w14:textId="77777777" w:rsidTr="001F7AF8">
        <w:trPr>
          <w:trHeight w:val="300"/>
        </w:trPr>
        <w:tc>
          <w:tcPr>
            <w:tcW w:w="628" w:type="dxa"/>
            <w:tcBorders>
              <w:top w:val="single" w:sz="6" w:space="0" w:color="auto"/>
              <w:left w:val="single" w:sz="6" w:space="0" w:color="auto"/>
              <w:bottom w:val="single" w:sz="6" w:space="0" w:color="auto"/>
              <w:right w:val="single" w:sz="6" w:space="0" w:color="auto"/>
            </w:tcBorders>
            <w:shd w:val="clear" w:color="auto" w:fill="auto"/>
            <w:hideMark/>
          </w:tcPr>
          <w:p w14:paraId="06993573"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 </w:t>
            </w:r>
          </w:p>
        </w:tc>
        <w:tc>
          <w:tcPr>
            <w:tcW w:w="2229" w:type="dxa"/>
            <w:tcBorders>
              <w:top w:val="single" w:sz="6" w:space="0" w:color="auto"/>
              <w:left w:val="single" w:sz="6" w:space="0" w:color="auto"/>
              <w:bottom w:val="single" w:sz="6" w:space="0" w:color="auto"/>
              <w:right w:val="single" w:sz="6" w:space="0" w:color="auto"/>
            </w:tcBorders>
            <w:shd w:val="clear" w:color="auto" w:fill="auto"/>
            <w:hideMark/>
          </w:tcPr>
          <w:p w14:paraId="3EA43FB0"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 </w:t>
            </w:r>
          </w:p>
        </w:tc>
        <w:tc>
          <w:tcPr>
            <w:tcW w:w="3372" w:type="dxa"/>
            <w:tcBorders>
              <w:top w:val="single" w:sz="6" w:space="0" w:color="auto"/>
              <w:left w:val="single" w:sz="6" w:space="0" w:color="auto"/>
              <w:bottom w:val="single" w:sz="6" w:space="0" w:color="auto"/>
              <w:right w:val="single" w:sz="6" w:space="0" w:color="auto"/>
            </w:tcBorders>
            <w:shd w:val="clear" w:color="auto" w:fill="auto"/>
            <w:hideMark/>
          </w:tcPr>
          <w:p w14:paraId="3E2C24A5" w14:textId="77777777" w:rsidR="000C5043" w:rsidRPr="00B6564E" w:rsidRDefault="000C5043" w:rsidP="001F7AF8">
            <w:pPr>
              <w:textAlignment w:val="baseline"/>
              <w:rPr>
                <w:rFonts w:ascii="Verdana" w:hAnsi="Verdana"/>
                <w:sz w:val="22"/>
                <w:szCs w:val="22"/>
              </w:rPr>
            </w:pPr>
            <w:r w:rsidRPr="00B6564E">
              <w:rPr>
                <w:rFonts w:ascii="Verdana" w:hAnsi="Verdana"/>
                <w:sz w:val="22"/>
                <w:szCs w:val="22"/>
              </w:rPr>
              <w:t> </w:t>
            </w:r>
          </w:p>
        </w:tc>
        <w:tc>
          <w:tcPr>
            <w:tcW w:w="1041" w:type="dxa"/>
            <w:tcBorders>
              <w:top w:val="single" w:sz="6" w:space="0" w:color="auto"/>
              <w:left w:val="single" w:sz="6" w:space="0" w:color="auto"/>
              <w:bottom w:val="single" w:sz="6" w:space="0" w:color="auto"/>
              <w:right w:val="single" w:sz="6" w:space="0" w:color="auto"/>
            </w:tcBorders>
          </w:tcPr>
          <w:p w14:paraId="3E86A263" w14:textId="77777777" w:rsidR="000C5043" w:rsidRPr="00B6564E" w:rsidRDefault="000C5043" w:rsidP="001F7AF8">
            <w:pPr>
              <w:textAlignment w:val="baseline"/>
              <w:rPr>
                <w:rFonts w:ascii="Verdana" w:hAnsi="Verdana"/>
                <w:sz w:val="22"/>
                <w:szCs w:val="22"/>
                <w:lang w:eastAsia="lt-LT"/>
              </w:rPr>
            </w:pPr>
          </w:p>
        </w:tc>
        <w:tc>
          <w:tcPr>
            <w:tcW w:w="2503" w:type="dxa"/>
            <w:tcBorders>
              <w:top w:val="single" w:sz="6" w:space="0" w:color="auto"/>
              <w:left w:val="single" w:sz="6" w:space="0" w:color="auto"/>
              <w:bottom w:val="single" w:sz="6" w:space="0" w:color="auto"/>
              <w:right w:val="single" w:sz="6" w:space="0" w:color="auto"/>
            </w:tcBorders>
          </w:tcPr>
          <w:p w14:paraId="4E107EA4" w14:textId="77777777" w:rsidR="000C5043" w:rsidRPr="00B6564E" w:rsidRDefault="000C5043" w:rsidP="001F7AF8">
            <w:pPr>
              <w:textAlignment w:val="baseline"/>
              <w:rPr>
                <w:rFonts w:ascii="Verdana" w:hAnsi="Verdana"/>
                <w:sz w:val="22"/>
                <w:szCs w:val="22"/>
                <w:lang w:eastAsia="lt-LT"/>
              </w:rPr>
            </w:pPr>
          </w:p>
        </w:tc>
      </w:tr>
    </w:tbl>
    <w:p w14:paraId="7E4433E7" w14:textId="77777777" w:rsidR="000C5043" w:rsidRPr="00B6564E" w:rsidRDefault="000C5043" w:rsidP="000C5043">
      <w:pPr>
        <w:jc w:val="both"/>
        <w:rPr>
          <w:rFonts w:ascii="Verdana" w:hAnsi="Verdana" w:cs="Arial"/>
          <w:i/>
          <w:sz w:val="22"/>
          <w:szCs w:val="22"/>
        </w:rPr>
      </w:pPr>
    </w:p>
    <w:p w14:paraId="19882E6A" w14:textId="77777777" w:rsidR="000C5043" w:rsidRPr="00B6564E" w:rsidRDefault="000C5043" w:rsidP="000C5043">
      <w:pPr>
        <w:jc w:val="both"/>
        <w:rPr>
          <w:rFonts w:ascii="Verdana" w:hAnsi="Verdana"/>
          <w:b/>
          <w:bCs/>
          <w:sz w:val="22"/>
          <w:szCs w:val="22"/>
        </w:rPr>
      </w:pPr>
      <w:r w:rsidRPr="00B6564E">
        <w:rPr>
          <w:rFonts w:ascii="Verdana" w:hAnsi="Verdana"/>
          <w:b/>
          <w:bCs/>
          <w:sz w:val="22"/>
          <w:szCs w:val="22"/>
        </w:rPr>
        <w:t xml:space="preserve">8. R&amp;D project risk assessment </w:t>
      </w:r>
    </w:p>
    <w:tbl>
      <w:tblPr>
        <w:tblStyle w:val="Lentelstinklelis"/>
        <w:tblW w:w="9776" w:type="dxa"/>
        <w:tblLook w:val="04A0" w:firstRow="1" w:lastRow="0" w:firstColumn="1" w:lastColumn="0" w:noHBand="0" w:noVBand="1"/>
      </w:tblPr>
      <w:tblGrid>
        <w:gridCol w:w="1990"/>
        <w:gridCol w:w="1745"/>
        <w:gridCol w:w="2072"/>
        <w:gridCol w:w="1843"/>
        <w:gridCol w:w="2126"/>
      </w:tblGrid>
      <w:tr w:rsidR="000C5043" w:rsidRPr="00B6564E" w14:paraId="2BD62E55" w14:textId="77777777" w:rsidTr="001F7AF8">
        <w:trPr>
          <w:trHeight w:val="215"/>
          <w:tblHeader/>
        </w:trPr>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957FA" w14:textId="77777777" w:rsidR="000C5043" w:rsidRPr="00B6564E" w:rsidRDefault="000C5043" w:rsidP="001F7AF8">
            <w:pPr>
              <w:jc w:val="center"/>
              <w:rPr>
                <w:rFonts w:ascii="Verdana" w:hAnsi="Verdana"/>
                <w:sz w:val="22"/>
                <w:szCs w:val="22"/>
              </w:rPr>
            </w:pPr>
            <w:r w:rsidRPr="00B6564E">
              <w:rPr>
                <w:rFonts w:ascii="Verdana" w:hAnsi="Verdana"/>
                <w:sz w:val="22"/>
                <w:szCs w:val="22"/>
              </w:rPr>
              <w:t>Risks</w:t>
            </w: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0BF87" w14:textId="77777777" w:rsidR="000C5043" w:rsidRPr="00B6564E" w:rsidRDefault="000C5043" w:rsidP="001F7AF8">
            <w:pPr>
              <w:jc w:val="center"/>
              <w:rPr>
                <w:rFonts w:ascii="Verdana" w:hAnsi="Verdana"/>
                <w:sz w:val="22"/>
                <w:szCs w:val="22"/>
              </w:rPr>
            </w:pPr>
            <w:r w:rsidRPr="00B6564E">
              <w:rPr>
                <w:rFonts w:ascii="Verdana" w:hAnsi="Verdana"/>
                <w:sz w:val="22"/>
                <w:szCs w:val="22"/>
              </w:rPr>
              <w:t>Tipping points</w:t>
            </w:r>
            <w:r w:rsidRPr="00B6564E">
              <w:rPr>
                <w:rStyle w:val="Puslapioinaosnuoroda"/>
                <w:rFonts w:ascii="Verdana" w:hAnsi="Verdana"/>
                <w:sz w:val="22"/>
                <w:szCs w:val="22"/>
              </w:rPr>
              <w:footnoteReference w:id="1"/>
            </w:r>
          </w:p>
        </w:tc>
        <w:tc>
          <w:tcPr>
            <w:tcW w:w="2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0703D" w14:textId="77777777" w:rsidR="000C5043" w:rsidRPr="00B6564E" w:rsidRDefault="000C5043" w:rsidP="001F7AF8">
            <w:pPr>
              <w:jc w:val="center"/>
              <w:rPr>
                <w:rFonts w:ascii="Verdana" w:hAnsi="Verdana"/>
                <w:sz w:val="22"/>
                <w:szCs w:val="22"/>
                <w:vertAlign w:val="superscript"/>
              </w:rPr>
            </w:pPr>
            <w:r w:rsidRPr="00B6564E">
              <w:rPr>
                <w:rFonts w:ascii="Verdana" w:hAnsi="Verdana"/>
                <w:sz w:val="22"/>
                <w:szCs w:val="22"/>
              </w:rPr>
              <w:t>Probability of risk occurrence</w:t>
            </w:r>
            <w:r w:rsidRPr="00B6564E">
              <w:rPr>
                <w:rStyle w:val="Puslapioinaosnuoroda"/>
                <w:rFonts w:ascii="Verdana" w:hAnsi="Verdana"/>
                <w:sz w:val="22"/>
                <w:szCs w:val="22"/>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EB7F8" w14:textId="77777777" w:rsidR="000C5043" w:rsidRPr="00B6564E" w:rsidRDefault="000C5043" w:rsidP="001F7AF8">
            <w:pPr>
              <w:jc w:val="center"/>
              <w:rPr>
                <w:rFonts w:ascii="Verdana" w:hAnsi="Verdana"/>
                <w:sz w:val="22"/>
                <w:szCs w:val="22"/>
              </w:rPr>
            </w:pPr>
            <w:r w:rsidRPr="00B6564E">
              <w:rPr>
                <w:rFonts w:ascii="Verdana" w:hAnsi="Verdana"/>
                <w:sz w:val="22"/>
                <w:szCs w:val="22"/>
              </w:rPr>
              <w:t>Degree of riskiness</w:t>
            </w:r>
            <w:r w:rsidRPr="00B6564E">
              <w:rPr>
                <w:rStyle w:val="Puslapioinaosnuoroda"/>
                <w:rFonts w:ascii="Verdana" w:hAnsi="Verdana"/>
                <w:sz w:val="22"/>
                <w:szCs w:val="22"/>
              </w:rPr>
              <w:footnoteReference w:id="3"/>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45679" w14:textId="77777777" w:rsidR="000C5043" w:rsidRPr="00B6564E" w:rsidRDefault="000C5043" w:rsidP="001F7AF8">
            <w:pPr>
              <w:jc w:val="center"/>
              <w:rPr>
                <w:rFonts w:ascii="Verdana" w:hAnsi="Verdana"/>
                <w:sz w:val="22"/>
                <w:szCs w:val="22"/>
              </w:rPr>
            </w:pPr>
            <w:r w:rsidRPr="00B6564E">
              <w:rPr>
                <w:rFonts w:ascii="Verdana" w:hAnsi="Verdana"/>
                <w:sz w:val="22"/>
                <w:szCs w:val="22"/>
              </w:rPr>
              <w:t>Risk mitigation actions</w:t>
            </w:r>
          </w:p>
        </w:tc>
      </w:tr>
      <w:tr w:rsidR="000C5043" w:rsidRPr="00B6564E" w14:paraId="0A49958A" w14:textId="77777777" w:rsidTr="001F7AF8">
        <w:trPr>
          <w:trHeight w:val="227"/>
        </w:trPr>
        <w:tc>
          <w:tcPr>
            <w:tcW w:w="1990" w:type="dxa"/>
            <w:tcBorders>
              <w:top w:val="single" w:sz="4" w:space="0" w:color="auto"/>
              <w:left w:val="single" w:sz="4" w:space="0" w:color="auto"/>
              <w:bottom w:val="single" w:sz="4" w:space="0" w:color="auto"/>
              <w:right w:val="single" w:sz="4" w:space="0" w:color="auto"/>
            </w:tcBorders>
          </w:tcPr>
          <w:p w14:paraId="52BC4C91" w14:textId="77777777" w:rsidR="000C5043" w:rsidRPr="00B6564E" w:rsidRDefault="000C5043" w:rsidP="001F7AF8">
            <w:pPr>
              <w:rPr>
                <w:rFonts w:ascii="Verdana" w:hAnsi="Verdana"/>
                <w:sz w:val="22"/>
                <w:szCs w:val="22"/>
              </w:rPr>
            </w:pPr>
          </w:p>
        </w:tc>
        <w:tc>
          <w:tcPr>
            <w:tcW w:w="1745" w:type="dxa"/>
            <w:tcBorders>
              <w:top w:val="single" w:sz="4" w:space="0" w:color="auto"/>
              <w:left w:val="single" w:sz="4" w:space="0" w:color="auto"/>
              <w:bottom w:val="single" w:sz="4" w:space="0" w:color="auto"/>
              <w:right w:val="single" w:sz="4" w:space="0" w:color="auto"/>
            </w:tcBorders>
          </w:tcPr>
          <w:p w14:paraId="1CD240C7" w14:textId="77777777" w:rsidR="000C5043" w:rsidRPr="00B6564E" w:rsidRDefault="000C5043" w:rsidP="001F7AF8">
            <w:pPr>
              <w:rPr>
                <w:rFonts w:ascii="Verdana" w:hAnsi="Verdana"/>
                <w:sz w:val="22"/>
                <w:szCs w:val="22"/>
              </w:rPr>
            </w:pPr>
          </w:p>
        </w:tc>
        <w:tc>
          <w:tcPr>
            <w:tcW w:w="2072" w:type="dxa"/>
            <w:tcBorders>
              <w:top w:val="single" w:sz="4" w:space="0" w:color="auto"/>
              <w:left w:val="single" w:sz="4" w:space="0" w:color="auto"/>
              <w:bottom w:val="single" w:sz="4" w:space="0" w:color="auto"/>
              <w:right w:val="single" w:sz="4" w:space="0" w:color="auto"/>
            </w:tcBorders>
          </w:tcPr>
          <w:p w14:paraId="490BCD90" w14:textId="77777777" w:rsidR="000C5043" w:rsidRPr="00B6564E" w:rsidRDefault="000C5043" w:rsidP="001F7AF8">
            <w:pPr>
              <w:rPr>
                <w:rFonts w:ascii="Verdana" w:hAnsi="Verdana"/>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D9DAC9" w14:textId="77777777" w:rsidR="000C5043" w:rsidRPr="00B6564E" w:rsidRDefault="000C5043" w:rsidP="001F7AF8">
            <w:pPr>
              <w:rPr>
                <w:rFonts w:ascii="Verdana" w:hAnsi="Verdana"/>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4AB4A2E" w14:textId="77777777" w:rsidR="000C5043" w:rsidRPr="00B6564E" w:rsidRDefault="000C5043" w:rsidP="001F7AF8">
            <w:pPr>
              <w:rPr>
                <w:rFonts w:ascii="Verdana" w:hAnsi="Verdana"/>
                <w:sz w:val="22"/>
                <w:szCs w:val="22"/>
              </w:rPr>
            </w:pPr>
          </w:p>
        </w:tc>
      </w:tr>
      <w:tr w:rsidR="000C5043" w:rsidRPr="00B6564E" w14:paraId="06135934" w14:textId="77777777" w:rsidTr="001F7AF8">
        <w:trPr>
          <w:trHeight w:val="227"/>
        </w:trPr>
        <w:tc>
          <w:tcPr>
            <w:tcW w:w="1990" w:type="dxa"/>
            <w:tcBorders>
              <w:top w:val="single" w:sz="4" w:space="0" w:color="auto"/>
              <w:left w:val="single" w:sz="4" w:space="0" w:color="auto"/>
              <w:bottom w:val="single" w:sz="4" w:space="0" w:color="auto"/>
              <w:right w:val="single" w:sz="4" w:space="0" w:color="auto"/>
            </w:tcBorders>
          </w:tcPr>
          <w:p w14:paraId="43FA85E8" w14:textId="77777777" w:rsidR="000C5043" w:rsidRPr="00B6564E" w:rsidRDefault="000C5043" w:rsidP="001F7AF8">
            <w:pPr>
              <w:rPr>
                <w:rFonts w:ascii="Verdana" w:hAnsi="Verdana"/>
                <w:sz w:val="22"/>
                <w:szCs w:val="22"/>
              </w:rPr>
            </w:pPr>
          </w:p>
        </w:tc>
        <w:tc>
          <w:tcPr>
            <w:tcW w:w="1745" w:type="dxa"/>
            <w:tcBorders>
              <w:top w:val="single" w:sz="4" w:space="0" w:color="auto"/>
              <w:left w:val="single" w:sz="4" w:space="0" w:color="auto"/>
              <w:bottom w:val="single" w:sz="4" w:space="0" w:color="auto"/>
              <w:right w:val="single" w:sz="4" w:space="0" w:color="auto"/>
            </w:tcBorders>
          </w:tcPr>
          <w:p w14:paraId="7CEFE6A6" w14:textId="77777777" w:rsidR="000C5043" w:rsidRPr="00B6564E" w:rsidRDefault="000C5043" w:rsidP="001F7AF8">
            <w:pPr>
              <w:rPr>
                <w:rFonts w:ascii="Verdana" w:hAnsi="Verdana"/>
                <w:sz w:val="22"/>
                <w:szCs w:val="22"/>
              </w:rPr>
            </w:pPr>
          </w:p>
        </w:tc>
        <w:tc>
          <w:tcPr>
            <w:tcW w:w="2072" w:type="dxa"/>
            <w:tcBorders>
              <w:top w:val="single" w:sz="4" w:space="0" w:color="auto"/>
              <w:left w:val="single" w:sz="4" w:space="0" w:color="auto"/>
              <w:bottom w:val="single" w:sz="4" w:space="0" w:color="auto"/>
              <w:right w:val="single" w:sz="4" w:space="0" w:color="auto"/>
            </w:tcBorders>
          </w:tcPr>
          <w:p w14:paraId="1A70788D" w14:textId="77777777" w:rsidR="000C5043" w:rsidRPr="00B6564E" w:rsidRDefault="000C5043" w:rsidP="001F7AF8">
            <w:pPr>
              <w:rPr>
                <w:rFonts w:ascii="Verdana" w:hAnsi="Verdana"/>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7CD71A4" w14:textId="77777777" w:rsidR="000C5043" w:rsidRPr="00B6564E" w:rsidRDefault="000C5043" w:rsidP="001F7AF8">
            <w:pPr>
              <w:rPr>
                <w:rFonts w:ascii="Verdana" w:hAnsi="Verdana"/>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8D982A" w14:textId="77777777" w:rsidR="000C5043" w:rsidRPr="00B6564E" w:rsidRDefault="000C5043" w:rsidP="001F7AF8">
            <w:pPr>
              <w:rPr>
                <w:rFonts w:ascii="Verdana" w:hAnsi="Verdana"/>
                <w:sz w:val="22"/>
                <w:szCs w:val="22"/>
              </w:rPr>
            </w:pPr>
          </w:p>
        </w:tc>
      </w:tr>
    </w:tbl>
    <w:p w14:paraId="2F51E07B" w14:textId="77777777" w:rsidR="000C5043" w:rsidRPr="00B6564E" w:rsidRDefault="000C5043" w:rsidP="000C5043">
      <w:pPr>
        <w:jc w:val="both"/>
        <w:rPr>
          <w:rFonts w:ascii="Verdana" w:hAnsi="Verdana" w:cs="Arial"/>
          <w:i/>
          <w:sz w:val="22"/>
          <w:szCs w:val="22"/>
        </w:rPr>
      </w:pPr>
    </w:p>
    <w:p w14:paraId="731D982F" w14:textId="77777777" w:rsidR="000C5043" w:rsidRPr="00B6564E" w:rsidRDefault="000C5043" w:rsidP="000C5043">
      <w:pPr>
        <w:jc w:val="both"/>
        <w:rPr>
          <w:rFonts w:ascii="Verdana" w:hAnsi="Verdana" w:cs="Arial"/>
          <w:i/>
          <w:sz w:val="22"/>
          <w:szCs w:val="22"/>
        </w:rPr>
      </w:pPr>
      <w:r w:rsidRPr="00B6564E">
        <w:rPr>
          <w:rFonts w:ascii="Verdana" w:hAnsi="Verdana"/>
          <w:b/>
          <w:bCs/>
          <w:i/>
          <w:sz w:val="22"/>
          <w:szCs w:val="22"/>
        </w:rPr>
        <w:t>9</w:t>
      </w:r>
      <w:r w:rsidRPr="00B6564E">
        <w:rPr>
          <w:rFonts w:ascii="Verdana" w:hAnsi="Verdana"/>
          <w:i/>
          <w:sz w:val="22"/>
          <w:szCs w:val="22"/>
        </w:rPr>
        <w:t xml:space="preserve">. </w:t>
      </w:r>
      <w:r w:rsidRPr="00B6564E">
        <w:rPr>
          <w:rFonts w:ascii="Verdana" w:hAnsi="Verdana"/>
          <w:b/>
          <w:bCs/>
          <w:i/>
          <w:sz w:val="22"/>
          <w:szCs w:val="22"/>
        </w:rPr>
        <w:t>Budget of the planned R&amp;D project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140"/>
        <w:gridCol w:w="2358"/>
        <w:gridCol w:w="3544"/>
      </w:tblGrid>
      <w:tr w:rsidR="000C5043" w:rsidRPr="00B6564E" w14:paraId="40071929" w14:textId="77777777" w:rsidTr="001F7AF8">
        <w:tc>
          <w:tcPr>
            <w:tcW w:w="1734" w:type="dxa"/>
          </w:tcPr>
          <w:p w14:paraId="51644A8B" w14:textId="77777777" w:rsidR="000C5043" w:rsidRPr="00B6564E" w:rsidRDefault="000C5043" w:rsidP="001F7AF8">
            <w:pPr>
              <w:rPr>
                <w:rFonts w:ascii="Verdana" w:hAnsi="Verdana"/>
                <w:sz w:val="22"/>
                <w:szCs w:val="22"/>
              </w:rPr>
            </w:pPr>
            <w:r w:rsidRPr="00B6564E">
              <w:rPr>
                <w:rFonts w:ascii="Verdana" w:hAnsi="Verdana"/>
                <w:sz w:val="22"/>
                <w:szCs w:val="22"/>
              </w:rPr>
              <w:t>Name of the Consortium member</w:t>
            </w:r>
          </w:p>
        </w:tc>
        <w:tc>
          <w:tcPr>
            <w:tcW w:w="2140" w:type="dxa"/>
            <w:shd w:val="clear" w:color="auto" w:fill="auto"/>
          </w:tcPr>
          <w:p w14:paraId="0F8C9FEC" w14:textId="77777777" w:rsidR="000C5043" w:rsidRPr="00B6564E" w:rsidRDefault="000C5043" w:rsidP="001F7AF8">
            <w:pPr>
              <w:rPr>
                <w:rFonts w:ascii="Verdana" w:hAnsi="Verdana"/>
                <w:sz w:val="22"/>
                <w:szCs w:val="22"/>
              </w:rPr>
            </w:pPr>
            <w:r w:rsidRPr="00B6564E">
              <w:rPr>
                <w:rFonts w:ascii="Verdana" w:hAnsi="Verdana"/>
                <w:sz w:val="22"/>
                <w:szCs w:val="22"/>
              </w:rPr>
              <w:t>Budget for R&amp;D project (EUR)</w:t>
            </w:r>
          </w:p>
          <w:p w14:paraId="20DFEA04" w14:textId="77777777" w:rsidR="000C5043" w:rsidRPr="00B6564E" w:rsidRDefault="000C5043" w:rsidP="001F7AF8">
            <w:pPr>
              <w:rPr>
                <w:rFonts w:ascii="Verdana" w:hAnsi="Verdana"/>
                <w:sz w:val="22"/>
                <w:szCs w:val="22"/>
              </w:rPr>
            </w:pPr>
          </w:p>
        </w:tc>
        <w:tc>
          <w:tcPr>
            <w:tcW w:w="2358" w:type="dxa"/>
            <w:shd w:val="clear" w:color="auto" w:fill="auto"/>
          </w:tcPr>
          <w:p w14:paraId="492167A8" w14:textId="77777777" w:rsidR="000C5043" w:rsidRPr="00B6564E" w:rsidRDefault="000C5043" w:rsidP="001F7AF8">
            <w:pPr>
              <w:rPr>
                <w:rFonts w:ascii="Verdana" w:hAnsi="Verdana"/>
                <w:sz w:val="22"/>
                <w:szCs w:val="22"/>
              </w:rPr>
            </w:pPr>
            <w:r w:rsidRPr="00B6564E">
              <w:rPr>
                <w:rFonts w:ascii="Verdana" w:hAnsi="Verdana"/>
                <w:sz w:val="22"/>
                <w:szCs w:val="22"/>
              </w:rPr>
              <w:t>Amount of funding requested (EUR)</w:t>
            </w:r>
          </w:p>
        </w:tc>
        <w:tc>
          <w:tcPr>
            <w:tcW w:w="3544" w:type="dxa"/>
            <w:shd w:val="clear" w:color="auto" w:fill="auto"/>
          </w:tcPr>
          <w:p w14:paraId="21926775" w14:textId="77777777" w:rsidR="000C5043" w:rsidRPr="00B6564E" w:rsidRDefault="000C5043" w:rsidP="001F7AF8">
            <w:pPr>
              <w:rPr>
                <w:rFonts w:ascii="Verdana" w:hAnsi="Verdana"/>
                <w:sz w:val="22"/>
                <w:szCs w:val="22"/>
              </w:rPr>
            </w:pPr>
            <w:r w:rsidRPr="00B6564E">
              <w:rPr>
                <w:rFonts w:ascii="Verdana" w:hAnsi="Verdana"/>
                <w:sz w:val="22"/>
                <w:szCs w:val="22"/>
              </w:rPr>
              <w:t>Own contribution</w:t>
            </w:r>
          </w:p>
          <w:p w14:paraId="0897BBAA" w14:textId="77777777" w:rsidR="000C5043" w:rsidRPr="00B6564E" w:rsidRDefault="000C5043" w:rsidP="001F7AF8">
            <w:pPr>
              <w:rPr>
                <w:rFonts w:ascii="Verdana" w:hAnsi="Verdana"/>
                <w:sz w:val="22"/>
                <w:szCs w:val="22"/>
              </w:rPr>
            </w:pPr>
            <w:r w:rsidRPr="00B6564E">
              <w:rPr>
                <w:rFonts w:ascii="Verdana" w:hAnsi="Verdana"/>
                <w:sz w:val="22"/>
                <w:szCs w:val="22"/>
              </w:rPr>
              <w:t>as per point 9.6 of the Financing Schedule (EUR)</w:t>
            </w:r>
          </w:p>
        </w:tc>
      </w:tr>
      <w:tr w:rsidR="000C5043" w:rsidRPr="00B6564E" w14:paraId="31175142" w14:textId="77777777" w:rsidTr="001F7AF8">
        <w:tc>
          <w:tcPr>
            <w:tcW w:w="1734" w:type="dxa"/>
          </w:tcPr>
          <w:p w14:paraId="6B5D20C5" w14:textId="77777777" w:rsidR="000C5043" w:rsidRPr="00B6564E" w:rsidRDefault="000C5043" w:rsidP="001F7AF8">
            <w:pPr>
              <w:rPr>
                <w:rFonts w:ascii="Verdana" w:hAnsi="Verdana"/>
                <w:sz w:val="22"/>
                <w:szCs w:val="22"/>
              </w:rPr>
            </w:pPr>
          </w:p>
        </w:tc>
        <w:tc>
          <w:tcPr>
            <w:tcW w:w="2140" w:type="dxa"/>
            <w:shd w:val="clear" w:color="auto" w:fill="auto"/>
          </w:tcPr>
          <w:p w14:paraId="6EBF0E77" w14:textId="77777777" w:rsidR="000C5043" w:rsidRPr="00B6564E" w:rsidRDefault="000C5043" w:rsidP="001F7AF8">
            <w:pPr>
              <w:rPr>
                <w:rFonts w:ascii="Verdana" w:hAnsi="Verdana"/>
                <w:sz w:val="22"/>
                <w:szCs w:val="22"/>
              </w:rPr>
            </w:pPr>
          </w:p>
        </w:tc>
        <w:tc>
          <w:tcPr>
            <w:tcW w:w="2358" w:type="dxa"/>
            <w:shd w:val="clear" w:color="auto" w:fill="auto"/>
          </w:tcPr>
          <w:p w14:paraId="329AD076" w14:textId="77777777" w:rsidR="000C5043" w:rsidRPr="00B6564E" w:rsidRDefault="000C5043" w:rsidP="001F7AF8">
            <w:pPr>
              <w:rPr>
                <w:rFonts w:ascii="Verdana" w:hAnsi="Verdana"/>
                <w:sz w:val="22"/>
                <w:szCs w:val="22"/>
              </w:rPr>
            </w:pPr>
          </w:p>
        </w:tc>
        <w:tc>
          <w:tcPr>
            <w:tcW w:w="3544" w:type="dxa"/>
            <w:shd w:val="clear" w:color="auto" w:fill="auto"/>
          </w:tcPr>
          <w:p w14:paraId="783C01A0" w14:textId="77777777" w:rsidR="000C5043" w:rsidRPr="00B6564E" w:rsidRDefault="000C5043" w:rsidP="001F7AF8">
            <w:pPr>
              <w:rPr>
                <w:rFonts w:ascii="Verdana" w:hAnsi="Verdana"/>
                <w:sz w:val="22"/>
                <w:szCs w:val="22"/>
              </w:rPr>
            </w:pPr>
          </w:p>
        </w:tc>
      </w:tr>
    </w:tbl>
    <w:p w14:paraId="66952DD0" w14:textId="77777777" w:rsidR="000C5043" w:rsidRPr="00B6564E" w:rsidRDefault="000C5043" w:rsidP="000C5043">
      <w:pPr>
        <w:jc w:val="both"/>
        <w:rPr>
          <w:rFonts w:ascii="Verdana" w:hAnsi="Verdana" w:cs="Arial"/>
          <w:i/>
          <w:sz w:val="22"/>
          <w:szCs w:val="22"/>
        </w:rPr>
      </w:pPr>
    </w:p>
    <w:p w14:paraId="040B606E" w14:textId="77777777" w:rsidR="000C5043" w:rsidRPr="00B6564E" w:rsidRDefault="000C5043" w:rsidP="000C5043">
      <w:pPr>
        <w:jc w:val="both"/>
        <w:rPr>
          <w:rFonts w:ascii="Verdana" w:hAnsi="Verdana" w:cs="Arial"/>
          <w:sz w:val="22"/>
          <w:szCs w:val="22"/>
        </w:rPr>
      </w:pPr>
      <w:r w:rsidRPr="00B6564E">
        <w:rPr>
          <w:rFonts w:ascii="Verdana" w:hAnsi="Verdana"/>
          <w:b/>
          <w:bCs/>
          <w:sz w:val="22"/>
          <w:szCs w:val="22"/>
        </w:rPr>
        <w:t>10. Intellectual property of the planned result(s).</w:t>
      </w:r>
      <w:r w:rsidRPr="00B6564E">
        <w:rPr>
          <w:rFonts w:ascii="Verdana" w:hAnsi="Verdana"/>
          <w:b/>
          <w:bCs/>
          <w:sz w:val="22"/>
          <w:szCs w:val="22"/>
        </w:rPr>
        <w:cr/>
      </w:r>
      <w:r w:rsidRPr="00B6564E">
        <w:rPr>
          <w:rFonts w:ascii="Verdana" w:hAnsi="Verdana"/>
          <w:sz w:val="22"/>
          <w:szCs w:val="22"/>
        </w:rPr>
        <w:t>(</w:t>
      </w:r>
      <w:proofErr w:type="gramStart"/>
      <w:r w:rsidRPr="00B6564E">
        <w:rPr>
          <w:rFonts w:ascii="Verdana" w:hAnsi="Verdana"/>
          <w:sz w:val="22"/>
          <w:szCs w:val="22"/>
        </w:rPr>
        <w:t>describe</w:t>
      </w:r>
      <w:proofErr w:type="gramEnd"/>
      <w:r w:rsidRPr="00B6564E">
        <w:rPr>
          <w:rFonts w:ascii="Verdana" w:hAnsi="Verdana"/>
          <w:sz w:val="22"/>
          <w:szCs w:val="22"/>
        </w:rPr>
        <w:t xml:space="preserve"> whether there will be patenting, and if so, specify where and who will own the intellectual property, describe the sharing of the results between partners. Justify the need for patenting (if patenting activities are included in the project scope)</w:t>
      </w:r>
      <w:r w:rsidRPr="00B6564E">
        <w:rPr>
          <w:rFonts w:ascii="Verdana" w:hAnsi="Verdana"/>
          <w:i/>
          <w:iCs/>
          <w:sz w:val="22"/>
          <w:szCs w:val="22"/>
        </w:rPr>
        <w:t xml:space="preserve"> </w:t>
      </w:r>
      <w:r w:rsidRPr="00B6564E">
        <w:rPr>
          <w:rFonts w:ascii="Verdana" w:hAnsi="Verdana"/>
          <w:i/>
          <w:iCs/>
          <w:sz w:val="22"/>
          <w:szCs w:val="22"/>
          <w:highlight w:val="yellow"/>
        </w:rPr>
        <w:t xml:space="preserve"> </w:t>
      </w:r>
    </w:p>
    <w:tbl>
      <w:tblPr>
        <w:tblStyle w:val="Lentelstinklelis"/>
        <w:tblW w:w="9776" w:type="dxa"/>
        <w:tblLook w:val="04A0" w:firstRow="1" w:lastRow="0" w:firstColumn="1" w:lastColumn="0" w:noHBand="0" w:noVBand="1"/>
      </w:tblPr>
      <w:tblGrid>
        <w:gridCol w:w="9776"/>
      </w:tblGrid>
      <w:tr w:rsidR="000C5043" w14:paraId="7AB9E1CA" w14:textId="77777777" w:rsidTr="001F7AF8">
        <w:tc>
          <w:tcPr>
            <w:tcW w:w="9776" w:type="dxa"/>
          </w:tcPr>
          <w:p w14:paraId="437F0399" w14:textId="77777777" w:rsidR="000C5043" w:rsidRDefault="000C5043" w:rsidP="001F7AF8">
            <w:pPr>
              <w:jc w:val="both"/>
              <w:rPr>
                <w:rFonts w:ascii="Verdana" w:hAnsi="Verdana" w:cs="Arial"/>
                <w:sz w:val="22"/>
                <w:szCs w:val="22"/>
              </w:rPr>
            </w:pPr>
            <w:bookmarkStart w:id="0" w:name="part_5e8e250799b94cde8eefc33ae4881508"/>
            <w:bookmarkStart w:id="1" w:name="part_04f2b83ff62247a98c4b1f5f1d4866b2"/>
            <w:bookmarkStart w:id="2" w:name="part_3c3dc2035e1741cababdcd57798119fe"/>
            <w:bookmarkStart w:id="3" w:name="part_e9cb481846914974ab526c195906d246"/>
            <w:bookmarkStart w:id="4" w:name="part_07f29af9375a459cb4b1b1d81fbfad5a"/>
            <w:bookmarkStart w:id="5" w:name="part_7ea06df1bd2e43af9418b302e04c2ea3"/>
            <w:bookmarkStart w:id="6" w:name="part_3cfbc390054441d786623b6e94bf7ee9"/>
            <w:bookmarkStart w:id="7" w:name="part_b84d9efb8d354c9196701003a1a26814"/>
            <w:bookmarkStart w:id="8" w:name="part_6e61c978da7b4bb39739be7c90981ef1"/>
            <w:bookmarkStart w:id="9" w:name="part_90542de494554a29980f81c366efbbfc"/>
            <w:bookmarkStart w:id="10" w:name="part_065df0c08f394b7a962002c1c1ee238b"/>
            <w:bookmarkStart w:id="11" w:name="part_ca77e42ffac4484288e6bf45b928e51f"/>
            <w:bookmarkStart w:id="12" w:name="part_1c451d9267d74e67bdb61d85ad4ad44b"/>
            <w:bookmarkStart w:id="13" w:name="part_12378652e09149d98ebc286d3b070e23"/>
            <w:bookmarkStart w:id="14" w:name="part_0795cf0425af4e378e8bc1ddeeb7455b"/>
            <w:bookmarkStart w:id="15" w:name="part_a2e93403f61f404e901fead3712c5bef"/>
            <w:bookmarkStart w:id="16" w:name="part_7de0bf3aa01b4aca81e4b17c5b812f10"/>
            <w:bookmarkStart w:id="17" w:name="part_d3e3e53fd3754622a6d9674c1d5f844b"/>
            <w:bookmarkStart w:id="18" w:name="part_060140b6894449e7855ee741fd9ce724"/>
            <w:bookmarkStart w:id="19" w:name="part_67c65b3db7574310a72c6fde9f213a8b"/>
            <w:bookmarkStart w:id="20" w:name="part_08845adea71d459795ca0ba8ce7199c5"/>
            <w:bookmarkStart w:id="21" w:name="part_c6a811d1b6a5480cb13dfb1bb74a6c85"/>
            <w:bookmarkStart w:id="22" w:name="part_84a4fce252e3488b864e072bbd21bae2"/>
            <w:bookmarkStart w:id="23" w:name="part_c43791e3836e45849683ea01459c0264"/>
            <w:bookmarkStart w:id="24" w:name="part_f7162e6e141446bb81c429c7a505c571"/>
            <w:bookmarkStart w:id="25" w:name="part_e33fad6d48814f99bc52cba55ab844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c>
      </w:tr>
    </w:tbl>
    <w:p w14:paraId="48180116" w14:textId="77777777" w:rsidR="000C5043" w:rsidRPr="00B6564E" w:rsidRDefault="000C5043" w:rsidP="000C5043">
      <w:pPr>
        <w:jc w:val="both"/>
        <w:rPr>
          <w:rFonts w:ascii="Verdana" w:hAnsi="Verdana" w:cs="Arial"/>
          <w:sz w:val="22"/>
          <w:szCs w:val="22"/>
        </w:rPr>
      </w:pPr>
    </w:p>
    <w:p w14:paraId="5BEE88D3" w14:textId="77777777" w:rsidR="000C5043" w:rsidRPr="00B6564E" w:rsidRDefault="000C5043" w:rsidP="000C5043">
      <w:pPr>
        <w:rPr>
          <w:rFonts w:ascii="Verdana" w:hAnsi="Verdana" w:cs="Arial"/>
          <w:b/>
          <w:bCs/>
          <w:sz w:val="22"/>
          <w:szCs w:val="22"/>
        </w:rPr>
      </w:pPr>
      <w:r w:rsidRPr="00B6564E">
        <w:rPr>
          <w:rFonts w:ascii="Verdana" w:hAnsi="Verdana"/>
          <w:b/>
          <w:bCs/>
          <w:sz w:val="22"/>
          <w:szCs w:val="22"/>
        </w:rPr>
        <w:t>11. DESCRIPTION OF SUBMISSION OF THE RESULT (PROTOTYPE/PRODUCT AND/OR TECHNOLOGY) TO THE MARKET (not to be filled in when the result is a scientific publication)</w:t>
      </w:r>
    </w:p>
    <w:p w14:paraId="6903ECB4" w14:textId="77777777" w:rsidR="000C5043" w:rsidRPr="00B6564E" w:rsidRDefault="000C5043" w:rsidP="000C5043">
      <w:pPr>
        <w:jc w:val="both"/>
        <w:rPr>
          <w:rFonts w:ascii="Verdana" w:hAnsi="Verdana" w:cs="Arial"/>
          <w:sz w:val="22"/>
          <w:szCs w:val="22"/>
        </w:rPr>
      </w:pPr>
    </w:p>
    <w:p w14:paraId="569C9E5D" w14:textId="77777777" w:rsidR="000C5043" w:rsidRPr="00B6564E" w:rsidRDefault="000C5043" w:rsidP="000C5043">
      <w:pPr>
        <w:jc w:val="both"/>
        <w:rPr>
          <w:rFonts w:ascii="Verdana" w:hAnsi="Verdana" w:cs="Arial"/>
          <w:sz w:val="22"/>
          <w:szCs w:val="22"/>
        </w:rPr>
      </w:pPr>
      <w:r w:rsidRPr="00B6564E">
        <w:rPr>
          <w:rFonts w:ascii="Verdana" w:hAnsi="Verdana"/>
          <w:sz w:val="22"/>
          <w:szCs w:val="22"/>
        </w:rPr>
        <w:t>11.1. Description of the market for the result(s):</w:t>
      </w:r>
    </w:p>
    <w:p w14:paraId="517441FB" w14:textId="01DA2660" w:rsidR="000C5043" w:rsidRDefault="000C5043" w:rsidP="000C5043">
      <w:pPr>
        <w:jc w:val="both"/>
        <w:rPr>
          <w:rFonts w:ascii="Verdana" w:hAnsi="Verdana"/>
          <w:sz w:val="22"/>
          <w:szCs w:val="22"/>
        </w:rPr>
      </w:pPr>
      <w:r w:rsidRPr="00B6564E">
        <w:rPr>
          <w:rFonts w:ascii="Verdana" w:hAnsi="Verdana"/>
          <w:sz w:val="22"/>
          <w:szCs w:val="22"/>
        </w:rPr>
        <w:t>11.1.1. Forecast of demand and supply of the result(s) (with calculations to support the forecast</w:t>
      </w:r>
      <w:proofErr w:type="gramStart"/>
      <w:r w:rsidRPr="00B6564E">
        <w:rPr>
          <w:rFonts w:ascii="Verdana" w:hAnsi="Verdana"/>
          <w:sz w:val="22"/>
          <w:szCs w:val="22"/>
        </w:rPr>
        <w:t>);</w:t>
      </w:r>
      <w:proofErr w:type="gramEnd"/>
    </w:p>
    <w:p w14:paraId="28FED19F" w14:textId="77777777" w:rsidR="00F066DF" w:rsidRPr="00B6564E" w:rsidRDefault="00F066DF" w:rsidP="000C5043">
      <w:pPr>
        <w:jc w:val="both"/>
        <w:rPr>
          <w:rFonts w:ascii="Verdana" w:hAnsi="Verdana" w:cs="Arial"/>
          <w:sz w:val="22"/>
          <w:szCs w:val="22"/>
        </w:rPr>
      </w:pPr>
    </w:p>
    <w:p w14:paraId="74141F1C" w14:textId="77777777" w:rsidR="000C5043" w:rsidRPr="00B6564E" w:rsidRDefault="000C5043" w:rsidP="000C5043">
      <w:pPr>
        <w:jc w:val="both"/>
        <w:rPr>
          <w:rFonts w:ascii="Verdana" w:hAnsi="Verdana" w:cs="Arial"/>
          <w:sz w:val="22"/>
          <w:szCs w:val="22"/>
        </w:rPr>
      </w:pPr>
      <w:r w:rsidRPr="00B6564E">
        <w:rPr>
          <w:rFonts w:ascii="Verdana" w:hAnsi="Verdana"/>
          <w:sz w:val="22"/>
          <w:szCs w:val="22"/>
        </w:rPr>
        <w:t>11.2. Main competitors and how they plan to compete in the future (positioning vis-à-vis competitors):</w:t>
      </w:r>
      <w:r w:rsidRPr="00B6564E">
        <w:rPr>
          <w:rFonts w:ascii="Verdana" w:hAnsi="Verdana"/>
          <w:sz w:val="22"/>
          <w:szCs w:val="22"/>
        </w:rPr>
        <w:cr/>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0C5043" w:rsidRPr="00B6564E" w14:paraId="3E1067FD" w14:textId="77777777" w:rsidTr="001F7AF8">
        <w:trPr>
          <w:trHeight w:val="719"/>
          <w:tblHeader/>
        </w:trPr>
        <w:tc>
          <w:tcPr>
            <w:tcW w:w="2388" w:type="dxa"/>
            <w:shd w:val="clear" w:color="auto" w:fill="D9D9D9" w:themeFill="background1" w:themeFillShade="D9"/>
            <w:vAlign w:val="center"/>
          </w:tcPr>
          <w:p w14:paraId="42FA68B6" w14:textId="77777777" w:rsidR="000C5043" w:rsidRPr="00B6564E" w:rsidRDefault="000C5043" w:rsidP="001F7AF8">
            <w:pPr>
              <w:jc w:val="center"/>
              <w:rPr>
                <w:rFonts w:ascii="Verdana" w:hAnsi="Verdana" w:cs="Arial"/>
                <w:sz w:val="22"/>
                <w:szCs w:val="22"/>
              </w:rPr>
            </w:pPr>
            <w:r w:rsidRPr="00B6564E">
              <w:rPr>
                <w:rFonts w:ascii="Verdana" w:hAnsi="Verdana"/>
                <w:sz w:val="22"/>
                <w:szCs w:val="22"/>
              </w:rPr>
              <w:t>Name of competitor</w:t>
            </w:r>
          </w:p>
        </w:tc>
        <w:tc>
          <w:tcPr>
            <w:tcW w:w="3128" w:type="dxa"/>
            <w:shd w:val="clear" w:color="auto" w:fill="D9D9D9" w:themeFill="background1" w:themeFillShade="D9"/>
            <w:vAlign w:val="center"/>
          </w:tcPr>
          <w:p w14:paraId="1B8FEB8E" w14:textId="77777777" w:rsidR="000C5043" w:rsidRPr="00B6564E" w:rsidRDefault="000C5043" w:rsidP="001F7AF8">
            <w:pPr>
              <w:jc w:val="center"/>
              <w:rPr>
                <w:rFonts w:ascii="Verdana" w:hAnsi="Verdana" w:cs="Arial"/>
                <w:sz w:val="22"/>
                <w:szCs w:val="22"/>
              </w:rPr>
            </w:pPr>
            <w:r w:rsidRPr="00B6564E">
              <w:rPr>
                <w:rFonts w:ascii="Verdana" w:hAnsi="Verdana"/>
                <w:sz w:val="22"/>
                <w:szCs w:val="22"/>
              </w:rPr>
              <w:t>Market share (in the selected market in which competition is intended)</w:t>
            </w:r>
          </w:p>
        </w:tc>
        <w:tc>
          <w:tcPr>
            <w:tcW w:w="4124" w:type="dxa"/>
            <w:shd w:val="clear" w:color="auto" w:fill="D9D9D9" w:themeFill="background1" w:themeFillShade="D9"/>
            <w:vAlign w:val="center"/>
          </w:tcPr>
          <w:p w14:paraId="7B4C6D77" w14:textId="77777777" w:rsidR="000C5043" w:rsidRPr="00B6564E" w:rsidRDefault="000C5043" w:rsidP="001F7AF8">
            <w:pPr>
              <w:jc w:val="center"/>
              <w:rPr>
                <w:rFonts w:ascii="Verdana" w:hAnsi="Verdana" w:cs="Arial"/>
                <w:sz w:val="22"/>
                <w:szCs w:val="22"/>
              </w:rPr>
            </w:pPr>
            <w:r w:rsidRPr="00B6564E">
              <w:rPr>
                <w:rFonts w:ascii="Verdana" w:hAnsi="Verdana"/>
                <w:sz w:val="22"/>
                <w:szCs w:val="22"/>
              </w:rPr>
              <w:t>Competitor’s attractiveness to consumers (in terms of price, quality, logistics, etc., competitor's strengths, weaknesses)</w:t>
            </w:r>
          </w:p>
        </w:tc>
      </w:tr>
      <w:tr w:rsidR="000C5043" w:rsidRPr="00B6564E" w14:paraId="1ED116CA" w14:textId="77777777" w:rsidTr="001F7AF8">
        <w:trPr>
          <w:trHeight w:val="197"/>
        </w:trPr>
        <w:tc>
          <w:tcPr>
            <w:tcW w:w="2388" w:type="dxa"/>
          </w:tcPr>
          <w:p w14:paraId="16723532" w14:textId="77777777" w:rsidR="000C5043" w:rsidRPr="00B6564E" w:rsidRDefault="000C5043" w:rsidP="001F7AF8">
            <w:pPr>
              <w:rPr>
                <w:rFonts w:ascii="Verdana" w:hAnsi="Verdana" w:cs="Arial"/>
                <w:sz w:val="22"/>
                <w:szCs w:val="22"/>
              </w:rPr>
            </w:pPr>
          </w:p>
        </w:tc>
        <w:tc>
          <w:tcPr>
            <w:tcW w:w="3128" w:type="dxa"/>
          </w:tcPr>
          <w:p w14:paraId="366F824D" w14:textId="77777777" w:rsidR="000C5043" w:rsidRPr="00B6564E" w:rsidRDefault="000C5043" w:rsidP="001F7AF8">
            <w:pPr>
              <w:rPr>
                <w:rFonts w:ascii="Verdana" w:hAnsi="Verdana" w:cs="Arial"/>
                <w:sz w:val="22"/>
                <w:szCs w:val="22"/>
              </w:rPr>
            </w:pPr>
          </w:p>
        </w:tc>
        <w:tc>
          <w:tcPr>
            <w:tcW w:w="4124" w:type="dxa"/>
          </w:tcPr>
          <w:p w14:paraId="6EE69438" w14:textId="77777777" w:rsidR="000C5043" w:rsidRPr="00B6564E" w:rsidRDefault="000C5043" w:rsidP="001F7AF8">
            <w:pPr>
              <w:rPr>
                <w:rFonts w:ascii="Verdana" w:hAnsi="Verdana" w:cs="Arial"/>
                <w:sz w:val="22"/>
                <w:szCs w:val="22"/>
              </w:rPr>
            </w:pPr>
          </w:p>
        </w:tc>
      </w:tr>
      <w:tr w:rsidR="000C5043" w:rsidRPr="00B6564E" w14:paraId="4B97FAF3" w14:textId="77777777" w:rsidTr="001F7AF8">
        <w:trPr>
          <w:trHeight w:val="197"/>
        </w:trPr>
        <w:tc>
          <w:tcPr>
            <w:tcW w:w="2388" w:type="dxa"/>
          </w:tcPr>
          <w:p w14:paraId="56641355" w14:textId="77777777" w:rsidR="000C5043" w:rsidRPr="00B6564E" w:rsidRDefault="000C5043" w:rsidP="001F7AF8">
            <w:pPr>
              <w:rPr>
                <w:rFonts w:ascii="Verdana" w:hAnsi="Verdana" w:cs="Arial"/>
                <w:sz w:val="22"/>
                <w:szCs w:val="22"/>
              </w:rPr>
            </w:pPr>
          </w:p>
        </w:tc>
        <w:tc>
          <w:tcPr>
            <w:tcW w:w="3128" w:type="dxa"/>
          </w:tcPr>
          <w:p w14:paraId="58467673" w14:textId="77777777" w:rsidR="000C5043" w:rsidRPr="00B6564E" w:rsidRDefault="000C5043" w:rsidP="001F7AF8">
            <w:pPr>
              <w:rPr>
                <w:rFonts w:ascii="Verdana" w:hAnsi="Verdana" w:cs="Arial"/>
                <w:sz w:val="22"/>
                <w:szCs w:val="22"/>
              </w:rPr>
            </w:pPr>
          </w:p>
        </w:tc>
        <w:tc>
          <w:tcPr>
            <w:tcW w:w="4124" w:type="dxa"/>
          </w:tcPr>
          <w:p w14:paraId="223AFA10" w14:textId="77777777" w:rsidR="000C5043" w:rsidRPr="00B6564E" w:rsidRDefault="000C5043" w:rsidP="001F7AF8">
            <w:pPr>
              <w:rPr>
                <w:rFonts w:ascii="Verdana" w:hAnsi="Verdana" w:cs="Arial"/>
                <w:sz w:val="22"/>
                <w:szCs w:val="22"/>
              </w:rPr>
            </w:pPr>
          </w:p>
        </w:tc>
      </w:tr>
    </w:tbl>
    <w:p w14:paraId="20830C87" w14:textId="77777777" w:rsidR="000C5043" w:rsidRPr="00B6564E" w:rsidRDefault="000C5043" w:rsidP="000C5043">
      <w:pPr>
        <w:jc w:val="both"/>
        <w:rPr>
          <w:rFonts w:ascii="Verdana" w:hAnsi="Verdana" w:cs="Arial"/>
          <w:sz w:val="22"/>
          <w:szCs w:val="22"/>
        </w:rPr>
      </w:pPr>
    </w:p>
    <w:p w14:paraId="5E845F1F" w14:textId="77777777" w:rsidR="000C5043" w:rsidRPr="00B6564E" w:rsidRDefault="000C5043" w:rsidP="000C5043">
      <w:pPr>
        <w:jc w:val="both"/>
        <w:rPr>
          <w:rFonts w:ascii="Verdana" w:hAnsi="Verdana" w:cs="Arial"/>
          <w:sz w:val="22"/>
          <w:szCs w:val="22"/>
        </w:rPr>
      </w:pPr>
      <w:r w:rsidRPr="00B6564E">
        <w:rPr>
          <w:rFonts w:ascii="Verdana" w:hAnsi="Verdana"/>
          <w:sz w:val="22"/>
          <w:szCs w:val="22"/>
        </w:rPr>
        <w:t>11.3. Pricing:</w:t>
      </w:r>
    </w:p>
    <w:p w14:paraId="17421E6D" w14:textId="13EB9C5D" w:rsidR="000C5043" w:rsidRDefault="000C5043" w:rsidP="000C5043">
      <w:pPr>
        <w:jc w:val="both"/>
        <w:rPr>
          <w:rFonts w:ascii="Verdana" w:hAnsi="Verdana"/>
          <w:sz w:val="22"/>
          <w:szCs w:val="22"/>
        </w:rPr>
      </w:pPr>
      <w:r w:rsidRPr="00B6564E">
        <w:rPr>
          <w:rFonts w:ascii="Verdana" w:hAnsi="Verdana"/>
          <w:sz w:val="22"/>
          <w:szCs w:val="22"/>
        </w:rPr>
        <w:t xml:space="preserve">11.3.1. information on the price of the result, comparing it with the prices of similar products (if any) offered by main </w:t>
      </w:r>
      <w:proofErr w:type="gramStart"/>
      <w:r w:rsidRPr="00B6564E">
        <w:rPr>
          <w:rFonts w:ascii="Verdana" w:hAnsi="Verdana"/>
          <w:sz w:val="22"/>
          <w:szCs w:val="22"/>
        </w:rPr>
        <w:t>competitors;</w:t>
      </w:r>
      <w:proofErr w:type="gramEnd"/>
    </w:p>
    <w:p w14:paraId="7BA40C49" w14:textId="77777777" w:rsidR="00F066DF" w:rsidRPr="00B6564E" w:rsidRDefault="00F066DF" w:rsidP="000C5043">
      <w:pPr>
        <w:jc w:val="both"/>
        <w:rPr>
          <w:rFonts w:ascii="Verdana" w:hAnsi="Verdana" w:cs="Arial"/>
          <w:sz w:val="22"/>
          <w:szCs w:val="22"/>
        </w:rPr>
      </w:pPr>
    </w:p>
    <w:p w14:paraId="5E96003B" w14:textId="77777777" w:rsidR="000C5043" w:rsidRPr="00B6564E" w:rsidRDefault="000C5043" w:rsidP="000C5043">
      <w:pPr>
        <w:jc w:val="both"/>
        <w:rPr>
          <w:rFonts w:ascii="Verdana" w:hAnsi="Verdana" w:cs="Arial"/>
          <w:sz w:val="22"/>
          <w:szCs w:val="22"/>
        </w:rPr>
      </w:pPr>
      <w:r w:rsidRPr="00B6564E">
        <w:rPr>
          <w:rFonts w:ascii="Verdana" w:hAnsi="Verdana"/>
          <w:sz w:val="22"/>
          <w:szCs w:val="22"/>
        </w:rPr>
        <w:t>11.3.2. assumptions used to determine the price of the intended result and the main factors influencing its determination.</w:t>
      </w:r>
    </w:p>
    <w:p w14:paraId="3B93BFF6" w14:textId="77777777" w:rsidR="000C5043" w:rsidRPr="00B6564E" w:rsidRDefault="000C5043" w:rsidP="000C5043">
      <w:pPr>
        <w:rPr>
          <w:rFonts w:ascii="Verdana" w:hAnsi="Verdana"/>
          <w:sz w:val="22"/>
          <w:szCs w:val="22"/>
        </w:rPr>
      </w:pPr>
    </w:p>
    <w:p w14:paraId="2E3802C1" w14:textId="77777777" w:rsidR="000C5043" w:rsidRPr="00B6564E" w:rsidRDefault="000C5043" w:rsidP="000C5043">
      <w:pPr>
        <w:rPr>
          <w:rFonts w:ascii="Verdana" w:hAnsi="Verdana"/>
          <w:sz w:val="22"/>
          <w:szCs w:val="22"/>
        </w:rPr>
      </w:pPr>
    </w:p>
    <w:p w14:paraId="35CE7D68" w14:textId="77777777" w:rsidR="000C5043" w:rsidRPr="00B6564E" w:rsidRDefault="000C5043" w:rsidP="000C5043">
      <w:pPr>
        <w:jc w:val="center"/>
        <w:rPr>
          <w:rFonts w:ascii="Verdana" w:hAnsi="Verdana"/>
          <w:sz w:val="22"/>
          <w:szCs w:val="22"/>
        </w:rPr>
      </w:pPr>
      <w:r w:rsidRPr="00B6564E">
        <w:rPr>
          <w:rFonts w:ascii="Verdana" w:hAnsi="Verdana"/>
          <w:sz w:val="22"/>
          <w:szCs w:val="22"/>
        </w:rPr>
        <w:t>_______________</w:t>
      </w:r>
    </w:p>
    <w:p w14:paraId="4DADC9B6" w14:textId="77777777" w:rsidR="000C5043" w:rsidRPr="00B6564E" w:rsidRDefault="000C5043" w:rsidP="000C5043"/>
    <w:p w14:paraId="08C822EF" w14:textId="77777777" w:rsidR="00993C14" w:rsidRDefault="00993C14"/>
    <w:sectPr w:rsidR="00993C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0CAA" w14:textId="77777777" w:rsidR="00F55A17" w:rsidRDefault="00F55A17" w:rsidP="000C5043">
      <w:r>
        <w:separator/>
      </w:r>
    </w:p>
  </w:endnote>
  <w:endnote w:type="continuationSeparator" w:id="0">
    <w:p w14:paraId="3B897FC7" w14:textId="77777777" w:rsidR="00F55A17" w:rsidRDefault="00F55A17" w:rsidP="000C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2ADD" w14:textId="77777777" w:rsidR="00F55A17" w:rsidRDefault="00F55A17" w:rsidP="000C5043">
      <w:r>
        <w:separator/>
      </w:r>
    </w:p>
  </w:footnote>
  <w:footnote w:type="continuationSeparator" w:id="0">
    <w:p w14:paraId="7FE45328" w14:textId="77777777" w:rsidR="00F55A17" w:rsidRDefault="00F55A17" w:rsidP="000C5043">
      <w:r>
        <w:continuationSeparator/>
      </w:r>
    </w:p>
  </w:footnote>
  <w:footnote w:id="1">
    <w:p w14:paraId="1F20172C" w14:textId="77777777" w:rsidR="000C5043" w:rsidRPr="00B6564E" w:rsidRDefault="000C5043" w:rsidP="000C5043">
      <w:pPr>
        <w:pStyle w:val="Puslapioinaostekstas"/>
        <w:jc w:val="both"/>
        <w:rPr>
          <w:rFonts w:ascii="Times New Roman" w:hAnsi="Times New Roman" w:cs="Times New Roman"/>
          <w:sz w:val="18"/>
          <w:szCs w:val="18"/>
        </w:rPr>
      </w:pPr>
      <w:r w:rsidRPr="00B6564E">
        <w:rPr>
          <w:rFonts w:ascii="Times New Roman" w:hAnsi="Times New Roman" w:cs="Times New Roman"/>
          <w:sz w:val="18"/>
          <w:szCs w:val="18"/>
        </w:rPr>
        <w:footnoteRef/>
      </w:r>
      <w:r w:rsidRPr="00B6564E">
        <w:rPr>
          <w:rFonts w:ascii="Times New Roman" w:hAnsi="Times New Roman" w:cs="Times New Roman"/>
          <w:sz w:val="18"/>
          <w:szCs w:val="18"/>
        </w:rPr>
        <w:t xml:space="preserve"> (</w:t>
      </w:r>
      <w:proofErr w:type="gramStart"/>
      <w:r w:rsidRPr="00B6564E">
        <w:rPr>
          <w:rFonts w:ascii="Times New Roman" w:hAnsi="Times New Roman" w:cs="Times New Roman"/>
          <w:sz w:val="18"/>
          <w:szCs w:val="18"/>
        </w:rPr>
        <w:t>if</w:t>
      </w:r>
      <w:proofErr w:type="gramEnd"/>
      <w:r w:rsidRPr="00B6564E">
        <w:rPr>
          <w:rFonts w:ascii="Times New Roman" w:hAnsi="Times New Roman" w:cs="Times New Roman"/>
          <w:sz w:val="18"/>
          <w:szCs w:val="18"/>
        </w:rPr>
        <w:t xml:space="preserve"> any) identification of the most risky R&amp;D activities (tipping points) which, if not carried out (i.e. if the intended result is not achieved), would make the execution of other R&amp;D activities impossible or would lead to a substantial modification of other R&amp;D activities and/or would not lead to the creation of an end-product of the envisaged characteristics/enhancement. Risk management tools (tactics) for risks associated with R&amp;D activities are presented for negative risks: escalate, avoid, transfer, mitigate, accept; for positive risks (opportunities): escalate, exploit, share, enhance.</w:t>
      </w:r>
    </w:p>
    <w:p w14:paraId="2D25B479" w14:textId="77777777" w:rsidR="000C5043" w:rsidRPr="00B6564E" w:rsidRDefault="000C5043" w:rsidP="000C5043">
      <w:pPr>
        <w:pStyle w:val="Puslapioinaostekstas"/>
        <w:jc w:val="both"/>
        <w:rPr>
          <w:rFonts w:ascii="Times New Roman" w:hAnsi="Times New Roman" w:cs="Times New Roman"/>
          <w:sz w:val="18"/>
          <w:szCs w:val="18"/>
        </w:rPr>
      </w:pPr>
    </w:p>
  </w:footnote>
  <w:footnote w:id="2">
    <w:p w14:paraId="1A89565C" w14:textId="77777777" w:rsidR="000C5043" w:rsidRPr="00B6564E" w:rsidRDefault="000C5043" w:rsidP="000C5043">
      <w:pPr>
        <w:pStyle w:val="Puslapioinaostekstas"/>
        <w:jc w:val="both"/>
        <w:rPr>
          <w:rFonts w:ascii="Times New Roman" w:hAnsi="Times New Roman" w:cs="Times New Roman"/>
          <w:sz w:val="18"/>
          <w:szCs w:val="18"/>
        </w:rPr>
      </w:pPr>
      <w:r w:rsidRPr="00B6564E">
        <w:rPr>
          <w:rFonts w:ascii="Times New Roman" w:hAnsi="Times New Roman" w:cs="Times New Roman"/>
          <w:sz w:val="18"/>
          <w:szCs w:val="18"/>
        </w:rPr>
        <w:footnoteRef/>
      </w:r>
      <w:r w:rsidRPr="00B6564E">
        <w:rPr>
          <w:rFonts w:ascii="Times New Roman" w:hAnsi="Times New Roman" w:cs="Times New Roman"/>
          <w:sz w:val="18"/>
          <w:szCs w:val="18"/>
        </w:rPr>
        <w:t xml:space="preserve"> </w:t>
      </w:r>
      <w:r>
        <w:rPr>
          <w:rFonts w:ascii="Times New Roman" w:hAnsi="Times New Roman" w:cs="Times New Roman"/>
          <w:sz w:val="18"/>
          <w:szCs w:val="18"/>
        </w:rPr>
        <w:t>Marked</w:t>
      </w:r>
      <w:r w:rsidRPr="00B6564E">
        <w:rPr>
          <w:rFonts w:ascii="Times New Roman" w:hAnsi="Times New Roman" w:cs="Times New Roman"/>
          <w:sz w:val="18"/>
          <w:szCs w:val="18"/>
        </w:rPr>
        <w:t>: 1 - very low probability, 2 - low probability, 3 - medium probability, 4 - high probability, 5 - very high probability.</w:t>
      </w:r>
    </w:p>
    <w:p w14:paraId="21C2B714" w14:textId="77777777" w:rsidR="000C5043" w:rsidRPr="00B6564E" w:rsidRDefault="000C5043" w:rsidP="000C5043">
      <w:pPr>
        <w:pStyle w:val="Puslapioinaostekstas"/>
        <w:jc w:val="both"/>
        <w:rPr>
          <w:rFonts w:ascii="Times New Roman" w:hAnsi="Times New Roman" w:cs="Times New Roman"/>
          <w:sz w:val="18"/>
          <w:szCs w:val="18"/>
        </w:rPr>
      </w:pPr>
    </w:p>
  </w:footnote>
  <w:footnote w:id="3">
    <w:p w14:paraId="45F641D2" w14:textId="77777777" w:rsidR="000C5043" w:rsidRPr="00B6564E" w:rsidRDefault="000C5043" w:rsidP="000C5043">
      <w:pPr>
        <w:ind w:firstLine="720"/>
        <w:jc w:val="both"/>
        <w:rPr>
          <w:sz w:val="18"/>
          <w:szCs w:val="18"/>
        </w:rPr>
      </w:pPr>
      <w:r w:rsidRPr="00B6564E">
        <w:rPr>
          <w:rStyle w:val="Puslapioinaosnuoroda"/>
          <w:sz w:val="18"/>
          <w:szCs w:val="18"/>
        </w:rPr>
        <w:footnoteRef/>
      </w:r>
      <w:r w:rsidRPr="00B6564E">
        <w:rPr>
          <w:sz w:val="18"/>
          <w:szCs w:val="18"/>
        </w:rPr>
        <w:t xml:space="preserve"> </w:t>
      </w:r>
      <w:r>
        <w:rPr>
          <w:sz w:val="18"/>
          <w:szCs w:val="18"/>
        </w:rPr>
        <w:t>Marked</w:t>
      </w:r>
      <w:r w:rsidRPr="00B6564E">
        <w:rPr>
          <w:sz w:val="18"/>
          <w:szCs w:val="18"/>
        </w:rPr>
        <w:t xml:space="preserve">: 1 - very low risk, 2 - low risk, 3 - medium risk, 4 - high risk, 5 - very high risk. If the score is 4-5, an action plan to mitigate the risks is provided (2-3 sentences). </w:t>
      </w:r>
    </w:p>
    <w:p w14:paraId="1348010A" w14:textId="77777777" w:rsidR="000C5043" w:rsidRDefault="000C5043" w:rsidP="000C5043">
      <w:pPr>
        <w:pStyle w:val="Puslapioinaostekstas"/>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103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43"/>
    <w:rsid w:val="000C5043"/>
    <w:rsid w:val="001A2869"/>
    <w:rsid w:val="00917B33"/>
    <w:rsid w:val="00993C14"/>
    <w:rsid w:val="00F066DF"/>
    <w:rsid w:val="00F55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6B58"/>
  <w15:chartTrackingRefBased/>
  <w15:docId w15:val="{340EDCB6-FCF6-4B45-85AF-692F61F5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043"/>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C5043"/>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0C5043"/>
    <w:rPr>
      <w:rFonts w:ascii="Times New Roman" w:eastAsia="Times New Roman" w:hAnsi="Times New Roman" w:cs="Times New Roman"/>
      <w:sz w:val="24"/>
      <w:szCs w:val="20"/>
      <w:lang w:val="en-GB"/>
    </w:rPr>
  </w:style>
  <w:style w:type="character" w:customStyle="1" w:styleId="normaltextrun">
    <w:name w:val="normaltextrun"/>
    <w:basedOn w:val="Numatytasispastraiposriftas"/>
    <w:rsid w:val="000C5043"/>
  </w:style>
  <w:style w:type="table" w:styleId="Lentelstinklelis">
    <w:name w:val="Table Grid"/>
    <w:basedOn w:val="prastojilentel"/>
    <w:uiPriority w:val="59"/>
    <w:rsid w:val="000C5043"/>
    <w:pPr>
      <w:spacing w:after="0" w:line="240" w:lineRule="auto"/>
    </w:pPr>
    <w:rPr>
      <w:rFonts w:ascii="Times New Roman" w:eastAsia="Times New Roman" w:hAnsi="Times New Roman" w:cs="Times New Roman"/>
      <w:sz w:val="24"/>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0C5043"/>
    <w:pPr>
      <w:spacing w:before="100" w:beforeAutospacing="1" w:after="100" w:afterAutospacing="1"/>
    </w:pPr>
    <w:rPr>
      <w:szCs w:val="24"/>
      <w:lang w:eastAsia="lt-LT"/>
    </w:rPr>
  </w:style>
  <w:style w:type="character" w:customStyle="1" w:styleId="eop">
    <w:name w:val="eop"/>
    <w:basedOn w:val="Numatytasispastraiposriftas"/>
    <w:rsid w:val="000C5043"/>
  </w:style>
  <w:style w:type="paragraph" w:styleId="Puslapioinaostekstas">
    <w:name w:val="footnote text"/>
    <w:basedOn w:val="prastasis"/>
    <w:link w:val="PuslapioinaostekstasDiagrama"/>
    <w:unhideWhenUsed/>
    <w:rsid w:val="000C5043"/>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0C5043"/>
    <w:rPr>
      <w:rFonts w:ascii="Arial" w:eastAsia="Times New Roman" w:hAnsi="Arial" w:cs="Arial"/>
      <w:sz w:val="20"/>
      <w:szCs w:val="20"/>
      <w:lang w:val="en-GB"/>
    </w:rPr>
  </w:style>
  <w:style w:type="character" w:styleId="Puslapioinaosnuoroda">
    <w:name w:val="footnote reference"/>
    <w:basedOn w:val="Numatytasispastraiposriftas"/>
    <w:semiHidden/>
    <w:unhideWhenUsed/>
    <w:rsid w:val="000C5043"/>
    <w:rPr>
      <w:vertAlign w:val="superscript"/>
    </w:rPr>
  </w:style>
  <w:style w:type="character" w:customStyle="1" w:styleId="spellingerror">
    <w:name w:val="spellingerror"/>
    <w:basedOn w:val="Numatytasispastraiposriftas"/>
    <w:rsid w:val="000C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2514</Words>
  <Characters>1434</Characters>
  <Application>Microsoft Office Word</Application>
  <DocSecurity>0</DocSecurity>
  <Lines>11</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2</cp:revision>
  <dcterms:created xsi:type="dcterms:W3CDTF">2023-02-03T11:23:00Z</dcterms:created>
  <dcterms:modified xsi:type="dcterms:W3CDTF">2023-02-03T11:30:00Z</dcterms:modified>
</cp:coreProperties>
</file>