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FAB8" w14:textId="77777777" w:rsidR="00A7135B" w:rsidRDefault="00A7135B" w:rsidP="00A7135B">
      <w:pPr>
        <w:ind w:left="5103"/>
        <w:rPr>
          <w:lang w:eastAsia="en-GB"/>
        </w:rPr>
      </w:pPr>
      <w:r>
        <w:rPr>
          <w:lang w:eastAsia="en-GB"/>
        </w:rPr>
        <w:t xml:space="preserve">Subsidijų Lietuvos </w:t>
      </w:r>
      <w:proofErr w:type="spellStart"/>
      <w:r>
        <w:rPr>
          <w:lang w:eastAsia="en-GB"/>
        </w:rPr>
        <w:t>startuolių</w:t>
      </w:r>
      <w:proofErr w:type="spellEnd"/>
      <w:r>
        <w:rPr>
          <w:lang w:eastAsia="en-GB"/>
        </w:rPr>
        <w:t xml:space="preserve"> dalyvavimui </w:t>
      </w:r>
    </w:p>
    <w:p w14:paraId="6F5A38B0" w14:textId="77777777" w:rsidR="00A7135B" w:rsidRDefault="00A7135B" w:rsidP="00A7135B">
      <w:pPr>
        <w:ind w:left="5103"/>
        <w:rPr>
          <w:lang w:eastAsia="en-GB"/>
        </w:rPr>
      </w:pPr>
      <w:r>
        <w:rPr>
          <w:lang w:eastAsia="en-GB"/>
        </w:rPr>
        <w:t>užsienio šalių renginiuose skatinti skyrimo ir administravimo tvarkos aprašo</w:t>
      </w:r>
    </w:p>
    <w:p w14:paraId="733D9B97" w14:textId="77777777" w:rsidR="00A7135B" w:rsidRDefault="00A7135B" w:rsidP="00A7135B">
      <w:pPr>
        <w:ind w:left="5103"/>
        <w:rPr>
          <w:lang w:eastAsia="en-GB"/>
        </w:rPr>
      </w:pPr>
      <w:r>
        <w:rPr>
          <w:lang w:eastAsia="en-GB"/>
        </w:rPr>
        <w:t>1 priedas</w:t>
      </w:r>
    </w:p>
    <w:p w14:paraId="1D86E02D" w14:textId="77777777" w:rsidR="00A7135B" w:rsidRDefault="00A7135B" w:rsidP="00A7135B">
      <w:pPr>
        <w:jc w:val="center"/>
        <w:rPr>
          <w:caps/>
          <w:lang w:eastAsia="en-GB"/>
        </w:rPr>
      </w:pPr>
    </w:p>
    <w:p w14:paraId="5A52DC9D" w14:textId="77777777" w:rsidR="00A7135B" w:rsidRDefault="00A7135B" w:rsidP="00A7135B">
      <w:pPr>
        <w:jc w:val="center"/>
        <w:rPr>
          <w:b/>
          <w:bCs/>
          <w:lang w:eastAsia="en-GB"/>
        </w:rPr>
      </w:pPr>
      <w:r>
        <w:rPr>
          <w:b/>
          <w:bCs/>
          <w:lang w:eastAsia="en-GB"/>
        </w:rPr>
        <w:t xml:space="preserve">(Paraiškos dėl subsidijos </w:t>
      </w:r>
      <w:proofErr w:type="spellStart"/>
      <w:r>
        <w:rPr>
          <w:b/>
          <w:bCs/>
          <w:lang w:eastAsia="en-GB"/>
        </w:rPr>
        <w:t>startuolio</w:t>
      </w:r>
      <w:proofErr w:type="spellEnd"/>
      <w:r>
        <w:rPr>
          <w:b/>
          <w:bCs/>
          <w:lang w:eastAsia="en-GB"/>
        </w:rPr>
        <w:t xml:space="preserve"> dalyvavimui užsienio šalies renginyje skatinti skyrimo forma)</w:t>
      </w:r>
    </w:p>
    <w:p w14:paraId="37E64AB4" w14:textId="77777777" w:rsidR="00A7135B" w:rsidRDefault="00A7135B" w:rsidP="00A7135B">
      <w:pPr>
        <w:jc w:val="center"/>
        <w:rPr>
          <w:b/>
          <w:bCs/>
          <w:lang w:eastAsia="en-GB"/>
        </w:rPr>
      </w:pPr>
    </w:p>
    <w:p w14:paraId="18CCA2CD" w14:textId="77777777" w:rsidR="00A7135B" w:rsidRDefault="00A7135B" w:rsidP="00A7135B">
      <w:pPr>
        <w:jc w:val="center"/>
        <w:rPr>
          <w:b/>
          <w:bCs/>
          <w:szCs w:val="24"/>
        </w:rPr>
      </w:pPr>
    </w:p>
    <w:p w14:paraId="7D8E49EB" w14:textId="77777777" w:rsidR="00A7135B" w:rsidRDefault="00A7135B" w:rsidP="00A7135B">
      <w:pPr>
        <w:jc w:val="center"/>
        <w:rPr>
          <w:b/>
          <w:bCs/>
          <w:szCs w:val="24"/>
        </w:rPr>
      </w:pPr>
      <w:r w:rsidRPr="2A0F4B64">
        <w:rPr>
          <w:b/>
          <w:bCs/>
          <w:szCs w:val="24"/>
        </w:rPr>
        <w:t xml:space="preserve"> </w:t>
      </w:r>
    </w:p>
    <w:p w14:paraId="56B6A618" w14:textId="77777777" w:rsidR="00A7135B" w:rsidRDefault="00A7135B" w:rsidP="00A7135B">
      <w:pPr>
        <w:jc w:val="center"/>
        <w:rPr>
          <w:szCs w:val="24"/>
        </w:rPr>
      </w:pPr>
      <w:r w:rsidRPr="2A0F4B64">
        <w:rPr>
          <w:szCs w:val="24"/>
        </w:rPr>
        <w:t>______________________________________________________</w:t>
      </w:r>
    </w:p>
    <w:p w14:paraId="380ECBF3" w14:textId="77777777" w:rsidR="00A7135B" w:rsidRPr="003D6D6F" w:rsidRDefault="00A7135B" w:rsidP="00A7135B">
      <w:pPr>
        <w:jc w:val="center"/>
        <w:rPr>
          <w:i/>
          <w:iCs/>
          <w:szCs w:val="24"/>
        </w:rPr>
      </w:pPr>
      <w:r w:rsidRPr="003D6D6F">
        <w:rPr>
          <w:i/>
          <w:iCs/>
          <w:szCs w:val="24"/>
        </w:rPr>
        <w:t>(įmonės pavadinimas)</w:t>
      </w:r>
    </w:p>
    <w:p w14:paraId="2AB2EBF7" w14:textId="77777777" w:rsidR="00A7135B" w:rsidRDefault="00A7135B" w:rsidP="00A7135B">
      <w:pPr>
        <w:ind w:firstLine="1298"/>
        <w:jc w:val="center"/>
        <w:rPr>
          <w:szCs w:val="24"/>
        </w:rPr>
      </w:pPr>
      <w:r w:rsidRPr="2A0F4B64">
        <w:rPr>
          <w:szCs w:val="24"/>
        </w:rPr>
        <w:t xml:space="preserve"> </w:t>
      </w:r>
    </w:p>
    <w:p w14:paraId="2D132F89" w14:textId="77777777" w:rsidR="00A7135B" w:rsidRDefault="00A7135B" w:rsidP="00A7135B">
      <w:pPr>
        <w:jc w:val="center"/>
        <w:rPr>
          <w:szCs w:val="24"/>
        </w:rPr>
      </w:pPr>
      <w:r w:rsidRPr="2A0F4B64">
        <w:rPr>
          <w:szCs w:val="24"/>
        </w:rPr>
        <w:t>______________________________________________________</w:t>
      </w:r>
    </w:p>
    <w:p w14:paraId="54135536" w14:textId="77777777" w:rsidR="00A7135B" w:rsidRPr="003D6D6F" w:rsidRDefault="00A7135B" w:rsidP="00A7135B">
      <w:pPr>
        <w:jc w:val="center"/>
        <w:rPr>
          <w:i/>
          <w:iCs/>
          <w:szCs w:val="24"/>
        </w:rPr>
      </w:pPr>
      <w:r w:rsidRPr="003D6D6F">
        <w:rPr>
          <w:i/>
          <w:iCs/>
          <w:szCs w:val="24"/>
        </w:rPr>
        <w:t>(teisinė forma, telefono numeris, elektroninio pašto adresas)</w:t>
      </w:r>
    </w:p>
    <w:p w14:paraId="04B8EC89" w14:textId="77777777" w:rsidR="00A7135B" w:rsidRPr="003D6D6F" w:rsidRDefault="00A7135B" w:rsidP="00A7135B">
      <w:pPr>
        <w:jc w:val="center"/>
        <w:rPr>
          <w:b/>
          <w:bCs/>
          <w:i/>
          <w:iCs/>
          <w:szCs w:val="24"/>
        </w:rPr>
      </w:pPr>
      <w:r w:rsidRPr="003D6D6F">
        <w:rPr>
          <w:b/>
          <w:bCs/>
          <w:i/>
          <w:iCs/>
          <w:szCs w:val="24"/>
        </w:rPr>
        <w:t xml:space="preserve"> </w:t>
      </w:r>
    </w:p>
    <w:p w14:paraId="4556F72C" w14:textId="77777777" w:rsidR="00A7135B" w:rsidRDefault="00A7135B" w:rsidP="00A7135B">
      <w:pPr>
        <w:rPr>
          <w:szCs w:val="24"/>
        </w:rPr>
      </w:pPr>
      <w:r w:rsidRPr="2A0F4B64">
        <w:rPr>
          <w:szCs w:val="24"/>
        </w:rPr>
        <w:t>Viešajai įstaigai Inovacijų agentūrai,</w:t>
      </w:r>
    </w:p>
    <w:p w14:paraId="34551DB0" w14:textId="77777777" w:rsidR="00A7135B" w:rsidRPr="00EC6552" w:rsidRDefault="00A7135B" w:rsidP="00A7135B">
      <w:pPr>
        <w:rPr>
          <w:szCs w:val="24"/>
        </w:rPr>
      </w:pPr>
      <w:r w:rsidRPr="2A0F4B64">
        <w:rPr>
          <w:szCs w:val="24"/>
        </w:rPr>
        <w:t xml:space="preserve">el. p. </w:t>
      </w:r>
      <w:hyperlink r:id="rId4" w:history="1">
        <w:r w:rsidRPr="003D6D6F">
          <w:rPr>
            <w:rStyle w:val="Hipersaitas"/>
            <w:color w:val="auto"/>
            <w:szCs w:val="24"/>
          </w:rPr>
          <w:t>paraiskos@inovacijuagentura.lt</w:t>
        </w:r>
      </w:hyperlink>
    </w:p>
    <w:p w14:paraId="4060C673" w14:textId="77777777" w:rsidR="00A7135B" w:rsidRDefault="00A7135B" w:rsidP="00A7135B">
      <w:pPr>
        <w:jc w:val="center"/>
        <w:rPr>
          <w:b/>
          <w:bCs/>
          <w:lang w:eastAsia="en-GB"/>
        </w:rPr>
      </w:pPr>
    </w:p>
    <w:p w14:paraId="5BA9F7A0" w14:textId="77777777" w:rsidR="00A7135B" w:rsidRDefault="00A7135B" w:rsidP="00A7135B">
      <w:pPr>
        <w:jc w:val="center"/>
        <w:rPr>
          <w:b/>
          <w:bCs/>
          <w:lang w:eastAsia="en-GB"/>
        </w:rPr>
      </w:pPr>
    </w:p>
    <w:p w14:paraId="228DAAC4" w14:textId="77777777" w:rsidR="00A7135B" w:rsidRDefault="00A7135B" w:rsidP="00A7135B">
      <w:pPr>
        <w:jc w:val="center"/>
        <w:rPr>
          <w:b/>
          <w:bCs/>
          <w:lang w:eastAsia="en-GB"/>
        </w:rPr>
      </w:pPr>
      <w:r>
        <w:rPr>
          <w:b/>
          <w:bCs/>
          <w:lang w:eastAsia="en-GB"/>
        </w:rPr>
        <w:t>PARAIŠKA</w:t>
      </w:r>
    </w:p>
    <w:p w14:paraId="2FDCDB6C" w14:textId="77777777" w:rsidR="00A7135B" w:rsidRDefault="00A7135B" w:rsidP="00A7135B">
      <w:pPr>
        <w:jc w:val="center"/>
        <w:rPr>
          <w:b/>
          <w:bCs/>
          <w:caps/>
          <w:lang w:eastAsia="ja-JP"/>
        </w:rPr>
      </w:pPr>
      <w:r>
        <w:rPr>
          <w:b/>
          <w:bCs/>
          <w:lang w:eastAsia="en-GB"/>
        </w:rPr>
        <w:t>DĖL SUBSIDIJOS STARTUOLIO DALYVAVIMUI</w:t>
      </w:r>
      <w:r>
        <w:rPr>
          <w:b/>
          <w:bCs/>
          <w:caps/>
          <w:lang w:eastAsia="ja-JP"/>
        </w:rPr>
        <w:t xml:space="preserve"> užsienio šaliES renginyje SKATINTI skyrimo</w:t>
      </w:r>
    </w:p>
    <w:p w14:paraId="46DA9D3E" w14:textId="77777777" w:rsidR="00A7135B" w:rsidRDefault="00A7135B" w:rsidP="00A7135B">
      <w:pPr>
        <w:jc w:val="center"/>
        <w:rPr>
          <w:bCs/>
          <w:lang w:eastAsia="en-GB"/>
        </w:rPr>
      </w:pPr>
    </w:p>
    <w:p w14:paraId="4BCF39A6" w14:textId="77777777" w:rsidR="00A7135B" w:rsidRDefault="00A7135B" w:rsidP="00A7135B">
      <w:pPr>
        <w:jc w:val="center"/>
        <w:rPr>
          <w:bCs/>
          <w:lang w:eastAsia="en-GB"/>
        </w:rPr>
      </w:pPr>
      <w:r>
        <w:rPr>
          <w:bCs/>
          <w:lang w:eastAsia="en-GB"/>
        </w:rPr>
        <w:t>_________</w:t>
      </w:r>
    </w:p>
    <w:p w14:paraId="67E3853F" w14:textId="77777777" w:rsidR="00A7135B" w:rsidRDefault="00A7135B" w:rsidP="00A7135B">
      <w:pPr>
        <w:jc w:val="center"/>
        <w:rPr>
          <w:i/>
          <w:iCs/>
          <w:lang w:eastAsia="lt-LT"/>
        </w:rPr>
      </w:pPr>
      <w:r w:rsidRPr="2A0F4B64">
        <w:rPr>
          <w:i/>
          <w:iCs/>
          <w:lang w:eastAsia="en-GB"/>
        </w:rPr>
        <w:t>(data)</w:t>
      </w:r>
    </w:p>
    <w:p w14:paraId="1E7BA9F7" w14:textId="77777777" w:rsidR="00A7135B" w:rsidRDefault="00A7135B" w:rsidP="00A7135B">
      <w:pPr>
        <w:jc w:val="center"/>
        <w:rPr>
          <w:i/>
          <w:iCs/>
          <w:lang w:eastAsia="en-GB"/>
        </w:rPr>
      </w:pPr>
    </w:p>
    <w:tbl>
      <w:tblPr>
        <w:tblW w:w="9498" w:type="dxa"/>
        <w:tblInd w:w="-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93"/>
        <w:gridCol w:w="4405"/>
      </w:tblGrid>
      <w:tr w:rsidR="00A7135B" w14:paraId="05321CC3" w14:textId="77777777" w:rsidTr="00F960AD">
        <w:trPr>
          <w:trHeight w:val="300"/>
        </w:trPr>
        <w:tc>
          <w:tcPr>
            <w:tcW w:w="509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93427AD" w14:textId="77777777" w:rsidR="00A7135B" w:rsidRDefault="00A7135B" w:rsidP="00F960AD">
            <w:pPr>
              <w:rPr>
                <w:color w:val="000000" w:themeColor="text1"/>
                <w:szCs w:val="24"/>
              </w:rPr>
            </w:pPr>
            <w:r w:rsidRPr="2A0F4B64">
              <w:rPr>
                <w:color w:val="000000" w:themeColor="text1"/>
                <w:szCs w:val="24"/>
              </w:rPr>
              <w:t>Kvietimo numeris</w:t>
            </w:r>
          </w:p>
        </w:tc>
        <w:tc>
          <w:tcPr>
            <w:tcW w:w="440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0E2BB24" w14:textId="77777777" w:rsidR="00A7135B" w:rsidRDefault="00A7135B" w:rsidP="00F960AD">
            <w:pPr>
              <w:rPr>
                <w:color w:val="000000" w:themeColor="text1"/>
                <w:szCs w:val="24"/>
              </w:rPr>
            </w:pPr>
          </w:p>
        </w:tc>
      </w:tr>
      <w:tr w:rsidR="00A7135B" w14:paraId="0D74FAC3" w14:textId="77777777" w:rsidTr="00F960AD">
        <w:trPr>
          <w:trHeight w:val="300"/>
        </w:trPr>
        <w:tc>
          <w:tcPr>
            <w:tcW w:w="509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6E861FA8" w14:textId="77777777" w:rsidR="00A7135B" w:rsidRDefault="00A7135B" w:rsidP="00F960AD">
            <w:pPr>
              <w:rPr>
                <w:color w:val="000000" w:themeColor="text1"/>
                <w:szCs w:val="24"/>
              </w:rPr>
            </w:pPr>
            <w:r w:rsidRPr="2A0F4B64">
              <w:rPr>
                <w:color w:val="000000" w:themeColor="text1"/>
                <w:szCs w:val="24"/>
              </w:rPr>
              <w:t>Projekto pavadinimas</w:t>
            </w:r>
          </w:p>
        </w:tc>
        <w:tc>
          <w:tcPr>
            <w:tcW w:w="440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A79606D" w14:textId="77777777" w:rsidR="00A7135B" w:rsidRDefault="00A7135B" w:rsidP="00F960AD">
            <w:pPr>
              <w:rPr>
                <w:color w:val="000000" w:themeColor="text1"/>
                <w:szCs w:val="24"/>
              </w:rPr>
            </w:pPr>
          </w:p>
        </w:tc>
      </w:tr>
    </w:tbl>
    <w:p w14:paraId="5BC4B10D" w14:textId="77777777" w:rsidR="00A7135B" w:rsidRDefault="00A7135B" w:rsidP="00A7135B">
      <w:pPr>
        <w:jc w:val="center"/>
        <w:rPr>
          <w:i/>
          <w:iCs/>
          <w:lang w:eastAsia="en-GB"/>
        </w:rPr>
      </w:pPr>
    </w:p>
    <w:p w14:paraId="23C931FE" w14:textId="77777777" w:rsidR="00A7135B" w:rsidRDefault="00A7135B" w:rsidP="00A7135B">
      <w:pPr>
        <w:jc w:val="center"/>
        <w:rPr>
          <w:i/>
          <w:iCs/>
          <w:lang w:eastAsia="en-GB"/>
        </w:rPr>
      </w:pPr>
    </w:p>
    <w:p w14:paraId="788F90D2" w14:textId="77777777" w:rsidR="00A7135B" w:rsidRDefault="00A7135B" w:rsidP="00A7135B">
      <w:pPr>
        <w:ind w:firstLine="567"/>
        <w:rPr>
          <w:b/>
          <w:szCs w:val="24"/>
          <w:lang w:eastAsia="en-GB"/>
        </w:rPr>
      </w:pPr>
      <w:r>
        <w:rPr>
          <w:b/>
          <w:szCs w:val="24"/>
          <w:lang w:eastAsia="en-GB"/>
        </w:rPr>
        <w:t>1. Pareiškėjo duomenys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624"/>
        <w:gridCol w:w="5064"/>
      </w:tblGrid>
      <w:tr w:rsidR="00A7135B" w14:paraId="3DADFCB5" w14:textId="77777777" w:rsidTr="00F960AD">
        <w:tc>
          <w:tcPr>
            <w:tcW w:w="810" w:type="dxa"/>
          </w:tcPr>
          <w:p w14:paraId="36B3C74B" w14:textId="77777777" w:rsidR="00A7135B" w:rsidRDefault="00A7135B" w:rsidP="00F960AD">
            <w:pPr>
              <w:rPr>
                <w:iCs/>
                <w:szCs w:val="24"/>
                <w:lang w:eastAsia="en-GB"/>
              </w:rPr>
            </w:pPr>
            <w:r>
              <w:rPr>
                <w:iCs/>
                <w:szCs w:val="24"/>
                <w:lang w:eastAsia="en-GB"/>
              </w:rPr>
              <w:t>1.1.</w:t>
            </w:r>
          </w:p>
        </w:tc>
        <w:tc>
          <w:tcPr>
            <w:tcW w:w="3624" w:type="dxa"/>
          </w:tcPr>
          <w:p w14:paraId="29F15D97" w14:textId="77777777" w:rsidR="00A7135B" w:rsidRDefault="00A7135B" w:rsidP="00F960AD">
            <w:pPr>
              <w:rPr>
                <w:b/>
                <w:bCs/>
                <w:lang w:eastAsia="en-GB"/>
              </w:rPr>
            </w:pPr>
            <w:r w:rsidRPr="2A0F4B64">
              <w:rPr>
                <w:b/>
                <w:bCs/>
                <w:lang w:eastAsia="en-GB"/>
              </w:rPr>
              <w:t>Juridinio asmens pavadinimas</w:t>
            </w:r>
          </w:p>
        </w:tc>
        <w:tc>
          <w:tcPr>
            <w:tcW w:w="5064" w:type="dxa"/>
          </w:tcPr>
          <w:p w14:paraId="2BA03F6D" w14:textId="77777777" w:rsidR="00A7135B" w:rsidRDefault="00A7135B" w:rsidP="00F960AD">
            <w:pPr>
              <w:rPr>
                <w:iCs/>
                <w:szCs w:val="24"/>
                <w:lang w:eastAsia="en-GB"/>
              </w:rPr>
            </w:pPr>
          </w:p>
        </w:tc>
      </w:tr>
      <w:tr w:rsidR="00A7135B" w14:paraId="08A87321" w14:textId="77777777" w:rsidTr="00F960AD">
        <w:tc>
          <w:tcPr>
            <w:tcW w:w="810" w:type="dxa"/>
          </w:tcPr>
          <w:p w14:paraId="56C489DD" w14:textId="77777777" w:rsidR="00A7135B" w:rsidRDefault="00A7135B" w:rsidP="00F960AD">
            <w:pPr>
              <w:rPr>
                <w:iCs/>
                <w:szCs w:val="24"/>
                <w:lang w:eastAsia="en-GB"/>
              </w:rPr>
            </w:pPr>
            <w:r>
              <w:rPr>
                <w:iCs/>
                <w:szCs w:val="24"/>
                <w:lang w:eastAsia="en-GB"/>
              </w:rPr>
              <w:t>1.2.</w:t>
            </w:r>
          </w:p>
        </w:tc>
        <w:tc>
          <w:tcPr>
            <w:tcW w:w="3624" w:type="dxa"/>
          </w:tcPr>
          <w:p w14:paraId="4CE9C285" w14:textId="77777777" w:rsidR="00A7135B" w:rsidRDefault="00A7135B" w:rsidP="00F960AD">
            <w:pPr>
              <w:rPr>
                <w:b/>
                <w:bCs/>
                <w:lang w:eastAsia="en-GB"/>
              </w:rPr>
            </w:pPr>
            <w:r>
              <w:rPr>
                <w:b/>
                <w:bCs/>
                <w:lang w:eastAsia="en-GB"/>
              </w:rPr>
              <w:t>Juridinio asmens kodas</w:t>
            </w:r>
          </w:p>
        </w:tc>
        <w:tc>
          <w:tcPr>
            <w:tcW w:w="5064" w:type="dxa"/>
          </w:tcPr>
          <w:p w14:paraId="3ED83CFC" w14:textId="77777777" w:rsidR="00A7135B" w:rsidRDefault="00A7135B" w:rsidP="00F960AD">
            <w:pPr>
              <w:rPr>
                <w:b/>
                <w:bCs/>
                <w:iCs/>
                <w:szCs w:val="24"/>
                <w:lang w:eastAsia="en-GB"/>
              </w:rPr>
            </w:pPr>
          </w:p>
        </w:tc>
      </w:tr>
      <w:tr w:rsidR="00A7135B" w14:paraId="77C68B7D" w14:textId="77777777" w:rsidTr="00F960AD">
        <w:tc>
          <w:tcPr>
            <w:tcW w:w="810" w:type="dxa"/>
          </w:tcPr>
          <w:p w14:paraId="41557BD3" w14:textId="77777777" w:rsidR="00A7135B" w:rsidRDefault="00A7135B" w:rsidP="00F960AD">
            <w:pPr>
              <w:rPr>
                <w:iCs/>
                <w:szCs w:val="24"/>
                <w:lang w:eastAsia="en-GB"/>
              </w:rPr>
            </w:pPr>
            <w:r>
              <w:rPr>
                <w:iCs/>
                <w:szCs w:val="24"/>
                <w:lang w:eastAsia="en-GB"/>
              </w:rPr>
              <w:t>1.3.</w:t>
            </w:r>
          </w:p>
        </w:tc>
        <w:tc>
          <w:tcPr>
            <w:tcW w:w="3624" w:type="dxa"/>
          </w:tcPr>
          <w:p w14:paraId="077C2865" w14:textId="77777777" w:rsidR="00A7135B" w:rsidRPr="00BF7690" w:rsidRDefault="00A7135B" w:rsidP="00F960AD">
            <w:pPr>
              <w:rPr>
                <w:b/>
                <w:bCs/>
                <w:szCs w:val="24"/>
                <w:lang w:eastAsia="en-GB"/>
              </w:rPr>
            </w:pPr>
            <w:r w:rsidRPr="00BF7690">
              <w:rPr>
                <w:b/>
                <w:bCs/>
                <w:szCs w:val="24"/>
                <w:lang w:eastAsia="en-GB"/>
              </w:rPr>
              <w:t xml:space="preserve">Juridinio asmens įsteigimo data </w:t>
            </w:r>
            <w:r w:rsidRPr="00BF69CA">
              <w:rPr>
                <w:szCs w:val="24"/>
                <w:lang w:eastAsia="en-GB"/>
              </w:rPr>
              <w:t>(</w:t>
            </w:r>
            <w:r>
              <w:rPr>
                <w:szCs w:val="24"/>
                <w:lang w:eastAsia="en-GB"/>
              </w:rPr>
              <w:t>j</w:t>
            </w:r>
            <w:r w:rsidRPr="00BF69CA">
              <w:rPr>
                <w:szCs w:val="24"/>
                <w:lang w:eastAsia="en-GB"/>
              </w:rPr>
              <w:t>uridinio asmens įregistravimo Juridinių asmenų registre data)</w:t>
            </w:r>
          </w:p>
        </w:tc>
        <w:tc>
          <w:tcPr>
            <w:tcW w:w="5064" w:type="dxa"/>
          </w:tcPr>
          <w:p w14:paraId="41265CE5" w14:textId="77777777" w:rsidR="00A7135B" w:rsidRDefault="00A7135B" w:rsidP="00F960AD">
            <w:pPr>
              <w:rPr>
                <w:b/>
                <w:bCs/>
                <w:iCs/>
                <w:szCs w:val="24"/>
                <w:lang w:eastAsia="en-GB"/>
              </w:rPr>
            </w:pPr>
          </w:p>
        </w:tc>
      </w:tr>
      <w:tr w:rsidR="00A7135B" w14:paraId="7878458D" w14:textId="77777777" w:rsidTr="00F960AD">
        <w:tc>
          <w:tcPr>
            <w:tcW w:w="810" w:type="dxa"/>
          </w:tcPr>
          <w:p w14:paraId="16E2337F" w14:textId="77777777" w:rsidR="00A7135B" w:rsidRDefault="00A7135B" w:rsidP="00F960AD">
            <w:pPr>
              <w:rPr>
                <w:lang w:eastAsia="en-GB"/>
              </w:rPr>
            </w:pPr>
            <w:r w:rsidRPr="2A0F4B64">
              <w:rPr>
                <w:lang w:eastAsia="en-GB"/>
              </w:rPr>
              <w:t>1.4.</w:t>
            </w:r>
          </w:p>
        </w:tc>
        <w:tc>
          <w:tcPr>
            <w:tcW w:w="3624" w:type="dxa"/>
          </w:tcPr>
          <w:p w14:paraId="7EDE56FD" w14:textId="77777777" w:rsidR="00A7135B" w:rsidRDefault="00A7135B" w:rsidP="00F960AD">
            <w:pPr>
              <w:rPr>
                <w:b/>
                <w:bCs/>
                <w:lang w:eastAsia="en-GB"/>
              </w:rPr>
            </w:pPr>
            <w:r>
              <w:rPr>
                <w:b/>
                <w:bCs/>
              </w:rPr>
              <w:t>Pareiškėjo  produkto ir (arba) paslaugos aprašymas</w:t>
            </w:r>
            <w:r>
              <w:rPr>
                <w:b/>
                <w:bCs/>
                <w:lang w:eastAsia="en-GB"/>
              </w:rPr>
              <w:t xml:space="preserve"> </w:t>
            </w:r>
            <w:r w:rsidRPr="00BF69CA">
              <w:rPr>
                <w:lang w:eastAsia="en-GB"/>
              </w:rPr>
              <w:t>(</w:t>
            </w:r>
            <w:r>
              <w:rPr>
                <w:lang w:eastAsia="en-GB"/>
              </w:rPr>
              <w:t>n</w:t>
            </w:r>
            <w:r w:rsidRPr="00BF69CA">
              <w:rPr>
                <w:lang w:eastAsia="en-GB"/>
              </w:rPr>
              <w:t xml:space="preserve">urodomas ir 1–2 sakiniais aprašomas produktas ir (arba) paslauga, kartu su </w:t>
            </w:r>
            <w:r>
              <w:rPr>
                <w:lang w:eastAsia="en-GB"/>
              </w:rPr>
              <w:t>p</w:t>
            </w:r>
            <w:r w:rsidRPr="00BF69CA">
              <w:rPr>
                <w:lang w:eastAsia="en-GB"/>
              </w:rPr>
              <w:t>araiška privalomai pateikia</w:t>
            </w:r>
            <w:r>
              <w:rPr>
                <w:lang w:eastAsia="en-GB"/>
              </w:rPr>
              <w:t>ma</w:t>
            </w:r>
            <w:r w:rsidRPr="00BF69CA">
              <w:rPr>
                <w:lang w:eastAsia="en-GB"/>
              </w:rPr>
              <w:t xml:space="preserve">  produkto </w:t>
            </w:r>
            <w:r>
              <w:rPr>
                <w:lang w:eastAsia="en-GB"/>
              </w:rPr>
              <w:t>ir (ar)</w:t>
            </w:r>
            <w:r w:rsidRPr="00BF69CA">
              <w:rPr>
                <w:lang w:eastAsia="en-GB"/>
              </w:rPr>
              <w:t xml:space="preserve"> paslaugos prezentacij</w:t>
            </w:r>
            <w:r>
              <w:rPr>
                <w:lang w:eastAsia="en-GB"/>
              </w:rPr>
              <w:t>a</w:t>
            </w:r>
            <w:r w:rsidRPr="00BF69CA">
              <w:rPr>
                <w:lang w:eastAsia="en-GB"/>
              </w:rPr>
              <w:t xml:space="preserve"> (angl. </w:t>
            </w:r>
            <w:proofErr w:type="spellStart"/>
            <w:r w:rsidRPr="00BF69CA">
              <w:rPr>
                <w:i/>
                <w:iCs/>
                <w:lang w:eastAsia="en-GB"/>
              </w:rPr>
              <w:t>Pitch</w:t>
            </w:r>
            <w:proofErr w:type="spellEnd"/>
            <w:r w:rsidRPr="00BF69CA">
              <w:rPr>
                <w:i/>
                <w:iCs/>
                <w:lang w:eastAsia="en-GB"/>
              </w:rPr>
              <w:t xml:space="preserve"> </w:t>
            </w:r>
            <w:proofErr w:type="spellStart"/>
            <w:r w:rsidRPr="00BF69CA">
              <w:rPr>
                <w:i/>
                <w:iCs/>
                <w:lang w:eastAsia="en-GB"/>
              </w:rPr>
              <w:t>Deck</w:t>
            </w:r>
            <w:proofErr w:type="spellEnd"/>
            <w:r w:rsidRPr="00BF69CA">
              <w:rPr>
                <w:lang w:eastAsia="en-GB"/>
              </w:rPr>
              <w:t>) (žr. pridedamų dokumentų sąrašą))</w:t>
            </w:r>
          </w:p>
        </w:tc>
        <w:tc>
          <w:tcPr>
            <w:tcW w:w="5064" w:type="dxa"/>
          </w:tcPr>
          <w:p w14:paraId="32BC2F88" w14:textId="77777777" w:rsidR="00A7135B" w:rsidRDefault="00A7135B" w:rsidP="00F960AD">
            <w:pPr>
              <w:rPr>
                <w:b/>
                <w:bCs/>
                <w:lang w:eastAsia="en-GB"/>
              </w:rPr>
            </w:pPr>
          </w:p>
        </w:tc>
      </w:tr>
      <w:tr w:rsidR="00A7135B" w14:paraId="0D12C61D" w14:textId="77777777" w:rsidTr="00F960AD">
        <w:tc>
          <w:tcPr>
            <w:tcW w:w="810" w:type="dxa"/>
          </w:tcPr>
          <w:p w14:paraId="39112790" w14:textId="77777777" w:rsidR="00A7135B" w:rsidRDefault="00A7135B" w:rsidP="00F960AD">
            <w:pPr>
              <w:rPr>
                <w:lang w:eastAsia="en-GB"/>
              </w:rPr>
            </w:pPr>
            <w:r w:rsidRPr="2A0F4B64">
              <w:rPr>
                <w:lang w:eastAsia="en-GB"/>
              </w:rPr>
              <w:t>1.5.</w:t>
            </w:r>
          </w:p>
        </w:tc>
        <w:tc>
          <w:tcPr>
            <w:tcW w:w="3624" w:type="dxa"/>
          </w:tcPr>
          <w:p w14:paraId="6227842B" w14:textId="77777777" w:rsidR="00A7135B" w:rsidRDefault="00A7135B" w:rsidP="00F960AD">
            <w:pPr>
              <w:rPr>
                <w:b/>
                <w:bCs/>
                <w:iCs/>
                <w:szCs w:val="24"/>
                <w:lang w:eastAsia="en-GB"/>
              </w:rPr>
            </w:pPr>
            <w:r>
              <w:rPr>
                <w:b/>
                <w:szCs w:val="24"/>
                <w:lang w:eastAsia="en-GB"/>
              </w:rPr>
              <w:t>Korespondencijos adresas</w:t>
            </w:r>
            <w:r>
              <w:rPr>
                <w:b/>
                <w:bCs/>
                <w:iCs/>
                <w:szCs w:val="24"/>
                <w:lang w:eastAsia="en-GB"/>
              </w:rPr>
              <w:t xml:space="preserve"> </w:t>
            </w:r>
          </w:p>
        </w:tc>
        <w:tc>
          <w:tcPr>
            <w:tcW w:w="5064" w:type="dxa"/>
          </w:tcPr>
          <w:p w14:paraId="2106630E" w14:textId="77777777" w:rsidR="00A7135B" w:rsidRDefault="00A7135B" w:rsidP="00F960AD">
            <w:pPr>
              <w:rPr>
                <w:b/>
                <w:bCs/>
                <w:iCs/>
                <w:szCs w:val="24"/>
                <w:lang w:eastAsia="en-GB"/>
              </w:rPr>
            </w:pPr>
          </w:p>
        </w:tc>
      </w:tr>
      <w:tr w:rsidR="00A7135B" w14:paraId="74B181CE" w14:textId="77777777" w:rsidTr="00F960AD">
        <w:tc>
          <w:tcPr>
            <w:tcW w:w="810" w:type="dxa"/>
          </w:tcPr>
          <w:p w14:paraId="2446F897" w14:textId="77777777" w:rsidR="00A7135B" w:rsidRDefault="00A7135B" w:rsidP="00F960AD">
            <w:pPr>
              <w:rPr>
                <w:lang w:eastAsia="en-GB"/>
              </w:rPr>
            </w:pPr>
            <w:r w:rsidRPr="2A0F4B64">
              <w:rPr>
                <w:lang w:eastAsia="en-GB"/>
              </w:rPr>
              <w:t>1.6.</w:t>
            </w:r>
          </w:p>
        </w:tc>
        <w:tc>
          <w:tcPr>
            <w:tcW w:w="3624" w:type="dxa"/>
            <w:vAlign w:val="center"/>
          </w:tcPr>
          <w:p w14:paraId="51BB7938" w14:textId="77777777" w:rsidR="00A7135B" w:rsidRDefault="00A7135B" w:rsidP="00F960AD">
            <w:pPr>
              <w:rPr>
                <w:b/>
                <w:bCs/>
                <w:iCs/>
                <w:szCs w:val="24"/>
                <w:lang w:eastAsia="en-GB"/>
              </w:rPr>
            </w:pPr>
            <w:r>
              <w:rPr>
                <w:b/>
                <w:szCs w:val="24"/>
                <w:lang w:eastAsia="en-GB"/>
              </w:rPr>
              <w:t xml:space="preserve">Tel. numeris </w:t>
            </w:r>
          </w:p>
        </w:tc>
        <w:tc>
          <w:tcPr>
            <w:tcW w:w="5064" w:type="dxa"/>
          </w:tcPr>
          <w:p w14:paraId="2026344F" w14:textId="77777777" w:rsidR="00A7135B" w:rsidRDefault="00A7135B" w:rsidP="00F960AD">
            <w:pPr>
              <w:rPr>
                <w:b/>
                <w:bCs/>
                <w:iCs/>
                <w:szCs w:val="24"/>
                <w:lang w:eastAsia="en-GB"/>
              </w:rPr>
            </w:pPr>
          </w:p>
        </w:tc>
      </w:tr>
      <w:tr w:rsidR="00A7135B" w14:paraId="253FC71D" w14:textId="77777777" w:rsidTr="00F960AD">
        <w:tc>
          <w:tcPr>
            <w:tcW w:w="810" w:type="dxa"/>
          </w:tcPr>
          <w:p w14:paraId="58CDA423" w14:textId="77777777" w:rsidR="00A7135B" w:rsidRDefault="00A7135B" w:rsidP="00F960AD">
            <w:pPr>
              <w:rPr>
                <w:lang w:eastAsia="en-GB"/>
              </w:rPr>
            </w:pPr>
            <w:r w:rsidRPr="2A0F4B64">
              <w:rPr>
                <w:lang w:eastAsia="en-GB"/>
              </w:rPr>
              <w:t>1.7.</w:t>
            </w:r>
          </w:p>
        </w:tc>
        <w:tc>
          <w:tcPr>
            <w:tcW w:w="3624" w:type="dxa"/>
            <w:vAlign w:val="center"/>
          </w:tcPr>
          <w:p w14:paraId="641EA68F" w14:textId="77777777" w:rsidR="00A7135B" w:rsidRDefault="00A7135B" w:rsidP="00F960AD">
            <w:pPr>
              <w:rPr>
                <w:b/>
                <w:bCs/>
                <w:iCs/>
                <w:szCs w:val="24"/>
                <w:lang w:eastAsia="en-GB"/>
              </w:rPr>
            </w:pPr>
            <w:r>
              <w:rPr>
                <w:b/>
                <w:bCs/>
                <w:iCs/>
                <w:szCs w:val="24"/>
                <w:lang w:eastAsia="en-GB"/>
              </w:rPr>
              <w:t>Interneto svetainė</w:t>
            </w:r>
          </w:p>
        </w:tc>
        <w:tc>
          <w:tcPr>
            <w:tcW w:w="5064" w:type="dxa"/>
          </w:tcPr>
          <w:p w14:paraId="06E89F9C" w14:textId="77777777" w:rsidR="00A7135B" w:rsidRDefault="00A7135B" w:rsidP="00F960AD">
            <w:pPr>
              <w:rPr>
                <w:b/>
                <w:bCs/>
                <w:iCs/>
                <w:szCs w:val="24"/>
                <w:lang w:eastAsia="en-GB"/>
              </w:rPr>
            </w:pPr>
          </w:p>
        </w:tc>
      </w:tr>
      <w:tr w:rsidR="00A7135B" w14:paraId="364F35C2" w14:textId="77777777" w:rsidTr="00F960AD">
        <w:tc>
          <w:tcPr>
            <w:tcW w:w="810" w:type="dxa"/>
          </w:tcPr>
          <w:p w14:paraId="1AC67A28" w14:textId="77777777" w:rsidR="00A7135B" w:rsidRDefault="00A7135B" w:rsidP="00F960AD">
            <w:pPr>
              <w:rPr>
                <w:lang w:eastAsia="en-GB"/>
              </w:rPr>
            </w:pPr>
            <w:r w:rsidRPr="2A0F4B64">
              <w:rPr>
                <w:lang w:eastAsia="en-GB"/>
              </w:rPr>
              <w:t>1.8.</w:t>
            </w:r>
          </w:p>
        </w:tc>
        <w:tc>
          <w:tcPr>
            <w:tcW w:w="3624" w:type="dxa"/>
            <w:vAlign w:val="center"/>
          </w:tcPr>
          <w:p w14:paraId="4B49031C" w14:textId="77777777" w:rsidR="00A7135B" w:rsidRDefault="00A7135B" w:rsidP="00F960AD">
            <w:pPr>
              <w:rPr>
                <w:b/>
                <w:bCs/>
                <w:iCs/>
                <w:szCs w:val="24"/>
                <w:lang w:eastAsia="en-GB"/>
              </w:rPr>
            </w:pPr>
            <w:r>
              <w:rPr>
                <w:b/>
                <w:szCs w:val="24"/>
                <w:lang w:eastAsia="en-GB"/>
              </w:rPr>
              <w:t>El. pašto adresas</w:t>
            </w:r>
          </w:p>
        </w:tc>
        <w:tc>
          <w:tcPr>
            <w:tcW w:w="5064" w:type="dxa"/>
          </w:tcPr>
          <w:p w14:paraId="4B0913F3" w14:textId="77777777" w:rsidR="00A7135B" w:rsidRDefault="00A7135B" w:rsidP="00F960AD">
            <w:pPr>
              <w:rPr>
                <w:b/>
                <w:bCs/>
                <w:iCs/>
                <w:szCs w:val="24"/>
                <w:lang w:eastAsia="en-GB"/>
              </w:rPr>
            </w:pPr>
          </w:p>
        </w:tc>
      </w:tr>
      <w:tr w:rsidR="00A7135B" w14:paraId="41470A96" w14:textId="77777777" w:rsidTr="00F960AD">
        <w:tc>
          <w:tcPr>
            <w:tcW w:w="810" w:type="dxa"/>
          </w:tcPr>
          <w:p w14:paraId="17CE1D35" w14:textId="77777777" w:rsidR="00A7135B" w:rsidRDefault="00A7135B" w:rsidP="00F960AD">
            <w:pPr>
              <w:rPr>
                <w:lang w:eastAsia="en-GB"/>
              </w:rPr>
            </w:pPr>
            <w:r w:rsidRPr="2A0F4B64">
              <w:rPr>
                <w:lang w:eastAsia="en-GB"/>
              </w:rPr>
              <w:lastRenderedPageBreak/>
              <w:t>1.9.</w:t>
            </w:r>
          </w:p>
        </w:tc>
        <w:tc>
          <w:tcPr>
            <w:tcW w:w="3624" w:type="dxa"/>
            <w:vAlign w:val="center"/>
          </w:tcPr>
          <w:p w14:paraId="594349E7" w14:textId="77777777" w:rsidR="00A7135B" w:rsidRDefault="00A7135B" w:rsidP="00F960AD">
            <w:pPr>
              <w:rPr>
                <w:b/>
                <w:bCs/>
                <w:iCs/>
                <w:szCs w:val="24"/>
                <w:lang w:eastAsia="en-GB"/>
              </w:rPr>
            </w:pPr>
            <w:r>
              <w:rPr>
                <w:b/>
                <w:bCs/>
                <w:lang w:eastAsia="en-GB"/>
              </w:rPr>
              <w:t>Banko pavadinimas, banko sąskaitos numeris</w:t>
            </w:r>
            <w:r w:rsidRPr="002A63FF" w:rsidDel="002A63FF">
              <w:rPr>
                <w:vertAlign w:val="superscript"/>
                <w:lang w:eastAsia="en-GB"/>
              </w:rPr>
              <w:t xml:space="preserve"> </w:t>
            </w:r>
            <w:r w:rsidRPr="00BF69CA">
              <w:rPr>
                <w:lang w:eastAsia="en-GB"/>
              </w:rPr>
              <w:t>(</w:t>
            </w:r>
            <w:r>
              <w:rPr>
                <w:lang w:eastAsia="en-GB"/>
              </w:rPr>
              <w:t>j</w:t>
            </w:r>
            <w:r w:rsidRPr="00BF69CA">
              <w:rPr>
                <w:lang w:eastAsia="en-GB"/>
              </w:rPr>
              <w:t>eigu nurodoma sąskaita užsienio šalies banke, turi būti papildomai nurodytas banko adresas ir SWIFT (BIC) kodas)</w:t>
            </w:r>
          </w:p>
        </w:tc>
        <w:tc>
          <w:tcPr>
            <w:tcW w:w="5064" w:type="dxa"/>
          </w:tcPr>
          <w:p w14:paraId="0576FFFC" w14:textId="77777777" w:rsidR="00A7135B" w:rsidRDefault="00A7135B" w:rsidP="00F960AD">
            <w:pPr>
              <w:rPr>
                <w:i/>
                <w:szCs w:val="24"/>
                <w:lang w:eastAsia="en-GB"/>
              </w:rPr>
            </w:pPr>
          </w:p>
        </w:tc>
      </w:tr>
      <w:tr w:rsidR="00A7135B" w14:paraId="052BA996" w14:textId="77777777" w:rsidTr="00F960AD">
        <w:tc>
          <w:tcPr>
            <w:tcW w:w="810" w:type="dxa"/>
          </w:tcPr>
          <w:p w14:paraId="5D6E047E" w14:textId="77777777" w:rsidR="00A7135B" w:rsidRDefault="00A7135B" w:rsidP="00F960AD">
            <w:r w:rsidRPr="2A0F4B64">
              <w:rPr>
                <w:lang w:eastAsia="en-GB"/>
              </w:rPr>
              <w:t>1.10.</w:t>
            </w:r>
          </w:p>
        </w:tc>
        <w:tc>
          <w:tcPr>
            <w:tcW w:w="3624" w:type="dxa"/>
            <w:vAlign w:val="center"/>
          </w:tcPr>
          <w:p w14:paraId="60AF341B" w14:textId="77777777" w:rsidR="00A7135B" w:rsidRDefault="00A7135B" w:rsidP="00F960AD">
            <w:pPr>
              <w:rPr>
                <w:b/>
                <w:bCs/>
                <w:iCs/>
                <w:szCs w:val="24"/>
                <w:lang w:eastAsia="en-GB"/>
              </w:rPr>
            </w:pPr>
            <w:r>
              <w:rPr>
                <w:b/>
                <w:bCs/>
              </w:rPr>
              <w:t>Vadovo vardas ir pavardė</w:t>
            </w:r>
          </w:p>
        </w:tc>
        <w:tc>
          <w:tcPr>
            <w:tcW w:w="5064" w:type="dxa"/>
          </w:tcPr>
          <w:p w14:paraId="3C6EE3F3" w14:textId="77777777" w:rsidR="00A7135B" w:rsidRDefault="00A7135B" w:rsidP="00F960AD">
            <w:pPr>
              <w:rPr>
                <w:b/>
                <w:bCs/>
                <w:iCs/>
                <w:szCs w:val="24"/>
                <w:lang w:eastAsia="en-GB"/>
              </w:rPr>
            </w:pPr>
          </w:p>
        </w:tc>
      </w:tr>
    </w:tbl>
    <w:p w14:paraId="77159DD4" w14:textId="77777777" w:rsidR="00A7135B" w:rsidRDefault="00A7135B" w:rsidP="00A7135B"/>
    <w:p w14:paraId="1354D304" w14:textId="77777777" w:rsidR="00A7135B" w:rsidRDefault="00A7135B" w:rsidP="00A7135B">
      <w:pPr>
        <w:ind w:firstLine="567"/>
        <w:rPr>
          <w:b/>
          <w:bCs/>
          <w:lang w:eastAsia="en-GB"/>
        </w:rPr>
      </w:pPr>
      <w:r>
        <w:rPr>
          <w:b/>
          <w:bCs/>
          <w:lang w:eastAsia="en-GB"/>
        </w:rPr>
        <w:t xml:space="preserve">2. </w:t>
      </w:r>
      <w:r>
        <w:rPr>
          <w:b/>
          <w:bCs/>
        </w:rPr>
        <w:t>Pareiškėjo atstovo (-ų), vykusio (-</w:t>
      </w:r>
      <w:proofErr w:type="spellStart"/>
      <w:r>
        <w:rPr>
          <w:b/>
          <w:bCs/>
        </w:rPr>
        <w:t>ių</w:t>
      </w:r>
      <w:proofErr w:type="spellEnd"/>
      <w:r>
        <w:rPr>
          <w:b/>
          <w:bCs/>
        </w:rPr>
        <w:t>) arba vyksiančio (-</w:t>
      </w:r>
      <w:proofErr w:type="spellStart"/>
      <w:r>
        <w:rPr>
          <w:b/>
          <w:bCs/>
        </w:rPr>
        <w:t>ių</w:t>
      </w:r>
      <w:proofErr w:type="spellEnd"/>
      <w:r>
        <w:rPr>
          <w:b/>
          <w:bCs/>
        </w:rPr>
        <w:t>) į užsienio šalies renginį, duomenys</w:t>
      </w:r>
      <w:r>
        <w:rPr>
          <w:b/>
          <w:bCs/>
          <w:lang w:eastAsia="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1"/>
        <w:gridCol w:w="3340"/>
        <w:gridCol w:w="5387"/>
      </w:tblGrid>
      <w:tr w:rsidR="00A7135B" w14:paraId="560B5A3C" w14:textId="77777777" w:rsidTr="00F960AD">
        <w:tc>
          <w:tcPr>
            <w:tcW w:w="771" w:type="dxa"/>
            <w:tcBorders>
              <w:top w:val="single" w:sz="4" w:space="0" w:color="auto"/>
              <w:left w:val="single" w:sz="4" w:space="0" w:color="auto"/>
              <w:bottom w:val="single" w:sz="4" w:space="0" w:color="auto"/>
              <w:right w:val="single" w:sz="4" w:space="0" w:color="auto"/>
            </w:tcBorders>
            <w:vAlign w:val="center"/>
          </w:tcPr>
          <w:p w14:paraId="383003D1" w14:textId="77777777" w:rsidR="00A7135B" w:rsidRDefault="00A7135B" w:rsidP="00F960AD">
            <w:pPr>
              <w:jc w:val="center"/>
              <w:rPr>
                <w:szCs w:val="24"/>
                <w:lang w:eastAsia="en-GB"/>
              </w:rPr>
            </w:pPr>
            <w:r>
              <w:rPr>
                <w:szCs w:val="24"/>
                <w:lang w:eastAsia="en-GB"/>
              </w:rPr>
              <w:t>2.1.</w:t>
            </w:r>
          </w:p>
        </w:tc>
        <w:tc>
          <w:tcPr>
            <w:tcW w:w="3340" w:type="dxa"/>
            <w:tcBorders>
              <w:top w:val="single" w:sz="4" w:space="0" w:color="auto"/>
              <w:left w:val="single" w:sz="4" w:space="0" w:color="auto"/>
              <w:bottom w:val="single" w:sz="4" w:space="0" w:color="auto"/>
              <w:right w:val="single" w:sz="4" w:space="0" w:color="auto"/>
            </w:tcBorders>
            <w:vAlign w:val="center"/>
          </w:tcPr>
          <w:p w14:paraId="250F27B8" w14:textId="77777777" w:rsidR="00A7135B" w:rsidRDefault="00A7135B" w:rsidP="00F960AD">
            <w:pPr>
              <w:rPr>
                <w:b/>
                <w:szCs w:val="24"/>
                <w:lang w:eastAsia="en-GB"/>
              </w:rPr>
            </w:pPr>
            <w:r>
              <w:rPr>
                <w:b/>
                <w:szCs w:val="24"/>
                <w:lang w:eastAsia="en-GB"/>
              </w:rPr>
              <w:t>Vardas ir pavardė</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1737990" w14:textId="77777777" w:rsidR="00A7135B" w:rsidRDefault="00A7135B" w:rsidP="00F960AD">
            <w:pPr>
              <w:rPr>
                <w:szCs w:val="24"/>
                <w:lang w:eastAsia="en-GB"/>
              </w:rPr>
            </w:pPr>
          </w:p>
        </w:tc>
      </w:tr>
      <w:tr w:rsidR="00A7135B" w14:paraId="0020D5A2" w14:textId="77777777" w:rsidTr="00F960AD">
        <w:trPr>
          <w:trHeight w:val="284"/>
        </w:trPr>
        <w:tc>
          <w:tcPr>
            <w:tcW w:w="771" w:type="dxa"/>
            <w:tcBorders>
              <w:top w:val="single" w:sz="4" w:space="0" w:color="auto"/>
              <w:left w:val="single" w:sz="4" w:space="0" w:color="auto"/>
              <w:bottom w:val="single" w:sz="4" w:space="0" w:color="auto"/>
              <w:right w:val="single" w:sz="4" w:space="0" w:color="auto"/>
            </w:tcBorders>
            <w:vAlign w:val="center"/>
          </w:tcPr>
          <w:p w14:paraId="0C91903C" w14:textId="77777777" w:rsidR="00A7135B" w:rsidRDefault="00A7135B" w:rsidP="00F960AD">
            <w:pPr>
              <w:jc w:val="center"/>
              <w:rPr>
                <w:szCs w:val="24"/>
                <w:lang w:eastAsia="en-GB"/>
              </w:rPr>
            </w:pPr>
            <w:r>
              <w:rPr>
                <w:szCs w:val="24"/>
                <w:lang w:eastAsia="en-GB"/>
              </w:rPr>
              <w:t>2.2.</w:t>
            </w:r>
          </w:p>
        </w:tc>
        <w:tc>
          <w:tcPr>
            <w:tcW w:w="3340" w:type="dxa"/>
            <w:tcBorders>
              <w:top w:val="single" w:sz="4" w:space="0" w:color="auto"/>
              <w:left w:val="single" w:sz="4" w:space="0" w:color="auto"/>
              <w:bottom w:val="single" w:sz="4" w:space="0" w:color="auto"/>
              <w:right w:val="single" w:sz="4" w:space="0" w:color="auto"/>
            </w:tcBorders>
            <w:vAlign w:val="center"/>
          </w:tcPr>
          <w:p w14:paraId="4756F882" w14:textId="77777777" w:rsidR="00A7135B" w:rsidRDefault="00A7135B" w:rsidP="00F960AD">
            <w:pPr>
              <w:rPr>
                <w:b/>
                <w:szCs w:val="24"/>
                <w:lang w:eastAsia="en-GB"/>
              </w:rPr>
            </w:pPr>
            <w:r>
              <w:rPr>
                <w:b/>
                <w:szCs w:val="24"/>
                <w:lang w:eastAsia="en-GB"/>
              </w:rPr>
              <w:t>Tel. numeris</w:t>
            </w:r>
          </w:p>
        </w:tc>
        <w:tc>
          <w:tcPr>
            <w:tcW w:w="5387" w:type="dxa"/>
            <w:tcBorders>
              <w:top w:val="single" w:sz="4" w:space="0" w:color="auto"/>
              <w:left w:val="single" w:sz="4" w:space="0" w:color="auto"/>
              <w:bottom w:val="single" w:sz="4" w:space="0" w:color="auto"/>
              <w:right w:val="single" w:sz="4" w:space="0" w:color="auto"/>
            </w:tcBorders>
            <w:vAlign w:val="center"/>
          </w:tcPr>
          <w:p w14:paraId="6E885B3B" w14:textId="77777777" w:rsidR="00A7135B" w:rsidRDefault="00A7135B" w:rsidP="00F960AD">
            <w:pPr>
              <w:rPr>
                <w:szCs w:val="24"/>
                <w:lang w:eastAsia="en-GB"/>
              </w:rPr>
            </w:pPr>
          </w:p>
        </w:tc>
      </w:tr>
      <w:tr w:rsidR="00A7135B" w14:paraId="0764C135" w14:textId="77777777" w:rsidTr="00F960AD">
        <w:tc>
          <w:tcPr>
            <w:tcW w:w="771" w:type="dxa"/>
            <w:tcBorders>
              <w:top w:val="single" w:sz="4" w:space="0" w:color="auto"/>
              <w:left w:val="single" w:sz="4" w:space="0" w:color="auto"/>
              <w:bottom w:val="single" w:sz="4" w:space="0" w:color="auto"/>
              <w:right w:val="single" w:sz="4" w:space="0" w:color="auto"/>
            </w:tcBorders>
            <w:vAlign w:val="center"/>
          </w:tcPr>
          <w:p w14:paraId="06B04A3F" w14:textId="77777777" w:rsidR="00A7135B" w:rsidRDefault="00A7135B" w:rsidP="00F960AD">
            <w:pPr>
              <w:jc w:val="center"/>
              <w:rPr>
                <w:szCs w:val="24"/>
                <w:lang w:eastAsia="en-GB"/>
              </w:rPr>
            </w:pPr>
            <w:r>
              <w:rPr>
                <w:szCs w:val="24"/>
                <w:lang w:eastAsia="en-GB"/>
              </w:rPr>
              <w:t>2.3.</w:t>
            </w:r>
          </w:p>
        </w:tc>
        <w:tc>
          <w:tcPr>
            <w:tcW w:w="3340" w:type="dxa"/>
            <w:tcBorders>
              <w:top w:val="single" w:sz="4" w:space="0" w:color="auto"/>
              <w:left w:val="single" w:sz="4" w:space="0" w:color="auto"/>
              <w:bottom w:val="single" w:sz="4" w:space="0" w:color="auto"/>
              <w:right w:val="single" w:sz="4" w:space="0" w:color="auto"/>
            </w:tcBorders>
            <w:vAlign w:val="center"/>
          </w:tcPr>
          <w:p w14:paraId="341D14AD" w14:textId="77777777" w:rsidR="00A7135B" w:rsidRDefault="00A7135B" w:rsidP="00F960AD">
            <w:pPr>
              <w:rPr>
                <w:b/>
                <w:szCs w:val="24"/>
                <w:lang w:eastAsia="en-GB"/>
              </w:rPr>
            </w:pPr>
            <w:r>
              <w:rPr>
                <w:b/>
                <w:szCs w:val="24"/>
                <w:lang w:eastAsia="en-GB"/>
              </w:rPr>
              <w:t>El. pašto adresas</w:t>
            </w:r>
          </w:p>
        </w:tc>
        <w:tc>
          <w:tcPr>
            <w:tcW w:w="5387" w:type="dxa"/>
            <w:tcBorders>
              <w:top w:val="single" w:sz="4" w:space="0" w:color="auto"/>
              <w:left w:val="single" w:sz="4" w:space="0" w:color="auto"/>
              <w:bottom w:val="single" w:sz="4" w:space="0" w:color="auto"/>
              <w:right w:val="single" w:sz="4" w:space="0" w:color="auto"/>
            </w:tcBorders>
            <w:vAlign w:val="center"/>
          </w:tcPr>
          <w:p w14:paraId="5AAF0522" w14:textId="77777777" w:rsidR="00A7135B" w:rsidRDefault="00A7135B" w:rsidP="00F960AD">
            <w:pPr>
              <w:rPr>
                <w:szCs w:val="24"/>
                <w:lang w:eastAsia="en-GB"/>
              </w:rPr>
            </w:pPr>
          </w:p>
        </w:tc>
      </w:tr>
      <w:tr w:rsidR="00A7135B" w14:paraId="5CC03D86" w14:textId="77777777" w:rsidTr="00F960AD">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4D3F0" w14:textId="77777777" w:rsidR="00A7135B" w:rsidRDefault="00A7135B" w:rsidP="00F960AD">
            <w:pPr>
              <w:jc w:val="center"/>
              <w:rPr>
                <w:szCs w:val="24"/>
                <w:lang w:eastAsia="en-GB"/>
              </w:rPr>
            </w:pPr>
            <w:r>
              <w:rPr>
                <w:szCs w:val="24"/>
                <w:lang w:eastAsia="en-GB"/>
              </w:rPr>
              <w:t>2.4.</w:t>
            </w:r>
          </w:p>
        </w:tc>
        <w:tc>
          <w:tcPr>
            <w:tcW w:w="3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3752E" w14:textId="77777777" w:rsidR="00A7135B" w:rsidRDefault="00A7135B" w:rsidP="00F960AD">
            <w:pPr>
              <w:rPr>
                <w:b/>
                <w:bCs/>
                <w:lang w:eastAsia="en-GB"/>
              </w:rPr>
            </w:pPr>
            <w:r>
              <w:rPr>
                <w:b/>
                <w:bCs/>
                <w:lang w:eastAsia="en-GB"/>
              </w:rPr>
              <w:t>Pareigos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33B22" w14:textId="77777777" w:rsidR="00A7135B" w:rsidRDefault="00A7135B" w:rsidP="00F960AD">
            <w:pPr>
              <w:ind w:firstLine="62"/>
              <w:rPr>
                <w:szCs w:val="24"/>
                <w:lang w:eastAsia="en-GB"/>
              </w:rPr>
            </w:pPr>
          </w:p>
        </w:tc>
      </w:tr>
    </w:tbl>
    <w:p w14:paraId="56052408" w14:textId="77777777" w:rsidR="00A7135B" w:rsidRDefault="00A7135B" w:rsidP="00A7135B">
      <w:pPr>
        <w:rPr>
          <w:szCs w:val="24"/>
          <w:lang w:eastAsia="en-GB"/>
        </w:rPr>
      </w:pPr>
    </w:p>
    <w:p w14:paraId="1E4430DB" w14:textId="77777777" w:rsidR="00A7135B" w:rsidRDefault="00A7135B" w:rsidP="00A7135B">
      <w:pPr>
        <w:ind w:firstLine="567"/>
        <w:rPr>
          <w:b/>
          <w:bCs/>
          <w:lang w:eastAsia="en-GB"/>
        </w:rPr>
      </w:pPr>
      <w:r>
        <w:rPr>
          <w:b/>
          <w:bCs/>
          <w:lang w:eastAsia="en-GB"/>
        </w:rPr>
        <w:t xml:space="preserve">3. Informacija apie užsienio šalies renginį </w:t>
      </w:r>
    </w:p>
    <w:tbl>
      <w:tblPr>
        <w:tblW w:w="9498" w:type="dxa"/>
        <w:tblInd w:w="-5" w:type="dxa"/>
        <w:tblCellMar>
          <w:left w:w="0" w:type="dxa"/>
          <w:right w:w="0" w:type="dxa"/>
        </w:tblCellMar>
        <w:tblLook w:val="04A0" w:firstRow="1" w:lastRow="0" w:firstColumn="1" w:lastColumn="0" w:noHBand="0" w:noVBand="1"/>
      </w:tblPr>
      <w:tblGrid>
        <w:gridCol w:w="766"/>
        <w:gridCol w:w="3247"/>
        <w:gridCol w:w="5485"/>
      </w:tblGrid>
      <w:tr w:rsidR="00A7135B" w14:paraId="2F94C3F8" w14:textId="77777777" w:rsidTr="00F960AD">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39131541" w14:textId="77777777" w:rsidR="00A7135B" w:rsidRDefault="00A7135B" w:rsidP="00F960AD">
            <w:pPr>
              <w:jc w:val="center"/>
              <w:rPr>
                <w:szCs w:val="24"/>
              </w:rPr>
            </w:pPr>
            <w:r>
              <w:rPr>
                <w:szCs w:val="24"/>
              </w:rPr>
              <w:t>3.1.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2C233455" w14:textId="77777777" w:rsidR="00A7135B" w:rsidRDefault="00A7135B" w:rsidP="00F960AD">
            <w:r>
              <w:t>Užsienio šalies renginio pavadinimas</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D9B72ED" w14:textId="77777777" w:rsidR="00A7135B" w:rsidRDefault="00A7135B" w:rsidP="00F960AD">
            <w:pPr>
              <w:ind w:firstLine="48"/>
              <w:rPr>
                <w:szCs w:val="24"/>
              </w:rPr>
            </w:pPr>
          </w:p>
        </w:tc>
      </w:tr>
      <w:tr w:rsidR="00A7135B" w14:paraId="6BF08314" w14:textId="77777777" w:rsidTr="00F960AD">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792EBAB6" w14:textId="77777777" w:rsidR="00A7135B" w:rsidRDefault="00A7135B" w:rsidP="00F960AD">
            <w:pPr>
              <w:jc w:val="center"/>
              <w:rPr>
                <w:szCs w:val="24"/>
              </w:rPr>
            </w:pPr>
            <w:r>
              <w:rPr>
                <w:szCs w:val="24"/>
              </w:rPr>
              <w:t>3.2.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10BDCC1C" w14:textId="77777777" w:rsidR="00A7135B" w:rsidRDefault="00A7135B" w:rsidP="00F960AD">
            <w:r>
              <w:t>Užsienio šalis, kurioje vyko ar vyks renginys</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5C4C088A" w14:textId="77777777" w:rsidR="00A7135B" w:rsidRDefault="00A7135B" w:rsidP="00F960AD">
            <w:pPr>
              <w:ind w:firstLine="48"/>
              <w:rPr>
                <w:szCs w:val="24"/>
              </w:rPr>
            </w:pPr>
          </w:p>
        </w:tc>
      </w:tr>
      <w:tr w:rsidR="00A7135B" w14:paraId="58C9D8F7" w14:textId="77777777" w:rsidTr="00F960AD">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04E17428" w14:textId="77777777" w:rsidR="00A7135B" w:rsidRDefault="00A7135B" w:rsidP="00F960AD">
            <w:pPr>
              <w:jc w:val="center"/>
            </w:pPr>
            <w:r>
              <w:t>3.3.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831C692" w14:textId="77777777" w:rsidR="00A7135B" w:rsidRDefault="00A7135B" w:rsidP="00F960AD">
            <w:r>
              <w:t>Dalyvavimo užsienio šalies renginyje tikslas</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089BB70B" w14:textId="77777777" w:rsidR="00A7135B" w:rsidRDefault="00A7135B" w:rsidP="00F960AD">
            <w:pPr>
              <w:ind w:firstLine="48"/>
              <w:rPr>
                <w:sz w:val="32"/>
                <w:szCs w:val="32"/>
                <w:lang w:eastAsia="en-GB"/>
              </w:rPr>
            </w:pPr>
          </w:p>
        </w:tc>
      </w:tr>
      <w:tr w:rsidR="00A7135B" w14:paraId="02E9EEA0" w14:textId="77777777" w:rsidTr="00F960AD">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2956FDE" w14:textId="77777777" w:rsidR="00A7135B" w:rsidRDefault="00A7135B" w:rsidP="00F960AD">
            <w:pPr>
              <w:jc w:val="center"/>
            </w:pPr>
            <w:r>
              <w:t>3.4.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49F18651" w14:textId="77777777" w:rsidR="00A7135B" w:rsidRDefault="00A7135B" w:rsidP="00F960AD">
            <w:r>
              <w:t xml:space="preserve">Užsienio šalies renginio data  </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1BAB621" w14:textId="77777777" w:rsidR="00A7135B" w:rsidRDefault="00A7135B" w:rsidP="00F960AD">
            <w:pPr>
              <w:ind w:firstLine="48"/>
              <w:rPr>
                <w:szCs w:val="24"/>
              </w:rPr>
            </w:pPr>
          </w:p>
        </w:tc>
      </w:tr>
    </w:tbl>
    <w:p w14:paraId="63743369" w14:textId="77777777" w:rsidR="00A7135B" w:rsidRDefault="00A7135B" w:rsidP="00A7135B">
      <w:pPr>
        <w:ind w:firstLine="67"/>
        <w:rPr>
          <w:sz w:val="27"/>
          <w:szCs w:val="27"/>
        </w:rPr>
      </w:pPr>
    </w:p>
    <w:p w14:paraId="7BE52154" w14:textId="77777777" w:rsidR="00A7135B" w:rsidRDefault="00A7135B" w:rsidP="00A7135B">
      <w:pPr>
        <w:ind w:firstLine="567"/>
        <w:rPr>
          <w:b/>
          <w:bCs/>
          <w:lang w:eastAsia="en-GB"/>
        </w:rPr>
      </w:pPr>
      <w:r>
        <w:rPr>
          <w:b/>
          <w:bCs/>
          <w:lang w:eastAsia="en-GB"/>
        </w:rPr>
        <w:t>4. Prašoma finansuoti fiksuotoji suma</w:t>
      </w:r>
    </w:p>
    <w:tbl>
      <w:tblPr>
        <w:tblStyle w:val="Lentelstinklelis"/>
        <w:tblW w:w="0" w:type="auto"/>
        <w:tblInd w:w="-5" w:type="dxa"/>
        <w:tblLook w:val="04A0" w:firstRow="1" w:lastRow="0" w:firstColumn="1" w:lastColumn="0" w:noHBand="0" w:noVBand="1"/>
      </w:tblPr>
      <w:tblGrid>
        <w:gridCol w:w="9498"/>
      </w:tblGrid>
      <w:tr w:rsidR="00A7135B" w14:paraId="15C5BFFA" w14:textId="77777777" w:rsidTr="00F960AD">
        <w:trPr>
          <w:trHeight w:val="553"/>
        </w:trPr>
        <w:tc>
          <w:tcPr>
            <w:tcW w:w="9498" w:type="dxa"/>
          </w:tcPr>
          <w:p w14:paraId="203C90B9" w14:textId="77777777" w:rsidR="00A7135B" w:rsidRPr="00BB197D" w:rsidRDefault="00A7135B" w:rsidP="00F960AD">
            <w:pPr>
              <w:jc w:val="both"/>
              <w:rPr>
                <w:i/>
                <w:iCs/>
                <w:lang w:eastAsia="lt-LT"/>
              </w:rPr>
            </w:pPr>
            <w:r w:rsidRPr="00C72641">
              <w:rPr>
                <w:i/>
                <w:iCs/>
                <w:lang w:eastAsia="lt-LT"/>
              </w:rPr>
              <w:t xml:space="preserve">Nurodoma fiksuotoji suma pagal </w:t>
            </w:r>
            <w:r w:rsidRPr="003D6D6F">
              <w:rPr>
                <w:i/>
                <w:iCs/>
                <w:lang w:eastAsia="en-GB"/>
              </w:rPr>
              <w:t xml:space="preserve">Subsidijų Lietuvos </w:t>
            </w:r>
            <w:proofErr w:type="spellStart"/>
            <w:r w:rsidRPr="003D6D6F">
              <w:rPr>
                <w:i/>
                <w:iCs/>
                <w:lang w:eastAsia="en-GB"/>
              </w:rPr>
              <w:t>startuolių</w:t>
            </w:r>
            <w:proofErr w:type="spellEnd"/>
            <w:r w:rsidRPr="003D6D6F">
              <w:rPr>
                <w:i/>
                <w:iCs/>
                <w:lang w:eastAsia="en-GB"/>
              </w:rPr>
              <w:t xml:space="preserve"> dalyvavimui užsienio šalių renginiuose skatinti skyrimo ir administravimo tvarkos aprašo</w:t>
            </w:r>
            <w:r w:rsidRPr="00BB197D">
              <w:rPr>
                <w:i/>
                <w:iCs/>
                <w:lang w:eastAsia="lt-LT"/>
              </w:rPr>
              <w:t xml:space="preserve"> 28 p.</w:t>
            </w:r>
          </w:p>
          <w:p w14:paraId="4E88D0C3" w14:textId="77777777" w:rsidR="00A7135B" w:rsidRPr="00BB197D" w:rsidRDefault="00A7135B" w:rsidP="00F960AD">
            <w:pPr>
              <w:rPr>
                <w:i/>
                <w:iCs/>
                <w:lang w:eastAsia="lt-LT"/>
              </w:rPr>
            </w:pPr>
          </w:p>
          <w:p w14:paraId="71BDB496" w14:textId="77777777" w:rsidR="00A7135B" w:rsidRDefault="00A7135B" w:rsidP="00F960AD">
            <w:pPr>
              <w:rPr>
                <w:b/>
                <w:bCs/>
                <w:lang w:eastAsia="lt-LT"/>
              </w:rPr>
            </w:pPr>
          </w:p>
        </w:tc>
      </w:tr>
    </w:tbl>
    <w:p w14:paraId="5E62996F" w14:textId="77777777" w:rsidR="00A7135B" w:rsidRDefault="00A7135B" w:rsidP="00A7135B">
      <w:pPr>
        <w:rPr>
          <w:sz w:val="27"/>
          <w:szCs w:val="27"/>
        </w:rPr>
      </w:pPr>
    </w:p>
    <w:p w14:paraId="07A51956" w14:textId="77777777" w:rsidR="00A7135B" w:rsidRDefault="00A7135B" w:rsidP="00A7135B">
      <w:pPr>
        <w:ind w:firstLine="567"/>
        <w:rPr>
          <w:b/>
          <w:szCs w:val="24"/>
          <w:lang w:eastAsia="en-GB"/>
        </w:rPr>
      </w:pPr>
      <w:r>
        <w:rPr>
          <w:b/>
          <w:szCs w:val="24"/>
          <w:lang w:eastAsia="en-GB"/>
        </w:rPr>
        <w:t>5. Pareiškėjo deklaracija</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7938"/>
        <w:gridCol w:w="789"/>
      </w:tblGrid>
      <w:tr w:rsidR="00A7135B" w14:paraId="44BAEB35" w14:textId="77777777" w:rsidTr="00F960AD">
        <w:tc>
          <w:tcPr>
            <w:tcW w:w="709" w:type="dxa"/>
            <w:tcBorders>
              <w:top w:val="single" w:sz="4" w:space="0" w:color="auto"/>
              <w:left w:val="single" w:sz="4" w:space="0" w:color="auto"/>
              <w:bottom w:val="single" w:sz="4" w:space="0" w:color="auto"/>
              <w:right w:val="single" w:sz="4" w:space="0" w:color="auto"/>
            </w:tcBorders>
            <w:vAlign w:val="center"/>
          </w:tcPr>
          <w:p w14:paraId="63C99BD5" w14:textId="77777777" w:rsidR="00A7135B" w:rsidRDefault="00A7135B" w:rsidP="00F960AD">
            <w:pPr>
              <w:jc w:val="center"/>
              <w:rPr>
                <w:szCs w:val="24"/>
                <w:lang w:eastAsia="en-GB"/>
              </w:rPr>
            </w:pPr>
            <w:r>
              <w:rPr>
                <w:szCs w:val="24"/>
                <w:lang w:eastAsia="en-GB"/>
              </w:rPr>
              <w:t>5.1.</w:t>
            </w:r>
          </w:p>
        </w:tc>
        <w:tc>
          <w:tcPr>
            <w:tcW w:w="7938" w:type="dxa"/>
            <w:tcBorders>
              <w:top w:val="single" w:sz="4" w:space="0" w:color="auto"/>
              <w:left w:val="single" w:sz="4" w:space="0" w:color="auto"/>
              <w:bottom w:val="single" w:sz="4" w:space="0" w:color="auto"/>
              <w:right w:val="single" w:sz="4" w:space="0" w:color="auto"/>
            </w:tcBorders>
          </w:tcPr>
          <w:p w14:paraId="486C1EEF" w14:textId="77777777" w:rsidR="00A7135B" w:rsidRDefault="00A7135B" w:rsidP="00F960AD">
            <w:pPr>
              <w:jc w:val="both"/>
              <w:rPr>
                <w:sz w:val="22"/>
                <w:szCs w:val="22"/>
                <w:lang w:eastAsia="en-GB"/>
              </w:rPr>
            </w:pPr>
            <w:r w:rsidRPr="284463D6">
              <w:rPr>
                <w:lang w:eastAsia="en-GB"/>
              </w:rPr>
              <w:t>Paraiškoje ir su paraiška pateiktuose dokumentuose nurodyta informacija yra teisinga.</w:t>
            </w:r>
          </w:p>
        </w:tc>
        <w:tc>
          <w:tcPr>
            <w:tcW w:w="789" w:type="dxa"/>
            <w:tcBorders>
              <w:top w:val="single" w:sz="4" w:space="0" w:color="auto"/>
              <w:left w:val="single" w:sz="4" w:space="0" w:color="auto"/>
              <w:bottom w:val="single" w:sz="4" w:space="0" w:color="auto"/>
              <w:right w:val="single" w:sz="4" w:space="0" w:color="auto"/>
            </w:tcBorders>
            <w:vAlign w:val="center"/>
          </w:tcPr>
          <w:p w14:paraId="76EB8785" w14:textId="77777777" w:rsidR="00A7135B" w:rsidRDefault="00A7135B" w:rsidP="00F960AD">
            <w:pPr>
              <w:jc w:val="center"/>
              <w:rPr>
                <w:sz w:val="32"/>
                <w:szCs w:val="32"/>
                <w:lang w:eastAsia="en-GB"/>
              </w:rPr>
            </w:pPr>
            <w:r>
              <w:rPr>
                <w:sz w:val="32"/>
                <w:szCs w:val="32"/>
                <w:lang w:eastAsia="en-GB"/>
              </w:rPr>
              <w:t>□</w:t>
            </w:r>
          </w:p>
        </w:tc>
      </w:tr>
      <w:tr w:rsidR="00A7135B" w14:paraId="707DD7CD" w14:textId="77777777" w:rsidTr="00F960AD">
        <w:tc>
          <w:tcPr>
            <w:tcW w:w="709" w:type="dxa"/>
            <w:tcBorders>
              <w:top w:val="single" w:sz="4" w:space="0" w:color="auto"/>
              <w:left w:val="single" w:sz="4" w:space="0" w:color="auto"/>
              <w:bottom w:val="single" w:sz="4" w:space="0" w:color="auto"/>
              <w:right w:val="single" w:sz="4" w:space="0" w:color="auto"/>
            </w:tcBorders>
            <w:vAlign w:val="center"/>
          </w:tcPr>
          <w:p w14:paraId="51DE2DB0" w14:textId="77777777" w:rsidR="00A7135B" w:rsidRDefault="00A7135B" w:rsidP="00F960AD">
            <w:pPr>
              <w:jc w:val="center"/>
              <w:rPr>
                <w:szCs w:val="24"/>
                <w:lang w:eastAsia="en-GB"/>
              </w:rPr>
            </w:pPr>
            <w:r>
              <w:rPr>
                <w:szCs w:val="24"/>
                <w:lang w:eastAsia="en-GB"/>
              </w:rPr>
              <w:t>5.2.</w:t>
            </w:r>
          </w:p>
        </w:tc>
        <w:tc>
          <w:tcPr>
            <w:tcW w:w="7938" w:type="dxa"/>
            <w:tcBorders>
              <w:top w:val="single" w:sz="4" w:space="0" w:color="auto"/>
              <w:left w:val="single" w:sz="4" w:space="0" w:color="auto"/>
              <w:bottom w:val="single" w:sz="4" w:space="0" w:color="auto"/>
              <w:right w:val="single" w:sz="4" w:space="0" w:color="auto"/>
            </w:tcBorders>
          </w:tcPr>
          <w:p w14:paraId="538BA62F" w14:textId="77777777" w:rsidR="00A7135B" w:rsidRDefault="00A7135B" w:rsidP="00F960AD">
            <w:pPr>
              <w:jc w:val="both"/>
              <w:rPr>
                <w:sz w:val="22"/>
                <w:szCs w:val="22"/>
                <w:lang w:eastAsia="en-GB"/>
              </w:rPr>
            </w:pPr>
            <w:r>
              <w:rPr>
                <w:lang w:eastAsia="en-GB"/>
              </w:rPr>
              <w:t xml:space="preserve">Mano atstovaujamas </w:t>
            </w:r>
            <w:proofErr w:type="spellStart"/>
            <w:r>
              <w:rPr>
                <w:lang w:eastAsia="en-GB"/>
              </w:rPr>
              <w:t>startuolis</w:t>
            </w:r>
            <w:proofErr w:type="spellEnd"/>
            <w:r>
              <w:rPr>
                <w:lang w:eastAsia="en-GB"/>
              </w:rPr>
              <w:t xml:space="preserve">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įvykdęs įsipareigojimus; arba jo įsiskolinimo suma neviršija 50 Eur.</w:t>
            </w:r>
          </w:p>
        </w:tc>
        <w:tc>
          <w:tcPr>
            <w:tcW w:w="789" w:type="dxa"/>
            <w:tcBorders>
              <w:top w:val="single" w:sz="4" w:space="0" w:color="auto"/>
              <w:left w:val="single" w:sz="4" w:space="0" w:color="auto"/>
              <w:bottom w:val="single" w:sz="4" w:space="0" w:color="auto"/>
              <w:right w:val="single" w:sz="4" w:space="0" w:color="auto"/>
            </w:tcBorders>
            <w:vAlign w:val="center"/>
          </w:tcPr>
          <w:p w14:paraId="2F732C79" w14:textId="77777777" w:rsidR="00A7135B" w:rsidRDefault="00A7135B" w:rsidP="00F960AD">
            <w:pPr>
              <w:jc w:val="center"/>
              <w:rPr>
                <w:sz w:val="22"/>
                <w:szCs w:val="22"/>
                <w:lang w:eastAsia="en-GB"/>
              </w:rPr>
            </w:pPr>
            <w:r>
              <w:rPr>
                <w:sz w:val="32"/>
                <w:szCs w:val="32"/>
                <w:lang w:eastAsia="en-GB"/>
              </w:rPr>
              <w:t>□</w:t>
            </w:r>
          </w:p>
        </w:tc>
      </w:tr>
      <w:tr w:rsidR="00A7135B" w14:paraId="055DDF94" w14:textId="77777777" w:rsidTr="00F960AD">
        <w:tc>
          <w:tcPr>
            <w:tcW w:w="709" w:type="dxa"/>
            <w:tcBorders>
              <w:top w:val="single" w:sz="4" w:space="0" w:color="auto"/>
              <w:left w:val="single" w:sz="4" w:space="0" w:color="auto"/>
              <w:bottom w:val="single" w:sz="4" w:space="0" w:color="auto"/>
              <w:right w:val="single" w:sz="4" w:space="0" w:color="auto"/>
            </w:tcBorders>
            <w:vAlign w:val="center"/>
          </w:tcPr>
          <w:p w14:paraId="26CCB601" w14:textId="77777777" w:rsidR="00A7135B" w:rsidRDefault="00A7135B" w:rsidP="00F960AD">
            <w:pPr>
              <w:jc w:val="center"/>
              <w:rPr>
                <w:szCs w:val="24"/>
                <w:lang w:eastAsia="en-GB"/>
              </w:rPr>
            </w:pPr>
            <w:r>
              <w:rPr>
                <w:szCs w:val="24"/>
                <w:lang w:eastAsia="en-GB"/>
              </w:rPr>
              <w:t>5.3.</w:t>
            </w:r>
          </w:p>
        </w:tc>
        <w:tc>
          <w:tcPr>
            <w:tcW w:w="7938" w:type="dxa"/>
            <w:tcBorders>
              <w:top w:val="single" w:sz="4" w:space="0" w:color="auto"/>
              <w:left w:val="single" w:sz="4" w:space="0" w:color="auto"/>
              <w:bottom w:val="single" w:sz="4" w:space="0" w:color="auto"/>
              <w:right w:val="single" w:sz="4" w:space="0" w:color="auto"/>
            </w:tcBorders>
          </w:tcPr>
          <w:p w14:paraId="166F18CF" w14:textId="77777777" w:rsidR="00A7135B" w:rsidRDefault="00A7135B" w:rsidP="00F960AD">
            <w:pPr>
              <w:jc w:val="both"/>
              <w:rPr>
                <w:sz w:val="22"/>
                <w:szCs w:val="22"/>
                <w:lang w:eastAsia="en-GB"/>
              </w:rPr>
            </w:pPr>
            <w:r>
              <w:rPr>
                <w:lang w:eastAsia="en-GB"/>
              </w:rPr>
              <w:t xml:space="preserve">Mano atstovaujamam  </w:t>
            </w:r>
            <w:proofErr w:type="spellStart"/>
            <w:r>
              <w:rPr>
                <w:lang w:eastAsia="en-GB"/>
              </w:rPr>
              <w:t>startuoliui</w:t>
            </w:r>
            <w:proofErr w:type="spellEnd"/>
            <w:r>
              <w:rPr>
                <w:lang w:eastAsia="en-GB"/>
              </w:rPr>
              <w:t xml:space="preserve"> </w:t>
            </w:r>
            <w:r>
              <w:rPr>
                <w:lang w:eastAsia="lt-LT"/>
              </w:rPr>
              <w:t>nėra iškelta byla dėl bankroto arba restruktūrizavimo, nėra pradėtas ikiteisminis tyrimas dėl ekonominės</w:t>
            </w:r>
            <w:r>
              <w:rPr>
                <w:lang w:eastAsia="en-GB"/>
              </w:rPr>
              <w:t xml:space="preserve"> veiklos arba jis nėra likviduojama, nėra priimtas kreditorių susirinkimo nutarimas bankroto procedūras vykdyti ne teismo tvarka.</w:t>
            </w:r>
          </w:p>
        </w:tc>
        <w:tc>
          <w:tcPr>
            <w:tcW w:w="789" w:type="dxa"/>
            <w:tcBorders>
              <w:top w:val="single" w:sz="4" w:space="0" w:color="auto"/>
              <w:left w:val="single" w:sz="4" w:space="0" w:color="auto"/>
              <w:bottom w:val="single" w:sz="4" w:space="0" w:color="auto"/>
              <w:right w:val="single" w:sz="4" w:space="0" w:color="auto"/>
            </w:tcBorders>
            <w:vAlign w:val="center"/>
          </w:tcPr>
          <w:p w14:paraId="3F178BE0" w14:textId="77777777" w:rsidR="00A7135B" w:rsidRDefault="00A7135B" w:rsidP="00F960AD">
            <w:pPr>
              <w:jc w:val="center"/>
              <w:rPr>
                <w:sz w:val="22"/>
                <w:szCs w:val="22"/>
                <w:lang w:eastAsia="en-GB"/>
              </w:rPr>
            </w:pPr>
            <w:r>
              <w:rPr>
                <w:sz w:val="32"/>
                <w:szCs w:val="32"/>
                <w:lang w:eastAsia="en-GB"/>
              </w:rPr>
              <w:t>□</w:t>
            </w:r>
          </w:p>
        </w:tc>
      </w:tr>
      <w:tr w:rsidR="00A7135B" w14:paraId="28681013" w14:textId="77777777" w:rsidTr="00F960AD">
        <w:tc>
          <w:tcPr>
            <w:tcW w:w="709" w:type="dxa"/>
            <w:tcBorders>
              <w:top w:val="single" w:sz="4" w:space="0" w:color="auto"/>
              <w:left w:val="single" w:sz="4" w:space="0" w:color="auto"/>
              <w:bottom w:val="single" w:sz="4" w:space="0" w:color="auto"/>
              <w:right w:val="single" w:sz="4" w:space="0" w:color="auto"/>
            </w:tcBorders>
            <w:vAlign w:val="center"/>
          </w:tcPr>
          <w:p w14:paraId="7D56E403" w14:textId="77777777" w:rsidR="00A7135B" w:rsidRDefault="00A7135B" w:rsidP="00F960AD">
            <w:pPr>
              <w:jc w:val="center"/>
              <w:rPr>
                <w:szCs w:val="24"/>
                <w:lang w:eastAsia="en-GB"/>
              </w:rPr>
            </w:pPr>
            <w:r>
              <w:rPr>
                <w:szCs w:val="24"/>
                <w:lang w:eastAsia="en-GB"/>
              </w:rPr>
              <w:t>5.4.</w:t>
            </w:r>
          </w:p>
        </w:tc>
        <w:tc>
          <w:tcPr>
            <w:tcW w:w="7938" w:type="dxa"/>
            <w:tcBorders>
              <w:top w:val="single" w:sz="4" w:space="0" w:color="auto"/>
              <w:left w:val="single" w:sz="4" w:space="0" w:color="auto"/>
              <w:bottom w:val="single" w:sz="4" w:space="0" w:color="auto"/>
              <w:right w:val="single" w:sz="4" w:space="0" w:color="auto"/>
            </w:tcBorders>
          </w:tcPr>
          <w:p w14:paraId="09765096" w14:textId="77777777" w:rsidR="00A7135B" w:rsidRDefault="00A7135B" w:rsidP="00F960AD">
            <w:pPr>
              <w:jc w:val="both"/>
              <w:rPr>
                <w:lang w:eastAsia="lt-LT"/>
              </w:rPr>
            </w:pPr>
            <w:r>
              <w:rPr>
                <w:lang w:eastAsia="lt-LT"/>
              </w:rPr>
              <w:t xml:space="preserve">Mano atstovaujamas </w:t>
            </w:r>
            <w:proofErr w:type="spellStart"/>
            <w:r>
              <w:rPr>
                <w:lang w:eastAsia="lt-LT"/>
              </w:rPr>
              <w:t>startuolis</w:t>
            </w:r>
            <w:proofErr w:type="spellEnd"/>
            <w:r>
              <w:rPr>
                <w:lang w:eastAsia="lt-LT"/>
              </w:rPr>
              <w:t xml:space="preserve"> arba jo atstovas, turintis teisę </w:t>
            </w:r>
            <w:proofErr w:type="spellStart"/>
            <w:r>
              <w:rPr>
                <w:lang w:eastAsia="lt-LT"/>
              </w:rPr>
              <w:t>startuolio</w:t>
            </w:r>
            <w:proofErr w:type="spellEnd"/>
            <w:r>
              <w:rPr>
                <w:lang w:eastAsia="lt-LT"/>
              </w:rPr>
              <w:t xml:space="preserve"> vardu sudaryti sandorį, buhalteris arba kitas asmuo, turintis teisę surašyti ir pasirašyti </w:t>
            </w:r>
            <w:proofErr w:type="spellStart"/>
            <w:r>
              <w:rPr>
                <w:lang w:eastAsia="lt-LT"/>
              </w:rPr>
              <w:t>startuolio</w:t>
            </w:r>
            <w:proofErr w:type="spellEnd"/>
            <w:r>
              <w:rPr>
                <w:lang w:eastAsia="lt-LT"/>
              </w:rPr>
              <w:t xml:space="preserve"> apskaitos dokumentus, neturi neišnykusio arba nepanaikinto teistumo arba dėl jų per pastaruosius 5 metus nebuvo priimtas ir įsiteisėjęs apkaltinamasis teismo nuosprendis dėl dalyvavimo nusikalstamame susivienijime, jo organizavimo ar vadovavimo jam, </w:t>
            </w:r>
            <w:r>
              <w:rPr>
                <w:lang w:eastAsia="en-GB"/>
              </w:rPr>
              <w:t xml:space="preserve">kyšininkavimo, prekybos poveikiu, papirkimo, teroristinio ir su teroristine veikla susijusio nusikaltimo, nusikalstamu būdu gauto </w:t>
            </w:r>
            <w:r>
              <w:rPr>
                <w:lang w:eastAsia="en-GB"/>
              </w:rPr>
              <w:lastRenderedPageBreak/>
              <w:t>turto legalizavimo, prekybos žmonėmis, vaiko pirkimo arba pardavimo, nusikalstamos veikos nuosavybei, turtinėms teisėms ir turtiniams interesams, ekonomikai, verslo tvarkai ar finansų sistemai</w:t>
            </w:r>
            <w:r>
              <w:rPr>
                <w:lang w:eastAsia="lt-LT"/>
              </w:rPr>
              <w:t>.</w:t>
            </w:r>
          </w:p>
        </w:tc>
        <w:tc>
          <w:tcPr>
            <w:tcW w:w="789" w:type="dxa"/>
            <w:tcBorders>
              <w:top w:val="single" w:sz="4" w:space="0" w:color="auto"/>
              <w:left w:val="single" w:sz="4" w:space="0" w:color="auto"/>
              <w:bottom w:val="single" w:sz="4" w:space="0" w:color="auto"/>
              <w:right w:val="single" w:sz="4" w:space="0" w:color="auto"/>
            </w:tcBorders>
            <w:vAlign w:val="center"/>
          </w:tcPr>
          <w:p w14:paraId="1AFE49F6" w14:textId="77777777" w:rsidR="00A7135B" w:rsidRDefault="00A7135B" w:rsidP="00F960AD">
            <w:pPr>
              <w:jc w:val="center"/>
              <w:rPr>
                <w:sz w:val="22"/>
                <w:szCs w:val="22"/>
                <w:lang w:eastAsia="en-GB"/>
              </w:rPr>
            </w:pPr>
            <w:r>
              <w:rPr>
                <w:sz w:val="32"/>
                <w:szCs w:val="32"/>
                <w:lang w:eastAsia="en-GB"/>
              </w:rPr>
              <w:lastRenderedPageBreak/>
              <w:t>□</w:t>
            </w:r>
          </w:p>
        </w:tc>
      </w:tr>
      <w:tr w:rsidR="00A7135B" w14:paraId="66B744A0" w14:textId="77777777" w:rsidTr="00F960AD">
        <w:tc>
          <w:tcPr>
            <w:tcW w:w="709" w:type="dxa"/>
            <w:tcBorders>
              <w:top w:val="single" w:sz="4" w:space="0" w:color="auto"/>
              <w:left w:val="single" w:sz="4" w:space="0" w:color="auto"/>
              <w:bottom w:val="single" w:sz="4" w:space="0" w:color="auto"/>
              <w:right w:val="single" w:sz="4" w:space="0" w:color="auto"/>
            </w:tcBorders>
            <w:vAlign w:val="center"/>
          </w:tcPr>
          <w:p w14:paraId="3B3D7B19" w14:textId="77777777" w:rsidR="00A7135B" w:rsidRDefault="00A7135B" w:rsidP="00F960AD">
            <w:pPr>
              <w:jc w:val="center"/>
              <w:rPr>
                <w:szCs w:val="24"/>
                <w:lang w:eastAsia="en-GB"/>
              </w:rPr>
            </w:pPr>
            <w:r>
              <w:rPr>
                <w:szCs w:val="24"/>
                <w:lang w:eastAsia="en-GB"/>
              </w:rPr>
              <w:t>5.5.</w:t>
            </w:r>
          </w:p>
        </w:tc>
        <w:tc>
          <w:tcPr>
            <w:tcW w:w="7938" w:type="dxa"/>
            <w:tcBorders>
              <w:top w:val="single" w:sz="4" w:space="0" w:color="auto"/>
              <w:left w:val="single" w:sz="4" w:space="0" w:color="auto"/>
              <w:bottom w:val="single" w:sz="4" w:space="0" w:color="auto"/>
              <w:right w:val="single" w:sz="4" w:space="0" w:color="auto"/>
            </w:tcBorders>
          </w:tcPr>
          <w:p w14:paraId="40A851E3" w14:textId="77777777" w:rsidR="00A7135B" w:rsidRDefault="00A7135B" w:rsidP="00F960AD">
            <w:pPr>
              <w:jc w:val="both"/>
              <w:rPr>
                <w:lang w:eastAsia="en-GB"/>
              </w:rPr>
            </w:pPr>
            <w:r>
              <w:rPr>
                <w:lang w:eastAsia="en-GB"/>
              </w:rPr>
              <w:t xml:space="preserve">Mano atstovaujamas </w:t>
            </w:r>
            <w:proofErr w:type="spellStart"/>
            <w:r>
              <w:rPr>
                <w:lang w:eastAsia="en-GB"/>
              </w:rPr>
              <w:t>startuolis</w:t>
            </w:r>
            <w:proofErr w:type="spellEnd"/>
            <w:r>
              <w:rPr>
                <w:lang w:eastAsia="en-GB"/>
              </w:rPr>
              <w:t xml:space="preserve"> yra pateikęs Juridinių asmenų registrui metinių finansinių ataskaitų rinkinius, taip pat metinių konsoliduotųjų finansinių ataskaitų rinkinius, kaip nustatyta Juridinių asmenų registro nuostatuose.</w:t>
            </w:r>
          </w:p>
        </w:tc>
        <w:tc>
          <w:tcPr>
            <w:tcW w:w="789" w:type="dxa"/>
            <w:tcBorders>
              <w:top w:val="single" w:sz="4" w:space="0" w:color="auto"/>
              <w:left w:val="single" w:sz="4" w:space="0" w:color="auto"/>
              <w:bottom w:val="single" w:sz="4" w:space="0" w:color="auto"/>
              <w:right w:val="single" w:sz="4" w:space="0" w:color="auto"/>
            </w:tcBorders>
            <w:vAlign w:val="center"/>
          </w:tcPr>
          <w:p w14:paraId="145A4935" w14:textId="77777777" w:rsidR="00A7135B" w:rsidRDefault="00A7135B" w:rsidP="00F960AD">
            <w:pPr>
              <w:jc w:val="center"/>
              <w:rPr>
                <w:szCs w:val="24"/>
                <w:lang w:eastAsia="en-GB"/>
              </w:rPr>
            </w:pPr>
            <w:r>
              <w:rPr>
                <w:sz w:val="32"/>
                <w:szCs w:val="32"/>
                <w:lang w:eastAsia="en-GB"/>
              </w:rPr>
              <w:t>□</w:t>
            </w:r>
          </w:p>
        </w:tc>
      </w:tr>
      <w:tr w:rsidR="00A7135B" w14:paraId="1615A2D7" w14:textId="77777777" w:rsidTr="00F960AD">
        <w:tc>
          <w:tcPr>
            <w:tcW w:w="709" w:type="dxa"/>
            <w:tcBorders>
              <w:top w:val="single" w:sz="4" w:space="0" w:color="auto"/>
              <w:left w:val="single" w:sz="4" w:space="0" w:color="auto"/>
              <w:bottom w:val="single" w:sz="4" w:space="0" w:color="auto"/>
              <w:right w:val="single" w:sz="4" w:space="0" w:color="auto"/>
            </w:tcBorders>
            <w:vAlign w:val="center"/>
          </w:tcPr>
          <w:p w14:paraId="1FD0AE2E" w14:textId="77777777" w:rsidR="00A7135B" w:rsidRDefault="00A7135B" w:rsidP="00F960AD">
            <w:pPr>
              <w:jc w:val="center"/>
              <w:rPr>
                <w:szCs w:val="24"/>
                <w:lang w:eastAsia="en-GB"/>
              </w:rPr>
            </w:pPr>
            <w:r>
              <w:rPr>
                <w:szCs w:val="24"/>
                <w:lang w:eastAsia="en-GB"/>
              </w:rPr>
              <w:t>5.6.</w:t>
            </w:r>
          </w:p>
        </w:tc>
        <w:tc>
          <w:tcPr>
            <w:tcW w:w="7938" w:type="dxa"/>
            <w:tcBorders>
              <w:top w:val="single" w:sz="4" w:space="0" w:color="auto"/>
              <w:left w:val="single" w:sz="4" w:space="0" w:color="auto"/>
              <w:bottom w:val="single" w:sz="4" w:space="0" w:color="auto"/>
              <w:right w:val="single" w:sz="4" w:space="0" w:color="auto"/>
            </w:tcBorders>
          </w:tcPr>
          <w:p w14:paraId="23B6DE73" w14:textId="77777777" w:rsidR="00A7135B" w:rsidRDefault="00A7135B" w:rsidP="00F960AD">
            <w:pPr>
              <w:jc w:val="both"/>
              <w:rPr>
                <w:lang w:eastAsia="lt-LT"/>
              </w:rPr>
            </w:pPr>
            <w:r>
              <w:rPr>
                <w:lang w:eastAsia="en-GB"/>
              </w:rPr>
              <w:t xml:space="preserve">Man  </w:t>
            </w:r>
            <w:r>
              <w:t>priklauso nuosavybės teisės į  mano kuriamus produktus ir (arba) teikiamas paslaugas</w:t>
            </w:r>
            <w:r>
              <w:rPr>
                <w:lang w:eastAsia="lt-LT"/>
              </w:rPr>
              <w:t>.</w:t>
            </w:r>
          </w:p>
        </w:tc>
        <w:tc>
          <w:tcPr>
            <w:tcW w:w="789" w:type="dxa"/>
            <w:tcBorders>
              <w:top w:val="single" w:sz="4" w:space="0" w:color="auto"/>
              <w:left w:val="single" w:sz="4" w:space="0" w:color="auto"/>
              <w:bottom w:val="single" w:sz="4" w:space="0" w:color="auto"/>
              <w:right w:val="single" w:sz="4" w:space="0" w:color="auto"/>
            </w:tcBorders>
            <w:vAlign w:val="center"/>
          </w:tcPr>
          <w:p w14:paraId="39809D0C" w14:textId="77777777" w:rsidR="00A7135B" w:rsidRDefault="00A7135B" w:rsidP="00F960AD">
            <w:pPr>
              <w:jc w:val="center"/>
              <w:rPr>
                <w:sz w:val="32"/>
                <w:szCs w:val="32"/>
                <w:lang w:eastAsia="en-GB"/>
              </w:rPr>
            </w:pPr>
            <w:r>
              <w:rPr>
                <w:sz w:val="32"/>
                <w:szCs w:val="32"/>
                <w:lang w:eastAsia="en-GB"/>
              </w:rPr>
              <w:t>□</w:t>
            </w:r>
          </w:p>
        </w:tc>
      </w:tr>
      <w:tr w:rsidR="00A7135B" w14:paraId="02815E24" w14:textId="77777777" w:rsidTr="00F960AD">
        <w:trPr>
          <w:trHeight w:val="241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4BE89" w14:textId="77777777" w:rsidR="00A7135B" w:rsidRDefault="00A7135B" w:rsidP="00F960AD">
            <w:pPr>
              <w:jc w:val="center"/>
              <w:rPr>
                <w:lang w:eastAsia="en-GB"/>
              </w:rPr>
            </w:pPr>
            <w:r>
              <w:rPr>
                <w:lang w:eastAsia="en-GB"/>
              </w:rPr>
              <w:t>5.7.</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51DE82F5" w14:textId="77777777" w:rsidR="00A7135B" w:rsidRDefault="00A7135B" w:rsidP="00F960AD">
            <w:pPr>
              <w:jc w:val="both"/>
              <w:rPr>
                <w:lang w:eastAsia="en-GB"/>
              </w:rPr>
            </w:pPr>
            <w:r w:rsidRPr="284463D6">
              <w:rPr>
                <w:lang w:eastAsia="en-GB"/>
              </w:rPr>
              <w:t>Iki paraiškos pateikimo:</w:t>
            </w:r>
          </w:p>
          <w:p w14:paraId="6052CE23" w14:textId="77777777" w:rsidR="00A7135B" w:rsidRDefault="00A7135B" w:rsidP="00F960AD">
            <w:pPr>
              <w:ind w:left="360" w:hanging="360"/>
              <w:jc w:val="both"/>
              <w:rPr>
                <w:lang w:eastAsia="en-GB"/>
              </w:rPr>
            </w:pPr>
            <w:r w:rsidRPr="284463D6">
              <w:rPr>
                <w:rFonts w:ascii="Calibri" w:eastAsia="Calibri" w:hAnsi="Calibri" w:cs="Calibri"/>
                <w:lang w:eastAsia="en-GB"/>
              </w:rPr>
              <w:t>-</w:t>
            </w:r>
            <w:r>
              <w:tab/>
            </w:r>
            <w:r w:rsidRPr="284463D6">
              <w:rPr>
                <w:lang w:eastAsia="en-GB"/>
              </w:rPr>
              <w:t xml:space="preserve">nesu gavęs finansavimo to paties užsienio šalies renginio, dėl kurio teikiama ši paraiška, kelionės išlaidoms padengti pagal kitus viešosios įstaigos Inovacijų agentūros (toliau – Agentūra) ar kitų valstybės institucijų ir įstaigų finansuojamus projektus ir (arba) iš minėto užsienio šalies renginio organizatorių ar kitų rėmėjų; </w:t>
            </w:r>
          </w:p>
          <w:p w14:paraId="63BB0C73" w14:textId="77777777" w:rsidR="00A7135B" w:rsidRDefault="00A7135B" w:rsidP="00F960AD">
            <w:pPr>
              <w:ind w:left="360" w:hanging="360"/>
              <w:jc w:val="both"/>
              <w:rPr>
                <w:lang w:eastAsia="en-GB"/>
              </w:rPr>
            </w:pPr>
            <w:r w:rsidRPr="284463D6">
              <w:rPr>
                <w:rFonts w:ascii="Calibri" w:eastAsia="Calibri" w:hAnsi="Calibri" w:cs="Calibri"/>
                <w:lang w:eastAsia="en-GB"/>
              </w:rPr>
              <w:t>-</w:t>
            </w:r>
            <w:r>
              <w:tab/>
            </w:r>
            <w:r w:rsidRPr="284463D6">
              <w:rPr>
                <w:lang w:eastAsia="en-GB"/>
              </w:rPr>
              <w:t>esu gavęs finansavimą iš Agentūros, bet kitai veiklai nei užsienio šalies renginio, dėl kurio teikiama ši paraiška, išlaidoms padengti ir laikiausi visų sutartyse nustatytų įsipareigojimų.</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97BA9" w14:textId="77777777" w:rsidR="00A7135B" w:rsidRDefault="00A7135B" w:rsidP="00F960AD">
            <w:pPr>
              <w:jc w:val="center"/>
              <w:rPr>
                <w:sz w:val="32"/>
                <w:szCs w:val="32"/>
                <w:lang w:eastAsia="en-GB"/>
              </w:rPr>
            </w:pPr>
            <w:r>
              <w:rPr>
                <w:sz w:val="32"/>
                <w:szCs w:val="32"/>
                <w:lang w:eastAsia="en-GB"/>
              </w:rPr>
              <w:t>□</w:t>
            </w:r>
          </w:p>
          <w:p w14:paraId="4769BABE" w14:textId="77777777" w:rsidR="00A7135B" w:rsidRDefault="00A7135B" w:rsidP="00F960AD">
            <w:pPr>
              <w:jc w:val="center"/>
              <w:rPr>
                <w:sz w:val="32"/>
                <w:szCs w:val="32"/>
                <w:lang w:eastAsia="en-GB"/>
              </w:rPr>
            </w:pPr>
          </w:p>
          <w:p w14:paraId="3E2DD547" w14:textId="77777777" w:rsidR="00A7135B" w:rsidRDefault="00A7135B" w:rsidP="00F960AD">
            <w:pPr>
              <w:jc w:val="center"/>
              <w:rPr>
                <w:sz w:val="32"/>
                <w:szCs w:val="32"/>
                <w:lang w:eastAsia="en-GB"/>
              </w:rPr>
            </w:pPr>
          </w:p>
          <w:p w14:paraId="7F5BDEDA" w14:textId="77777777" w:rsidR="00A7135B" w:rsidRDefault="00A7135B" w:rsidP="00F960AD">
            <w:pPr>
              <w:jc w:val="center"/>
              <w:rPr>
                <w:sz w:val="32"/>
                <w:szCs w:val="32"/>
                <w:lang w:eastAsia="en-GB"/>
              </w:rPr>
            </w:pPr>
            <w:r>
              <w:rPr>
                <w:sz w:val="32"/>
                <w:szCs w:val="32"/>
                <w:lang w:eastAsia="en-GB"/>
              </w:rPr>
              <w:t>□</w:t>
            </w:r>
          </w:p>
        </w:tc>
      </w:tr>
    </w:tbl>
    <w:p w14:paraId="380531D1" w14:textId="77777777" w:rsidR="00A7135B" w:rsidRDefault="00A7135B" w:rsidP="00A7135B">
      <w:pPr>
        <w:rPr>
          <w:b/>
          <w:bCs/>
          <w:lang w:eastAsia="lt-LT"/>
        </w:rPr>
      </w:pPr>
    </w:p>
    <w:p w14:paraId="3A54F53F" w14:textId="77777777" w:rsidR="00A7135B" w:rsidRDefault="00A7135B" w:rsidP="00A7135B">
      <w:pPr>
        <w:spacing w:line="257" w:lineRule="auto"/>
        <w:ind w:firstLine="567"/>
        <w:jc w:val="both"/>
        <w:rPr>
          <w:b/>
          <w:bCs/>
          <w:szCs w:val="24"/>
        </w:rPr>
      </w:pPr>
      <w:r>
        <w:rPr>
          <w:b/>
          <w:bCs/>
          <w:szCs w:val="24"/>
        </w:rPr>
        <w:t>Žinau, kad:</w:t>
      </w:r>
    </w:p>
    <w:p w14:paraId="685145F4" w14:textId="77777777" w:rsidR="00A7135B" w:rsidRPr="00C0571F" w:rsidRDefault="00A7135B" w:rsidP="00A7135B">
      <w:pPr>
        <w:ind w:firstLine="567"/>
        <w:jc w:val="both"/>
      </w:pPr>
      <w:r>
        <w:t xml:space="preserve">subsidija skiriama kaip </w:t>
      </w:r>
      <w:r w:rsidRPr="2BE69B81">
        <w:rPr>
          <w:i/>
          <w:iCs/>
        </w:rPr>
        <w:t xml:space="preserve">de </w:t>
      </w:r>
      <w:proofErr w:type="spellStart"/>
      <w:r w:rsidRPr="2BE69B81">
        <w:rPr>
          <w:i/>
          <w:iCs/>
        </w:rPr>
        <w:t>minimis</w:t>
      </w:r>
      <w:proofErr w:type="spellEnd"/>
      <w:r>
        <w:t xml:space="preserve"> pagalba pagal </w:t>
      </w:r>
      <w:r w:rsidRPr="2BE69B81">
        <w:rPr>
          <w:i/>
          <w:iCs/>
        </w:rPr>
        <w:t xml:space="preserve">De </w:t>
      </w:r>
      <w:proofErr w:type="spellStart"/>
      <w:r w:rsidRPr="2BE69B81">
        <w:rPr>
          <w:i/>
          <w:iCs/>
        </w:rPr>
        <w:t>minimis</w:t>
      </w:r>
      <w:proofErr w:type="spellEnd"/>
      <w:r>
        <w:t xml:space="preserve"> reglamentą. Didžiausia </w:t>
      </w:r>
      <w:r w:rsidRPr="2BE69B81">
        <w:rPr>
          <w:i/>
          <w:iCs/>
        </w:rPr>
        <w:t>de</w:t>
      </w:r>
      <w:r>
        <w:rPr>
          <w:i/>
          <w:iCs/>
        </w:rPr>
        <w:t> </w:t>
      </w:r>
      <w:proofErr w:type="spellStart"/>
      <w:r w:rsidRPr="2BE69B81">
        <w:rPr>
          <w:i/>
          <w:iCs/>
        </w:rPr>
        <w:t>minimis</w:t>
      </w:r>
      <w:proofErr w:type="spellEnd"/>
      <w:r>
        <w:t xml:space="preserve"> pagalbos suma vienai įmonei, atitinkančiai vienos įmonės apibrėžtį pagal </w:t>
      </w:r>
      <w:r w:rsidRPr="00DC2F2C">
        <w:rPr>
          <w:i/>
          <w:iCs/>
        </w:rPr>
        <w:t>D</w:t>
      </w:r>
      <w:r w:rsidRPr="2BE69B81">
        <w:rPr>
          <w:i/>
          <w:iCs/>
        </w:rPr>
        <w:t xml:space="preserve">e </w:t>
      </w:r>
      <w:proofErr w:type="spellStart"/>
      <w:r w:rsidRPr="2BE69B81">
        <w:rPr>
          <w:i/>
          <w:iCs/>
        </w:rPr>
        <w:t>minimis</w:t>
      </w:r>
      <w:proofErr w:type="spellEnd"/>
      <w:r>
        <w:t xml:space="preserve"> reglamento 2 straipsnio 2 dalį, negali būti didesnė kaip 300 000 Eur (trys šimtai tūkstančių eurų) per tre</w:t>
      </w:r>
      <w:r w:rsidRPr="00DC2F2C">
        <w:t>jų finansinių metų laikotarpį</w:t>
      </w:r>
      <w:r>
        <w:t>;</w:t>
      </w:r>
    </w:p>
    <w:p w14:paraId="10F59A34" w14:textId="77777777" w:rsidR="00A7135B" w:rsidRDefault="00A7135B" w:rsidP="00A7135B">
      <w:pPr>
        <w:jc w:val="both"/>
        <w:rPr>
          <w:szCs w:val="24"/>
        </w:rPr>
      </w:pPr>
    </w:p>
    <w:p w14:paraId="39297A55" w14:textId="77777777" w:rsidR="00A7135B" w:rsidRDefault="00A7135B" w:rsidP="00A7135B">
      <w:pPr>
        <w:ind w:firstLine="567"/>
        <w:jc w:val="both"/>
      </w:pPr>
      <w: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14:paraId="0746E6A0" w14:textId="77777777" w:rsidR="00A7135B" w:rsidRDefault="00A7135B" w:rsidP="00A7135B">
      <w:pPr>
        <w:ind w:firstLine="629"/>
        <w:jc w:val="both"/>
        <w:rPr>
          <w:szCs w:val="24"/>
        </w:rPr>
      </w:pPr>
    </w:p>
    <w:p w14:paraId="460A3023" w14:textId="77777777" w:rsidR="00A7135B" w:rsidRDefault="00A7135B" w:rsidP="00A7135B">
      <w:pPr>
        <w:spacing w:line="257" w:lineRule="auto"/>
        <w:ind w:firstLine="567"/>
        <w:jc w:val="both"/>
      </w:pPr>
      <w:r>
        <w:t>asmens duomenų tvarkymo tikslas – netinkamų finansuoti, potencialiai tinkamų finansuoti Pareiškėjų sąrašų sudarymas, sprendimo dėl subsidijos skyrimo priėmimas ir lėšų išmokėjimas, subsidijos panaudojimo kontrolė, sprendimo dėl skirtos subsidijos grąžinimo, dalinio grąžinimo priėmimas ir finansų apskaita;</w:t>
      </w:r>
    </w:p>
    <w:p w14:paraId="0FE58868" w14:textId="77777777" w:rsidR="00A7135B" w:rsidRDefault="00A7135B" w:rsidP="00A7135B">
      <w:pPr>
        <w:ind w:firstLine="629"/>
        <w:jc w:val="both"/>
        <w:rPr>
          <w:szCs w:val="24"/>
        </w:rPr>
      </w:pPr>
    </w:p>
    <w:p w14:paraId="73AEC183" w14:textId="77777777" w:rsidR="00A7135B" w:rsidRDefault="00A7135B" w:rsidP="00A7135B">
      <w:pPr>
        <w:ind w:firstLine="567"/>
        <w:jc w:val="both"/>
      </w:pPr>
      <w:r>
        <w:t>asmens duomenis Lietuvos Respublikos ekonomikos ir inovacijų ministerija ir Agentūra tvarko ir saugo 10 metų nuo paskutinio dokumento pagal Aprašo 30 punktą gavimo datos, išskyrus netinkamas finansuoti pareiškėjų paraiškas, kurios bus saugomos 1 (vieną) mėnesį nuo sprendimo jas atmesti.</w:t>
      </w:r>
    </w:p>
    <w:p w14:paraId="1242C696" w14:textId="77777777" w:rsidR="00A7135B" w:rsidRDefault="00A7135B" w:rsidP="00A7135B">
      <w:pPr>
        <w:ind w:firstLine="629"/>
        <w:jc w:val="both"/>
        <w:rPr>
          <w:szCs w:val="24"/>
        </w:rPr>
      </w:pPr>
    </w:p>
    <w:p w14:paraId="26C9360B" w14:textId="77777777" w:rsidR="00A7135B" w:rsidRDefault="00A7135B" w:rsidP="00A7135B">
      <w:pPr>
        <w:ind w:firstLine="567"/>
        <w:jc w:val="both"/>
        <w:rPr>
          <w:b/>
          <w:bCs/>
          <w:szCs w:val="24"/>
        </w:rPr>
      </w:pPr>
      <w:r>
        <w:rPr>
          <w:b/>
          <w:bCs/>
          <w:szCs w:val="24"/>
        </w:rPr>
        <w:t>Esu susipažinęs su:</w:t>
      </w:r>
    </w:p>
    <w:p w14:paraId="102B1DC3" w14:textId="77777777" w:rsidR="00A7135B" w:rsidRDefault="00A7135B" w:rsidP="00A7135B">
      <w:pPr>
        <w:spacing w:line="257" w:lineRule="auto"/>
        <w:ind w:firstLine="567"/>
        <w:jc w:val="both"/>
      </w:pPr>
      <w:r>
        <w:t>informacija,</w:t>
      </w:r>
      <w:r w:rsidRPr="2BE69B81">
        <w:rPr>
          <w:b/>
          <w:bCs/>
        </w:rPr>
        <w:t xml:space="preserve"> </w:t>
      </w:r>
      <w:r>
        <w:t xml:space="preserve">kad Aprašo nuostatas įgyvendinanti Agentūra, juridinio asmens kodas 125447177, buveinės adresas: Juozo Balčikonio g. 3, LT-08247 Vilnius, tel. + 370 620 75 756, el. paštas </w:t>
      </w:r>
      <w:hyperlink r:id="rId5" w:history="1">
        <w:r w:rsidRPr="003D6D6F">
          <w:rPr>
            <w:rStyle w:val="Hipersaitas"/>
            <w:color w:val="auto"/>
          </w:rPr>
          <w:t>info@inovacijuagentura.lt</w:t>
        </w:r>
      </w:hyperlink>
      <w:r>
        <w:t xml:space="preserve">, ir Ekonomikos ir inovacijų ministerija, juridinio asmens kodas 188621919, buveinės adresas: Gedimino pr. 38, LT-01104 Vilnius, tel. + 370 706 64 845, el. paštas </w:t>
      </w:r>
      <w:hyperlink r:id="rId6" w:history="1">
        <w:r w:rsidRPr="003D6D6F">
          <w:rPr>
            <w:rStyle w:val="Hipersaitas"/>
            <w:color w:val="auto"/>
          </w:rPr>
          <w:t>kanc@eimin.lt</w:t>
        </w:r>
      </w:hyperlink>
      <w:r>
        <w:t>, yra duomenų valdytojos. Agentūra Apraše numatytų funkcijų atlikimo bei pirmiau įtvirtinto asmens duomenų tvarkymo tikslu atrankinių patikrų metu tikrindama nurodytos pareiškėjo informacijos tikrumą tvarkys asmens duomenis (p</w:t>
      </w:r>
      <w:r w:rsidRPr="2BE69B81">
        <w:rPr>
          <w:lang w:eastAsia="en-GB"/>
        </w:rPr>
        <w:t>areiškėjų atstovų vardai, pavardės, telefono numeriai, elektroninio pašto adresai, banko sąskaitų numeriai, vadovo vardas, pavardė, pareigos</w:t>
      </w:r>
      <w:r>
        <w:rPr>
          <w:lang w:eastAsia="en-GB"/>
        </w:rPr>
        <w:t xml:space="preserve">, </w:t>
      </w:r>
      <w:r w:rsidRPr="00A04079">
        <w:rPr>
          <w:lang w:eastAsia="en-GB"/>
        </w:rPr>
        <w:t>dalyvavimo renginyje nuotraukos</w:t>
      </w:r>
      <w:r>
        <w:t>);</w:t>
      </w:r>
    </w:p>
    <w:p w14:paraId="61218C8B" w14:textId="77777777" w:rsidR="00A7135B" w:rsidRDefault="00A7135B" w:rsidP="00A7135B">
      <w:pPr>
        <w:ind w:firstLine="629"/>
        <w:jc w:val="both"/>
        <w:rPr>
          <w:szCs w:val="24"/>
        </w:rPr>
      </w:pPr>
    </w:p>
    <w:p w14:paraId="5F198E01" w14:textId="77777777" w:rsidR="00A7135B" w:rsidRDefault="00A7135B" w:rsidP="00A7135B">
      <w:pPr>
        <w:spacing w:line="257" w:lineRule="auto"/>
        <w:ind w:firstLine="567"/>
        <w:jc w:val="both"/>
      </w:pPr>
      <w:r>
        <w:t>informacija, kad Aprašo nuostatas įgyvendinančios Ekonomikos ir inovacijų ministerija ir Agentūra duomenis apie mane (pareiškėją, pareiškėjo atstovus) (vardą, pavardę, pareigas, telefono numerį, elektroninio pašto adresą ir banko sąskaitų numerius, vadovo vardą, pavardę, pareigas)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t>Creditinfo</w:t>
      </w:r>
      <w:proofErr w:type="spellEnd"/>
      <w:r>
        <w:t>“, Valstybės pagalbos ir nereikšmingos (</w:t>
      </w:r>
      <w:r w:rsidRPr="2BE69B81">
        <w:rPr>
          <w:i/>
          <w:iCs/>
        </w:rPr>
        <w:t xml:space="preserve">de </w:t>
      </w:r>
      <w:proofErr w:type="spellStart"/>
      <w:r w:rsidRPr="2BE69B81">
        <w:rPr>
          <w:i/>
          <w:iCs/>
        </w:rPr>
        <w:t>minimis</w:t>
      </w:r>
      <w:proofErr w:type="spellEnd"/>
      <w:r>
        <w:t>) pagalbos registre, „</w:t>
      </w:r>
      <w:proofErr w:type="spellStart"/>
      <w:r>
        <w:t>Ondato</w:t>
      </w:r>
      <w:proofErr w:type="spellEnd"/>
      <w:r>
        <w:t>“ ir kituose registruose, informacinėse sistemose) siekdama įvertinti paraišką;</w:t>
      </w:r>
    </w:p>
    <w:p w14:paraId="7269B093" w14:textId="77777777" w:rsidR="00A7135B" w:rsidRDefault="00A7135B" w:rsidP="00A7135B">
      <w:pPr>
        <w:spacing w:line="257" w:lineRule="auto"/>
        <w:ind w:firstLine="629"/>
        <w:jc w:val="both"/>
        <w:rPr>
          <w:szCs w:val="24"/>
        </w:rPr>
      </w:pPr>
    </w:p>
    <w:p w14:paraId="5BA7ED0A" w14:textId="77777777" w:rsidR="00A7135B" w:rsidRDefault="00A7135B" w:rsidP="00A7135B">
      <w:pPr>
        <w:spacing w:line="257" w:lineRule="auto"/>
        <w:ind w:firstLine="567"/>
        <w:jc w:val="both"/>
        <w:rPr>
          <w:szCs w:val="24"/>
        </w:rPr>
      </w:pPr>
      <w:r>
        <w:rPr>
          <w:szCs w:val="24"/>
        </w:rPr>
        <w:t>tuo, kad Agentūra, siekdama įgyvendinti asmens duomenų tvarkymo tikslą, asmens duomenis teiks Ekonomikos ir inovacijų ministerijai;</w:t>
      </w:r>
    </w:p>
    <w:p w14:paraId="543D795D" w14:textId="77777777" w:rsidR="00A7135B" w:rsidRDefault="00A7135B" w:rsidP="00A7135B">
      <w:pPr>
        <w:spacing w:line="257" w:lineRule="auto"/>
        <w:ind w:firstLine="567"/>
        <w:jc w:val="both"/>
        <w:rPr>
          <w:szCs w:val="24"/>
        </w:rPr>
      </w:pPr>
    </w:p>
    <w:p w14:paraId="5565D1BB" w14:textId="77777777" w:rsidR="00A7135B" w:rsidRDefault="00A7135B" w:rsidP="00A7135B">
      <w:pPr>
        <w:spacing w:line="257" w:lineRule="auto"/>
        <w:ind w:firstLine="567"/>
        <w:jc w:val="both"/>
      </w:pPr>
      <w:r>
        <w:t>Ekonomikos ir inovacijos ministerijos</w:t>
      </w:r>
      <w:r>
        <w:rPr>
          <w:b/>
          <w:bCs/>
        </w:rPr>
        <w:t xml:space="preserve"> </w:t>
      </w:r>
      <w:r>
        <w:t>interneto svetainės https://eimin.lrv.lt/ skiltyje „Asmens duomenų apsauga“ ir Agentūros interneto svetainės www.inovacijuagentura.lt skiltyje „Asmens duomenų apsauga“ skelbiama informacija ir man yra aiškus jų turinys;</w:t>
      </w:r>
    </w:p>
    <w:p w14:paraId="3E2BD0D2" w14:textId="77777777" w:rsidR="00A7135B" w:rsidRDefault="00A7135B" w:rsidP="00A7135B">
      <w:pPr>
        <w:ind w:firstLine="629"/>
        <w:jc w:val="both"/>
        <w:rPr>
          <w:szCs w:val="24"/>
        </w:rPr>
      </w:pPr>
    </w:p>
    <w:p w14:paraId="31F6D29E" w14:textId="77777777" w:rsidR="00A7135B" w:rsidRDefault="00A7135B" w:rsidP="00A7135B">
      <w:pPr>
        <w:ind w:firstLine="567"/>
        <w:jc w:val="both"/>
      </w:pPr>
      <w:r>
        <w:t>savo (pareiškėjo, kuriam atstovauju), kaip duomenų subjekto, teisėmis, įtvirtintomis Reglamente 2016/679:</w:t>
      </w:r>
    </w:p>
    <w:p w14:paraId="64FAD86E" w14:textId="77777777" w:rsidR="00A7135B" w:rsidRDefault="00A7135B" w:rsidP="00A7135B">
      <w:pPr>
        <w:tabs>
          <w:tab w:val="left" w:pos="8967"/>
          <w:tab w:val="left" w:pos="9015"/>
        </w:tabs>
        <w:ind w:firstLine="567"/>
        <w:jc w:val="both"/>
        <w:rPr>
          <w:szCs w:val="24"/>
        </w:rPr>
      </w:pPr>
      <w:r>
        <w:rPr>
          <w:szCs w:val="24"/>
        </w:rPr>
        <w:t>- teise žinoti (būti informuotam) apie savo asmens duomenų tvarkymą;</w:t>
      </w:r>
    </w:p>
    <w:p w14:paraId="064DD66C" w14:textId="77777777" w:rsidR="00A7135B" w:rsidRDefault="00A7135B" w:rsidP="00A7135B">
      <w:pPr>
        <w:tabs>
          <w:tab w:val="left" w:pos="8967"/>
          <w:tab w:val="left" w:pos="9015"/>
        </w:tabs>
        <w:ind w:firstLine="567"/>
        <w:jc w:val="both"/>
        <w:rPr>
          <w:szCs w:val="24"/>
        </w:rPr>
      </w:pPr>
      <w:r>
        <w:rPr>
          <w:szCs w:val="24"/>
        </w:rPr>
        <w:t>- teise susipažinti su tvarkomais savo asmens duomenimis;</w:t>
      </w:r>
    </w:p>
    <w:p w14:paraId="73279445" w14:textId="77777777" w:rsidR="00A7135B" w:rsidRDefault="00A7135B" w:rsidP="00A7135B">
      <w:pPr>
        <w:tabs>
          <w:tab w:val="left" w:pos="8967"/>
          <w:tab w:val="left" w:pos="9015"/>
        </w:tabs>
        <w:ind w:firstLine="567"/>
        <w:jc w:val="both"/>
        <w:rPr>
          <w:szCs w:val="24"/>
        </w:rPr>
      </w:pPr>
      <w:r>
        <w:rPr>
          <w:szCs w:val="24"/>
        </w:rPr>
        <w:t>- teise reikalauti ištaisyti asmens duomenis;</w:t>
      </w:r>
    </w:p>
    <w:p w14:paraId="50700D42" w14:textId="77777777" w:rsidR="00A7135B" w:rsidRDefault="00A7135B" w:rsidP="00A7135B">
      <w:pPr>
        <w:tabs>
          <w:tab w:val="left" w:pos="8967"/>
          <w:tab w:val="left" w:pos="9015"/>
        </w:tabs>
        <w:ind w:firstLine="567"/>
        <w:jc w:val="both"/>
        <w:rPr>
          <w:szCs w:val="24"/>
        </w:rPr>
      </w:pPr>
      <w:r>
        <w:rPr>
          <w:szCs w:val="24"/>
        </w:rPr>
        <w:t>- teise reikalauti ištrinti asmens duomenis („teisė būti pamirštam“);</w:t>
      </w:r>
    </w:p>
    <w:p w14:paraId="75B96FEB" w14:textId="77777777" w:rsidR="00A7135B" w:rsidRDefault="00A7135B" w:rsidP="00A7135B">
      <w:pPr>
        <w:tabs>
          <w:tab w:val="left" w:pos="8967"/>
          <w:tab w:val="left" w:pos="9015"/>
        </w:tabs>
        <w:ind w:firstLine="567"/>
        <w:jc w:val="both"/>
        <w:rPr>
          <w:szCs w:val="24"/>
        </w:rPr>
      </w:pPr>
      <w:r>
        <w:rPr>
          <w:szCs w:val="24"/>
        </w:rPr>
        <w:t>- teise apriboti asmens duomenų tvarkymą;</w:t>
      </w:r>
    </w:p>
    <w:p w14:paraId="66078D7E" w14:textId="77777777" w:rsidR="00A7135B" w:rsidRDefault="00A7135B" w:rsidP="00A7135B">
      <w:pPr>
        <w:tabs>
          <w:tab w:val="left" w:pos="8967"/>
          <w:tab w:val="left" w:pos="9015"/>
        </w:tabs>
        <w:ind w:firstLine="567"/>
        <w:jc w:val="both"/>
      </w:pPr>
      <w:r>
        <w:t xml:space="preserve">- teise pateikti skundą Valstybinei duomenų apsaugos inspekcijai ar teismui, jei manau (manysiu), kad mano asmens duomenys paraiškos vertinimo metu tvarkomi pažeidžiant Reglamento 2016/679 nuostatas; </w:t>
      </w:r>
    </w:p>
    <w:p w14:paraId="4ACC162E" w14:textId="77777777" w:rsidR="00A7135B" w:rsidRDefault="00A7135B" w:rsidP="00A7135B">
      <w:pPr>
        <w:ind w:firstLine="629"/>
        <w:jc w:val="both"/>
        <w:rPr>
          <w:szCs w:val="24"/>
        </w:rPr>
      </w:pPr>
    </w:p>
    <w:p w14:paraId="127BC2C6" w14:textId="77777777" w:rsidR="00A7135B" w:rsidRDefault="00A7135B" w:rsidP="00A7135B">
      <w:pPr>
        <w:tabs>
          <w:tab w:val="left" w:pos="8967"/>
          <w:tab w:val="left" w:pos="9015"/>
        </w:tabs>
        <w:ind w:firstLine="567"/>
        <w:jc w:val="both"/>
      </w:pPr>
      <w: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30EBD429" w14:textId="77777777" w:rsidR="00A7135B" w:rsidRDefault="00A7135B" w:rsidP="00A7135B">
      <w:pPr>
        <w:tabs>
          <w:tab w:val="left" w:pos="8967"/>
          <w:tab w:val="left" w:pos="9015"/>
        </w:tabs>
        <w:ind w:firstLine="567"/>
        <w:jc w:val="both"/>
      </w:pPr>
    </w:p>
    <w:p w14:paraId="62370581" w14:textId="77777777" w:rsidR="00A7135B" w:rsidRDefault="00A7135B" w:rsidP="00A7135B">
      <w:pPr>
        <w:spacing w:line="257" w:lineRule="auto"/>
        <w:ind w:firstLine="567"/>
        <w:jc w:val="both"/>
        <w:rPr>
          <w:szCs w:val="24"/>
        </w:rPr>
      </w:pPr>
      <w:r>
        <w:rPr>
          <w:szCs w:val="24"/>
        </w:rPr>
        <w:t>subsidijos skyrimo tvarka, nustatyta Apraše;</w:t>
      </w:r>
    </w:p>
    <w:p w14:paraId="73DB132E" w14:textId="77777777" w:rsidR="00A7135B" w:rsidRDefault="00A7135B" w:rsidP="00A7135B">
      <w:pPr>
        <w:tabs>
          <w:tab w:val="left" w:pos="8967"/>
          <w:tab w:val="left" w:pos="9015"/>
        </w:tabs>
        <w:ind w:firstLine="567"/>
        <w:jc w:val="both"/>
      </w:pPr>
    </w:p>
    <w:p w14:paraId="367BCC70" w14:textId="77777777" w:rsidR="00A7135B" w:rsidRDefault="00A7135B" w:rsidP="00A7135B">
      <w:pPr>
        <w:spacing w:line="257" w:lineRule="auto"/>
        <w:ind w:firstLine="567"/>
        <w:jc w:val="both"/>
        <w:rPr>
          <w:lang w:eastAsia="en-GB"/>
        </w:rPr>
      </w:pPr>
      <w:r>
        <w:rPr>
          <w:lang w:eastAsia="en-GB"/>
        </w:rPr>
        <w:t xml:space="preserve">su tinkamų finansuoti išlaidų ir finansavimo reikalavimais, atsiskaitymo už dalyvavimą užsienio šalies renginyje ir išlaidų apmokėjimo sąlygomis ir tvarka. </w:t>
      </w:r>
    </w:p>
    <w:p w14:paraId="465EC0ED" w14:textId="77777777" w:rsidR="00A7135B" w:rsidRDefault="00A7135B" w:rsidP="00A7135B">
      <w:pPr>
        <w:ind w:firstLine="567"/>
        <w:jc w:val="both"/>
        <w:rPr>
          <w:b/>
          <w:bCs/>
        </w:rPr>
      </w:pPr>
    </w:p>
    <w:p w14:paraId="3C1C0E94" w14:textId="77777777" w:rsidR="00A7135B" w:rsidRDefault="00A7135B" w:rsidP="00A7135B">
      <w:pPr>
        <w:ind w:firstLine="567"/>
        <w:jc w:val="both"/>
        <w:rPr>
          <w:b/>
          <w:bCs/>
          <w:szCs w:val="24"/>
        </w:rPr>
      </w:pPr>
      <w:r>
        <w:rPr>
          <w:b/>
          <w:bCs/>
          <w:szCs w:val="24"/>
        </w:rPr>
        <w:t>Sutinku, kad:</w:t>
      </w:r>
    </w:p>
    <w:p w14:paraId="1B680C60" w14:textId="77777777" w:rsidR="00A7135B" w:rsidRDefault="00A7135B" w:rsidP="00A7135B">
      <w:pPr>
        <w:tabs>
          <w:tab w:val="left" w:pos="1276"/>
        </w:tabs>
        <w:ind w:firstLine="567"/>
        <w:jc w:val="both"/>
        <w:rPr>
          <w:szCs w:val="24"/>
        </w:rPr>
      </w:pPr>
      <w:r>
        <w:rPr>
          <w:szCs w:val="24"/>
        </w:rPr>
        <w:t xml:space="preserve">nurodęs neteisingą, neišsamią ar netikslią informaciją (duomenis) ir jos pagrindu gavęs subsidiją, pareiškėjas privalo grąžinti visą nepagrįstai ir (ar) neteisėtai gautą subsidiją su palūkanomis, kaip nustatyta 2015 m. liepos 13 d. Tarybos reglamente (ES) 2015/1589, nustatančiame išsamias Sutarties dėl Europos Sąjungos veikimo 108 straipsnio taikymo taisykles; </w:t>
      </w:r>
    </w:p>
    <w:p w14:paraId="01AF72BB" w14:textId="77777777" w:rsidR="00A7135B" w:rsidRDefault="00A7135B" w:rsidP="00A7135B">
      <w:pPr>
        <w:tabs>
          <w:tab w:val="left" w:pos="1276"/>
        </w:tabs>
        <w:ind w:firstLine="629"/>
        <w:jc w:val="both"/>
        <w:rPr>
          <w:szCs w:val="24"/>
        </w:rPr>
      </w:pPr>
    </w:p>
    <w:p w14:paraId="42D117B8" w14:textId="77777777" w:rsidR="00A7135B" w:rsidRDefault="00A7135B" w:rsidP="00A7135B">
      <w:pPr>
        <w:ind w:firstLine="567"/>
        <w:jc w:val="both"/>
      </w:pPr>
      <w:r>
        <w:t>Apraše nustatyta tvarka nustačius, kad subsidija suteikta Aprašo reikalavimų neatitinkančiam pareiškėjui arba pareiškėjui neįvykdžius Aprašo 52 ir 53 punktuose nustatytų reikalavimų atsiskaityti už dalyvavimą užsienio šalies renginyje, tokia pažeidžiant ar neįvykdžius reikalavimų, nepagrįstai ir (ar) neteisėtai gauta subsidija ar jos dalis bus susigrąžinta Apraše nustatyta tvarka;</w:t>
      </w:r>
    </w:p>
    <w:p w14:paraId="6A87D8FE" w14:textId="77777777" w:rsidR="00A7135B" w:rsidRDefault="00A7135B" w:rsidP="00A7135B">
      <w:pPr>
        <w:ind w:firstLine="629"/>
        <w:jc w:val="both"/>
      </w:pPr>
    </w:p>
    <w:p w14:paraId="789C6F5F" w14:textId="77777777" w:rsidR="00A7135B" w:rsidRDefault="00A7135B" w:rsidP="00A7135B">
      <w:pPr>
        <w:ind w:firstLine="567"/>
        <w:jc w:val="both"/>
        <w:rPr>
          <w:lang w:eastAsia="en-GB"/>
        </w:rPr>
      </w:pPr>
      <w:r w:rsidRPr="284463D6">
        <w:rPr>
          <w:lang w:eastAsia="en-GB"/>
        </w:rPr>
        <w:t>informacija apie paraišką gali būti viešinama skelbiant su Aprašo įgyvendinimu susijusią informaciją.</w:t>
      </w:r>
    </w:p>
    <w:p w14:paraId="24698D51" w14:textId="77777777" w:rsidR="00A7135B" w:rsidRDefault="00A7135B" w:rsidP="00A7135B">
      <w:pPr>
        <w:ind w:firstLine="629"/>
        <w:jc w:val="both"/>
      </w:pPr>
    </w:p>
    <w:p w14:paraId="005F355F" w14:textId="77777777" w:rsidR="00A7135B" w:rsidRDefault="00A7135B" w:rsidP="00A7135B">
      <w:pPr>
        <w:tabs>
          <w:tab w:val="left" w:pos="8967"/>
          <w:tab w:val="left" w:pos="9015"/>
        </w:tabs>
        <w:ind w:firstLine="567"/>
        <w:jc w:val="both"/>
        <w:rPr>
          <w:b/>
          <w:bCs/>
          <w:szCs w:val="24"/>
        </w:rPr>
      </w:pPr>
      <w:r>
        <w:rPr>
          <w:b/>
        </w:rPr>
        <w:t>Duomenų apsaugos pareigūno kontaktiniai duomenys</w:t>
      </w:r>
    </w:p>
    <w:p w14:paraId="5F8F21ED" w14:textId="77777777" w:rsidR="00A7135B" w:rsidRDefault="00A7135B" w:rsidP="00A7135B">
      <w:pPr>
        <w:ind w:firstLine="567"/>
        <w:jc w:val="both"/>
        <w:rPr>
          <w:szCs w:val="24"/>
        </w:rPr>
      </w:pPr>
      <w:hyperlink r:id="rId7" w:history="1">
        <w:r w:rsidRPr="003D6D6F">
          <w:rPr>
            <w:rStyle w:val="Hipersaitas"/>
            <w:color w:val="auto"/>
            <w:szCs w:val="24"/>
          </w:rPr>
          <w:t>duomenu.apsauga@inovacijuagentura.lt</w:t>
        </w:r>
      </w:hyperlink>
      <w:r>
        <w:rPr>
          <w:szCs w:val="24"/>
        </w:rPr>
        <w:t xml:space="preserve"> (duomenų valdytoja – Agentūra); </w:t>
      </w:r>
      <w:hyperlink r:id="rId8" w:history="1">
        <w:r w:rsidRPr="003D6D6F">
          <w:rPr>
            <w:rStyle w:val="Hipersaitas"/>
            <w:color w:val="auto"/>
            <w:szCs w:val="24"/>
          </w:rPr>
          <w:t>dap@eimin.lt</w:t>
        </w:r>
      </w:hyperlink>
      <w:r w:rsidRPr="00EC6552">
        <w:rPr>
          <w:szCs w:val="24"/>
        </w:rPr>
        <w:t xml:space="preserve"> </w:t>
      </w:r>
      <w:r>
        <w:rPr>
          <w:szCs w:val="24"/>
        </w:rPr>
        <w:t xml:space="preserve"> (duomenų valdytoja Ekonomikos ir inovacijų ministerija) </w:t>
      </w:r>
    </w:p>
    <w:p w14:paraId="11156595" w14:textId="77777777" w:rsidR="00A7135B" w:rsidRDefault="00A7135B" w:rsidP="00A7135B">
      <w:pPr>
        <w:ind w:firstLine="67"/>
        <w:jc w:val="both"/>
        <w:rPr>
          <w:sz w:val="27"/>
          <w:szCs w:val="27"/>
        </w:rPr>
      </w:pPr>
    </w:p>
    <w:p w14:paraId="7CE6B6E1" w14:textId="77777777" w:rsidR="00A7135B" w:rsidRDefault="00A7135B" w:rsidP="00A7135B">
      <w:pPr>
        <w:ind w:firstLine="567"/>
        <w:jc w:val="both"/>
        <w:rPr>
          <w:b/>
          <w:bCs/>
        </w:rPr>
      </w:pPr>
      <w:r>
        <w:rPr>
          <w:b/>
          <w:bCs/>
        </w:rPr>
        <w:t>Pridedami dokumentai:</w:t>
      </w:r>
    </w:p>
    <w:p w14:paraId="3A02C6F5" w14:textId="77777777" w:rsidR="00A7135B" w:rsidRDefault="00A7135B" w:rsidP="00A7135B">
      <w:pPr>
        <w:tabs>
          <w:tab w:val="left" w:pos="851"/>
          <w:tab w:val="left" w:pos="993"/>
        </w:tabs>
        <w:ind w:firstLine="567"/>
        <w:jc w:val="both"/>
      </w:pPr>
      <w:r>
        <w:t>1. „Vienos įmonės“ deklaracija pagal Europos Sąjungos investicijų interneto svetainėje</w:t>
      </w:r>
      <w:r>
        <w:rPr>
          <w:rFonts w:eastAsia="Calibri"/>
          <w:color w:val="000000"/>
        </w:rPr>
        <w:t xml:space="preserve"> https://2021.esinvesticijos.lt/dokumentai/viena-imone-deklaracijos-forma paskelbtą pavyzdinę formą</w:t>
      </w:r>
      <w:r>
        <w:t>.</w:t>
      </w:r>
    </w:p>
    <w:p w14:paraId="17976A2A" w14:textId="77777777" w:rsidR="00A7135B" w:rsidRDefault="00A7135B" w:rsidP="00A7135B">
      <w:pPr>
        <w:tabs>
          <w:tab w:val="left" w:pos="851"/>
          <w:tab w:val="left" w:pos="993"/>
        </w:tabs>
        <w:ind w:firstLine="567"/>
        <w:jc w:val="both"/>
      </w:pPr>
      <w:r>
        <w:t>2. Vykimą ir dalyvavimą užsienio šalių renginyje pagrindžiantys dokumentai (a</w:t>
      </w:r>
      <w:r w:rsidRPr="00E527FE">
        <w:t>taskaita kartu su dalyvavimo renginyje nuotrauka, dalyvio bilietai</w:t>
      </w:r>
      <w:r>
        <w:t>s</w:t>
      </w:r>
      <w:r w:rsidRPr="00E527FE">
        <w:t>, renginio dalyvio kortel</w:t>
      </w:r>
      <w:r>
        <w:t>e</w:t>
      </w:r>
      <w:r w:rsidRPr="00E527FE">
        <w:t xml:space="preserve"> ir </w:t>
      </w:r>
      <w:r>
        <w:t>(</w:t>
      </w:r>
      <w:r w:rsidRPr="00E527FE">
        <w:t>arba</w:t>
      </w:r>
      <w:r>
        <w:t>)</w:t>
      </w:r>
      <w:r w:rsidRPr="00E527FE">
        <w:t xml:space="preserve"> kit</w:t>
      </w:r>
      <w:r>
        <w:t>ais</w:t>
      </w:r>
      <w:r w:rsidRPr="00E527FE">
        <w:t xml:space="preserve"> dokumentai</w:t>
      </w:r>
      <w:r>
        <w:t>s,</w:t>
      </w:r>
      <w:r w:rsidRPr="00E527FE">
        <w:t xml:space="preserve"> įrodan</w:t>
      </w:r>
      <w:r>
        <w:t>čiais</w:t>
      </w:r>
      <w:r w:rsidRPr="00E527FE">
        <w:t xml:space="preserve"> dalyvavimo renginyje faktą</w:t>
      </w:r>
      <w:r>
        <w:t>). Teikiama, kai renginys yra jau įvykęs paraiškos pateikimo metu.</w:t>
      </w:r>
    </w:p>
    <w:p w14:paraId="26D099D6" w14:textId="77777777" w:rsidR="00A7135B" w:rsidRDefault="00A7135B" w:rsidP="00A7135B">
      <w:pPr>
        <w:tabs>
          <w:tab w:val="left" w:pos="851"/>
          <w:tab w:val="left" w:pos="993"/>
        </w:tabs>
        <w:ind w:firstLine="567"/>
        <w:jc w:val="both"/>
      </w:pPr>
      <w:r>
        <w:t>3. B</w:t>
      </w:r>
      <w:r w:rsidRPr="00E16BD7">
        <w:t>ilietai ar registracij</w:t>
      </w:r>
      <w:r>
        <w:t>ą</w:t>
      </w:r>
      <w:r w:rsidRPr="00E16BD7">
        <w:t xml:space="preserve"> į renginį patvirtinantys dokumentai</w:t>
      </w:r>
      <w:r>
        <w:t>. Teikiami, kai renginys dar neįvykęs paraiškos pateikimo metu</w:t>
      </w:r>
      <w:r w:rsidRPr="00E16BD7">
        <w:t>.</w:t>
      </w:r>
    </w:p>
    <w:p w14:paraId="2BAA72A5" w14:textId="77777777" w:rsidR="00A7135B" w:rsidRPr="00DC2F2C" w:rsidRDefault="00A7135B" w:rsidP="00A7135B">
      <w:pPr>
        <w:tabs>
          <w:tab w:val="left" w:pos="851"/>
          <w:tab w:val="left" w:pos="993"/>
        </w:tabs>
        <w:ind w:firstLine="567"/>
        <w:jc w:val="both"/>
        <w:rPr>
          <w:szCs w:val="24"/>
        </w:rPr>
      </w:pPr>
      <w:r>
        <w:t>4. Smulkiojo ir vidutinio verslo subjekto statuso deklaracija</w:t>
      </w:r>
      <w:r w:rsidRPr="0048363A">
        <w:t>,</w:t>
      </w:r>
      <w:r w:rsidRPr="00DC2F2C">
        <w:t xml:space="preserve"> kurios forma patvirtinta Lietuvos Respublikos ūkio ministro 2008 m. kovo 26 d. įsakymu Nr. 4-119 „Dėl </w:t>
      </w:r>
      <w:r>
        <w:t>S</w:t>
      </w:r>
      <w:r w:rsidRPr="00DC2F2C">
        <w:t xml:space="preserve">mulkiojo ar vidutinio verslo subjekto statuso deklaravimo tvarkos aprašo ir smulkiojo ar </w:t>
      </w:r>
      <w:r>
        <w:t>V</w:t>
      </w:r>
      <w:r w:rsidRPr="00DC2F2C">
        <w:t>idutinio verslo subjekto statuso deklaracijos formos patvirtinimo“</w:t>
      </w:r>
      <w:r>
        <w:t>.</w:t>
      </w:r>
    </w:p>
    <w:p w14:paraId="44FCFDDB" w14:textId="77777777" w:rsidR="00A7135B" w:rsidRDefault="00A7135B" w:rsidP="00A7135B">
      <w:pPr>
        <w:tabs>
          <w:tab w:val="left" w:pos="851"/>
        </w:tabs>
        <w:ind w:firstLine="567"/>
        <w:jc w:val="both"/>
      </w:pPr>
      <w:r>
        <w:t xml:space="preserve">5. Produkto ir (ar) paslaugos prezentacija (angl. </w:t>
      </w:r>
      <w:proofErr w:type="spellStart"/>
      <w:r>
        <w:rPr>
          <w:i/>
          <w:iCs/>
        </w:rPr>
        <w:t>Pitch</w:t>
      </w:r>
      <w:proofErr w:type="spellEnd"/>
      <w:r>
        <w:rPr>
          <w:i/>
          <w:iCs/>
        </w:rPr>
        <w:t xml:space="preserve"> </w:t>
      </w:r>
      <w:proofErr w:type="spellStart"/>
      <w:r>
        <w:rPr>
          <w:i/>
          <w:iCs/>
        </w:rPr>
        <w:t>Deck</w:t>
      </w:r>
      <w:proofErr w:type="spellEnd"/>
      <w:r>
        <w:t>).</w:t>
      </w:r>
    </w:p>
    <w:p w14:paraId="38A39333" w14:textId="77777777" w:rsidR="00A7135B" w:rsidRDefault="00A7135B" w:rsidP="00A7135B">
      <w:pPr>
        <w:tabs>
          <w:tab w:val="left" w:pos="709"/>
        </w:tabs>
        <w:ind w:firstLine="567"/>
        <w:jc w:val="both"/>
        <w:rPr>
          <w:lang w:eastAsia="lt-LT"/>
        </w:rPr>
      </w:pPr>
      <w:r w:rsidRPr="284463D6">
        <w:rPr>
          <w:lang w:eastAsia="lt-LT"/>
        </w:rPr>
        <w:t>6. Kai pareiškėjui mokesčių, delspinigių, baudų mokėjimas yra atidėtas Lietuvos Respublikos teisės aktų nustatyta tvarka arba dėl šių mokesčių, delspinigių, baudų vyksta mokestinis ginčas, su paraiška turi būti pateiktos dokumentų, patvirtinančių mokesčių, delspinigių, baudų mokėjimo atidėjimą, kopijos.</w:t>
      </w:r>
    </w:p>
    <w:p w14:paraId="7652E0CB" w14:textId="77777777" w:rsidR="00A7135B" w:rsidRDefault="00A7135B" w:rsidP="00A7135B">
      <w:pPr>
        <w:tabs>
          <w:tab w:val="left" w:pos="851"/>
        </w:tabs>
        <w:ind w:firstLine="567"/>
      </w:pPr>
      <w:r>
        <w:t>7. Kita informacija.</w:t>
      </w:r>
      <w:r>
        <w:br/>
      </w:r>
    </w:p>
    <w:p w14:paraId="6486C0B5" w14:textId="77777777" w:rsidR="00A7135B" w:rsidRDefault="00A7135B" w:rsidP="00A7135B">
      <w:pPr>
        <w:jc w:val="both"/>
        <w:rPr>
          <w:lang w:eastAsia="lt-LT"/>
        </w:rPr>
      </w:pPr>
    </w:p>
    <w:p w14:paraId="209BCE6D" w14:textId="77777777" w:rsidR="00A7135B" w:rsidRDefault="00A7135B" w:rsidP="00A7135B">
      <w:pPr>
        <w:rPr>
          <w:szCs w:val="24"/>
          <w:lang w:eastAsia="lt-LT"/>
        </w:rPr>
      </w:pPr>
      <w:r>
        <w:rPr>
          <w:i/>
          <w:iCs/>
          <w:szCs w:val="24"/>
          <w:lang w:eastAsia="lt-LT"/>
        </w:rPr>
        <w:t>Pareiškėjo atstovo (-ų) parašas (-ai), vardas (-ai), pavardė (-ės)</w:t>
      </w:r>
    </w:p>
    <w:p w14:paraId="144AE9F1" w14:textId="77777777" w:rsidR="00A7135B" w:rsidRDefault="00A7135B" w:rsidP="00A7135B">
      <w:pPr>
        <w:rPr>
          <w:szCs w:val="24"/>
          <w:lang w:eastAsia="lt-LT"/>
        </w:rPr>
      </w:pPr>
    </w:p>
    <w:p w14:paraId="18FD7AD3" w14:textId="77777777" w:rsidR="00A7135B" w:rsidRPr="003D6D6F" w:rsidRDefault="00A7135B" w:rsidP="00A7135B">
      <w:pPr>
        <w:jc w:val="center"/>
        <w:rPr>
          <w:szCs w:val="24"/>
          <w:lang w:eastAsia="lt-LT"/>
        </w:rPr>
      </w:pPr>
      <w:r>
        <w:rPr>
          <w:szCs w:val="24"/>
          <w:lang w:eastAsia="lt-LT"/>
        </w:rPr>
        <w:t>______________________</w:t>
      </w:r>
    </w:p>
    <w:p w14:paraId="7F4113BB" w14:textId="77777777" w:rsidR="00037B6A" w:rsidRDefault="00037B6A"/>
    <w:sectPr w:rsidR="00037B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DF"/>
    <w:rsid w:val="00037B6A"/>
    <w:rsid w:val="009D31DF"/>
    <w:rsid w:val="00A71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48619-2D0D-47E6-8DA7-51B9A242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35B"/>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D31D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D31D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D31D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D31D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D31D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D31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D31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D31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D31D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31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31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31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31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31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31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31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31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31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31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D31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31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D31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31D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D31DF"/>
    <w:rPr>
      <w:i/>
      <w:iCs/>
      <w:color w:val="404040" w:themeColor="text1" w:themeTint="BF"/>
    </w:rPr>
  </w:style>
  <w:style w:type="paragraph" w:styleId="Sraopastraipa">
    <w:name w:val="List Paragraph"/>
    <w:basedOn w:val="prastasis"/>
    <w:uiPriority w:val="34"/>
    <w:qFormat/>
    <w:rsid w:val="009D31D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D31DF"/>
    <w:rPr>
      <w:i/>
      <w:iCs/>
      <w:color w:val="0F4761" w:themeColor="accent1" w:themeShade="BF"/>
    </w:rPr>
  </w:style>
  <w:style w:type="paragraph" w:styleId="Iskirtacitata">
    <w:name w:val="Intense Quote"/>
    <w:basedOn w:val="prastasis"/>
    <w:next w:val="prastasis"/>
    <w:link w:val="IskirtacitataDiagrama"/>
    <w:uiPriority w:val="30"/>
    <w:qFormat/>
    <w:rsid w:val="009D31D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D31DF"/>
    <w:rPr>
      <w:i/>
      <w:iCs/>
      <w:color w:val="0F4761" w:themeColor="accent1" w:themeShade="BF"/>
    </w:rPr>
  </w:style>
  <w:style w:type="character" w:styleId="Rykinuoroda">
    <w:name w:val="Intense Reference"/>
    <w:basedOn w:val="Numatytasispastraiposriftas"/>
    <w:uiPriority w:val="32"/>
    <w:qFormat/>
    <w:rsid w:val="009D31DF"/>
    <w:rPr>
      <w:b/>
      <w:bCs/>
      <w:smallCaps/>
      <w:color w:val="0F4761" w:themeColor="accent1" w:themeShade="BF"/>
      <w:spacing w:val="5"/>
    </w:rPr>
  </w:style>
  <w:style w:type="table" w:styleId="Lentelstinklelis">
    <w:name w:val="Table Grid"/>
    <w:basedOn w:val="prastojilentel"/>
    <w:rsid w:val="00A7135B"/>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A713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eimin.lt" TargetMode="External"/><Relationship Id="rId3" Type="http://schemas.openxmlformats.org/officeDocument/2006/relationships/webSettings" Target="webSettings.xml"/><Relationship Id="rId7" Type="http://schemas.openxmlformats.org/officeDocument/2006/relationships/hyperlink" Target="mailto:duomenu.apsauga@inovacijuagentur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c@eimin.lt" TargetMode="External"/><Relationship Id="rId5" Type="http://schemas.openxmlformats.org/officeDocument/2006/relationships/hyperlink" Target="mailto:info@inovacijuagentura.lt" TargetMode="External"/><Relationship Id="rId10" Type="http://schemas.openxmlformats.org/officeDocument/2006/relationships/theme" Target="theme/theme1.xml"/><Relationship Id="rId4" Type="http://schemas.openxmlformats.org/officeDocument/2006/relationships/hyperlink" Target="mailto:paraiskos@inovacijuagentura.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7765</Words>
  <Characters>4427</Characters>
  <Application>Microsoft Office Word</Application>
  <DocSecurity>0</DocSecurity>
  <Lines>36</Lines>
  <Paragraphs>24</Paragraphs>
  <ScaleCrop>false</ScaleCrop>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Daiva Minkevičienė</cp:lastModifiedBy>
  <cp:revision>2</cp:revision>
  <dcterms:created xsi:type="dcterms:W3CDTF">2024-03-21T09:52:00Z</dcterms:created>
  <dcterms:modified xsi:type="dcterms:W3CDTF">2024-03-21T09:52:00Z</dcterms:modified>
</cp:coreProperties>
</file>