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1120" w14:textId="77777777" w:rsidR="00942E6C" w:rsidRPr="0026247B" w:rsidRDefault="00942E6C" w:rsidP="00942E6C">
      <w:pPr>
        <w:ind w:left="5245"/>
        <w:jc w:val="both"/>
        <w:rPr>
          <w:rFonts w:ascii="Verdana" w:eastAsia="Verdana" w:hAnsi="Verdana" w:cs="Verdana"/>
          <w:color w:val="000000"/>
          <w:sz w:val="20"/>
          <w:lang w:eastAsia="lt-LT"/>
        </w:rPr>
      </w:pPr>
      <w:r w:rsidRPr="0026247B">
        <w:rPr>
          <w:rFonts w:ascii="Verdana" w:eastAsia="Verdana" w:hAnsi="Verdana" w:cs="Verdana"/>
          <w:color w:val="000000" w:themeColor="text1"/>
          <w:sz w:val="20"/>
          <w:lang w:eastAsia="lt-LT"/>
        </w:rPr>
        <w:t>PATVIRTINTA</w:t>
      </w:r>
    </w:p>
    <w:p w14:paraId="185BE6FF" w14:textId="070179E6" w:rsidR="00942E6C" w:rsidRPr="0026247B" w:rsidRDefault="00942E6C" w:rsidP="00942E6C">
      <w:pPr>
        <w:ind w:left="5220"/>
        <w:rPr>
          <w:rFonts w:ascii="Verdana" w:eastAsia="Verdana" w:hAnsi="Verdana" w:cs="Verdana"/>
          <w:color w:val="000000"/>
          <w:sz w:val="20"/>
          <w:lang w:eastAsia="lt-LT"/>
        </w:rPr>
      </w:pPr>
      <w:r w:rsidRPr="0026247B">
        <w:rPr>
          <w:rFonts w:ascii="Verdana" w:eastAsia="Verdana" w:hAnsi="Verdana" w:cs="Verdana"/>
          <w:color w:val="000000" w:themeColor="text1"/>
          <w:sz w:val="20"/>
          <w:lang w:eastAsia="lt-LT"/>
        </w:rPr>
        <w:t>Viešosios įstaigos Inovacijų agentūros 202</w:t>
      </w:r>
      <w:r w:rsidR="00342AD9">
        <w:rPr>
          <w:rFonts w:ascii="Verdana" w:eastAsia="Verdana" w:hAnsi="Verdana" w:cs="Verdana"/>
          <w:color w:val="000000" w:themeColor="text1"/>
          <w:sz w:val="20"/>
          <w:lang w:eastAsia="lt-LT"/>
        </w:rPr>
        <w:t>5</w:t>
      </w:r>
      <w:r w:rsidRPr="0026247B">
        <w:rPr>
          <w:rFonts w:ascii="Verdana" w:eastAsia="Verdana" w:hAnsi="Verdana" w:cs="Verdana"/>
          <w:color w:val="000000" w:themeColor="text1"/>
          <w:sz w:val="20"/>
          <w:lang w:eastAsia="lt-LT"/>
        </w:rPr>
        <w:t xml:space="preserve"> m.       d. įsakymu Nr. </w:t>
      </w:r>
    </w:p>
    <w:p w14:paraId="18B98D8B" w14:textId="77777777" w:rsidR="00942E6C" w:rsidRPr="0026247B" w:rsidRDefault="00942E6C" w:rsidP="00942E6C">
      <w:pPr>
        <w:ind w:firstLine="312"/>
        <w:jc w:val="both"/>
        <w:rPr>
          <w:rFonts w:ascii="Verdana" w:eastAsia="Verdana" w:hAnsi="Verdana" w:cs="Verdana"/>
          <w:color w:val="000000"/>
          <w:sz w:val="20"/>
          <w:lang w:eastAsia="lt-LT"/>
        </w:rPr>
      </w:pPr>
    </w:p>
    <w:p w14:paraId="2177DD39" w14:textId="77777777" w:rsidR="00942E6C" w:rsidRPr="0026247B" w:rsidRDefault="00942E6C" w:rsidP="00942E6C">
      <w:pPr>
        <w:ind w:firstLine="374"/>
        <w:jc w:val="both"/>
        <w:rPr>
          <w:rFonts w:ascii="Verdana" w:eastAsia="Verdana" w:hAnsi="Verdana" w:cs="Verdana"/>
          <w:color w:val="000000"/>
          <w:sz w:val="20"/>
          <w:lang w:eastAsia="lt-LT"/>
        </w:rPr>
      </w:pPr>
    </w:p>
    <w:p w14:paraId="3E37AD3B" w14:textId="4C0FC7DB" w:rsidR="00E53E2F" w:rsidRPr="0026247B" w:rsidRDefault="00EB0F86" w:rsidP="3FFB6A79">
      <w:pPr>
        <w:jc w:val="center"/>
        <w:rPr>
          <w:rFonts w:ascii="Verdana" w:hAnsi="Verdana"/>
          <w:b/>
          <w:bCs/>
          <w:sz w:val="20"/>
        </w:rPr>
      </w:pPr>
      <w:r w:rsidRPr="3FFB6A79">
        <w:rPr>
          <w:rFonts w:ascii="Verdana" w:hAnsi="Verdana"/>
          <w:b/>
          <w:bCs/>
          <w:sz w:val="20"/>
        </w:rPr>
        <w:t xml:space="preserve">STUDENTŲ </w:t>
      </w:r>
      <w:r w:rsidR="00CD5B22" w:rsidRPr="3FFB6A79">
        <w:rPr>
          <w:rFonts w:ascii="Verdana" w:hAnsi="Verdana"/>
          <w:b/>
          <w:bCs/>
          <w:sz w:val="20"/>
        </w:rPr>
        <w:t xml:space="preserve">PRAKTIKŲ </w:t>
      </w:r>
      <w:r w:rsidRPr="3FFB6A79">
        <w:rPr>
          <w:rFonts w:ascii="Verdana" w:hAnsi="Verdana"/>
          <w:b/>
          <w:bCs/>
          <w:sz w:val="20"/>
        </w:rPr>
        <w:t>LIETUVOS KOSMOSO</w:t>
      </w:r>
      <w:r w:rsidR="000B61D3" w:rsidRPr="3FFB6A79">
        <w:rPr>
          <w:rFonts w:ascii="Verdana" w:hAnsi="Verdana"/>
          <w:b/>
          <w:bCs/>
          <w:sz w:val="20"/>
        </w:rPr>
        <w:t xml:space="preserve"> SRIT</w:t>
      </w:r>
      <w:r w:rsidR="003B5947" w:rsidRPr="3FFB6A79">
        <w:rPr>
          <w:rFonts w:ascii="Verdana" w:hAnsi="Verdana"/>
          <w:b/>
          <w:bCs/>
          <w:sz w:val="20"/>
        </w:rPr>
        <w:t xml:space="preserve">IES </w:t>
      </w:r>
      <w:r w:rsidRPr="3FFB6A79">
        <w:rPr>
          <w:rFonts w:ascii="Verdana" w:hAnsi="Verdana"/>
          <w:b/>
          <w:bCs/>
          <w:sz w:val="20"/>
        </w:rPr>
        <w:t xml:space="preserve"> ĮMONĖSE PARAIŠKŲ TEIKIMO, VERTINI</w:t>
      </w:r>
      <w:r w:rsidR="007A723F" w:rsidRPr="3FFB6A79">
        <w:rPr>
          <w:rFonts w:ascii="Verdana" w:hAnsi="Verdana"/>
          <w:b/>
          <w:bCs/>
          <w:sz w:val="20"/>
        </w:rPr>
        <w:t>M</w:t>
      </w:r>
      <w:r w:rsidRPr="3FFB6A79">
        <w:rPr>
          <w:rFonts w:ascii="Verdana" w:hAnsi="Verdana"/>
          <w:b/>
          <w:bCs/>
          <w:sz w:val="20"/>
        </w:rPr>
        <w:t xml:space="preserve">O </w:t>
      </w:r>
      <w:r w:rsidR="007A723F" w:rsidRPr="3FFB6A79">
        <w:rPr>
          <w:rFonts w:ascii="Verdana" w:hAnsi="Verdana"/>
          <w:b/>
          <w:bCs/>
          <w:sz w:val="20"/>
        </w:rPr>
        <w:t xml:space="preserve">ORGANIZAVIMO </w:t>
      </w:r>
      <w:r w:rsidRPr="3FFB6A79">
        <w:rPr>
          <w:rFonts w:ascii="Verdana" w:hAnsi="Verdana"/>
          <w:b/>
          <w:bCs/>
          <w:sz w:val="20"/>
        </w:rPr>
        <w:t>IR FINANSAVIMO TAISYKLĖS</w:t>
      </w:r>
    </w:p>
    <w:p w14:paraId="32D0C40A" w14:textId="77777777" w:rsidR="00E53E2F" w:rsidRPr="0026247B" w:rsidRDefault="00E53E2F" w:rsidP="00942E6C">
      <w:pPr>
        <w:jc w:val="center"/>
        <w:rPr>
          <w:rFonts w:ascii="Verdana" w:eastAsia="Verdana" w:hAnsi="Verdana" w:cs="Verdana"/>
          <w:color w:val="000000"/>
          <w:sz w:val="20"/>
          <w:lang w:eastAsia="lt-LT"/>
        </w:rPr>
      </w:pPr>
    </w:p>
    <w:p w14:paraId="20E3A4E9" w14:textId="77777777" w:rsidR="00942E6C" w:rsidRPr="0026247B" w:rsidRDefault="00942E6C" w:rsidP="00942E6C">
      <w:pPr>
        <w:jc w:val="center"/>
        <w:rPr>
          <w:rFonts w:ascii="Verdana" w:eastAsia="Verdana" w:hAnsi="Verdana" w:cs="Verdana"/>
          <w:color w:val="000000"/>
          <w:sz w:val="20"/>
          <w:lang w:eastAsia="lt-LT"/>
        </w:rPr>
      </w:pPr>
      <w:r w:rsidRPr="0026247B">
        <w:rPr>
          <w:rFonts w:ascii="Verdana" w:eastAsia="Verdana" w:hAnsi="Verdana" w:cs="Verdana"/>
          <w:b/>
          <w:color w:val="000000" w:themeColor="text1"/>
          <w:sz w:val="20"/>
          <w:lang w:eastAsia="lt-LT"/>
        </w:rPr>
        <w:t>I SKYRIUS</w:t>
      </w:r>
    </w:p>
    <w:p w14:paraId="583A3318" w14:textId="77777777" w:rsidR="00942E6C" w:rsidRPr="0026247B" w:rsidRDefault="00942E6C" w:rsidP="00942E6C">
      <w:pPr>
        <w:jc w:val="center"/>
        <w:rPr>
          <w:rFonts w:ascii="Verdana" w:eastAsia="Verdana" w:hAnsi="Verdana" w:cs="Verdana"/>
          <w:color w:val="000000"/>
          <w:sz w:val="20"/>
          <w:lang w:eastAsia="lt-LT"/>
        </w:rPr>
      </w:pPr>
      <w:r w:rsidRPr="0026247B">
        <w:rPr>
          <w:rFonts w:ascii="Verdana" w:eastAsia="Verdana" w:hAnsi="Verdana" w:cs="Verdana"/>
          <w:b/>
          <w:color w:val="000000" w:themeColor="text1"/>
          <w:sz w:val="20"/>
          <w:lang w:eastAsia="lt-LT"/>
        </w:rPr>
        <w:t>BENDROSIOS NUOSTATOS</w:t>
      </w:r>
    </w:p>
    <w:p w14:paraId="4BC6FF40" w14:textId="77777777" w:rsidR="00942E6C" w:rsidRPr="0026247B" w:rsidRDefault="00942E6C" w:rsidP="00942E6C">
      <w:pPr>
        <w:ind w:firstLine="374"/>
        <w:jc w:val="both"/>
        <w:rPr>
          <w:rFonts w:ascii="Verdana" w:eastAsia="Verdana" w:hAnsi="Verdana" w:cs="Verdana"/>
          <w:color w:val="000000"/>
          <w:sz w:val="20"/>
          <w:lang w:eastAsia="lt-LT"/>
        </w:rPr>
      </w:pPr>
    </w:p>
    <w:p w14:paraId="29451BF4" w14:textId="09B7BC51" w:rsidR="00D73F58" w:rsidRPr="0026247B" w:rsidRDefault="00D73F58" w:rsidP="3FFB6A79">
      <w:pPr>
        <w:pStyle w:val="Sraopastraipa"/>
        <w:numPr>
          <w:ilvl w:val="0"/>
          <w:numId w:val="2"/>
        </w:numPr>
        <w:tabs>
          <w:tab w:val="left" w:pos="993"/>
        </w:tabs>
        <w:ind w:left="0" w:firstLine="567"/>
        <w:jc w:val="both"/>
        <w:rPr>
          <w:rFonts w:ascii="Verdana" w:eastAsia="Verdana" w:hAnsi="Verdana" w:cs="Verdana"/>
          <w:color w:val="000000"/>
          <w:szCs w:val="24"/>
          <w:lang w:eastAsia="lt-LT"/>
        </w:rPr>
      </w:pPr>
      <w:r w:rsidRPr="3FFB6A79">
        <w:rPr>
          <w:rFonts w:ascii="Verdana" w:eastAsia="Verdana" w:hAnsi="Verdana" w:cs="Verdana"/>
          <w:sz w:val="20"/>
        </w:rPr>
        <w:t xml:space="preserve">Projekto, įgyvendinamo pagal pažangos priemonę </w:t>
      </w:r>
      <w:r w:rsidR="00F8018B" w:rsidRPr="3FFB6A79">
        <w:rPr>
          <w:rFonts w:ascii="Verdana" w:eastAsia="Verdana" w:hAnsi="Verdana" w:cs="Verdana"/>
          <w:sz w:val="20"/>
        </w:rPr>
        <w:t>Nr. 05-001-01-05-07</w:t>
      </w:r>
      <w:r w:rsidR="007C25D9" w:rsidRPr="3FFB6A79">
        <w:rPr>
          <w:rFonts w:ascii="Verdana" w:eastAsia="Verdana" w:hAnsi="Verdana" w:cs="Verdana"/>
          <w:sz w:val="20"/>
        </w:rPr>
        <w:t xml:space="preserve"> „Sukurti nuoseklią inov</w:t>
      </w:r>
      <w:r w:rsidR="00F9446F" w:rsidRPr="3FFB6A79">
        <w:rPr>
          <w:rFonts w:ascii="Verdana" w:eastAsia="Verdana" w:hAnsi="Verdana" w:cs="Verdana"/>
          <w:sz w:val="20"/>
        </w:rPr>
        <w:t>a</w:t>
      </w:r>
      <w:r w:rsidR="007C25D9" w:rsidRPr="3FFB6A79">
        <w:rPr>
          <w:rFonts w:ascii="Verdana" w:eastAsia="Verdana" w:hAnsi="Verdana" w:cs="Verdana"/>
          <w:sz w:val="20"/>
        </w:rPr>
        <w:t>cinės veiklos skatinimo sistemą</w:t>
      </w:r>
      <w:r w:rsidR="00483465" w:rsidRPr="3FFB6A79">
        <w:rPr>
          <w:rFonts w:ascii="Verdana" w:eastAsia="Verdana" w:hAnsi="Verdana" w:cs="Verdana"/>
          <w:sz w:val="20"/>
        </w:rPr>
        <w:t xml:space="preserve">“ veiklos „Skatinti startuolių ekosistemos plėtrą“ 3.5 poveiklės „Įsteigti </w:t>
      </w:r>
      <w:r w:rsidR="000B1355" w:rsidRPr="3FFB6A79">
        <w:rPr>
          <w:rFonts w:ascii="Verdana" w:eastAsia="Verdana" w:hAnsi="Verdana" w:cs="Verdana"/>
          <w:sz w:val="20"/>
        </w:rPr>
        <w:t>„LT</w:t>
      </w:r>
      <w:r w:rsidRPr="3FFB6A79">
        <w:rPr>
          <w:rFonts w:ascii="Verdana" w:eastAsia="Verdana" w:hAnsi="Verdana" w:cs="Verdana"/>
          <w:sz w:val="20"/>
        </w:rPr>
        <w:t xml:space="preserve"> S</w:t>
      </w:r>
      <w:r w:rsidR="000B1355" w:rsidRPr="3FFB6A79">
        <w:rPr>
          <w:rFonts w:ascii="Verdana" w:eastAsia="Verdana" w:hAnsi="Verdana" w:cs="Verdana"/>
          <w:sz w:val="20"/>
        </w:rPr>
        <w:t>p</w:t>
      </w:r>
      <w:r w:rsidRPr="3FFB6A79">
        <w:rPr>
          <w:rFonts w:ascii="Verdana" w:eastAsia="Verdana" w:hAnsi="Verdana" w:cs="Verdana"/>
          <w:sz w:val="20"/>
        </w:rPr>
        <w:t>ace hub</w:t>
      </w:r>
      <w:r w:rsidR="000B1355" w:rsidRPr="3FFB6A79">
        <w:rPr>
          <w:rFonts w:ascii="Verdana" w:eastAsia="Verdana" w:hAnsi="Verdana" w:cs="Verdana"/>
          <w:sz w:val="20"/>
        </w:rPr>
        <w:t>“</w:t>
      </w:r>
      <w:r w:rsidR="00747AFB" w:rsidRPr="3FFB6A79">
        <w:rPr>
          <w:rFonts w:ascii="Verdana" w:eastAsia="Verdana" w:hAnsi="Verdana" w:cs="Verdana"/>
          <w:sz w:val="20"/>
        </w:rPr>
        <w:t xml:space="preserve"> ir įgyvendinti veiklas“</w:t>
      </w:r>
      <w:r w:rsidRPr="3FFB6A79">
        <w:rPr>
          <w:rFonts w:ascii="Verdana" w:eastAsia="Verdana" w:hAnsi="Verdana" w:cs="Verdana"/>
          <w:sz w:val="20"/>
        </w:rPr>
        <w:t>,</w:t>
      </w:r>
      <w:r w:rsidR="4D455F61" w:rsidRPr="3FFB6A79">
        <w:rPr>
          <w:rFonts w:ascii="Verdana" w:eastAsia="Verdana" w:hAnsi="Verdana" w:cs="Verdana"/>
          <w:sz w:val="20"/>
        </w:rPr>
        <w:t xml:space="preserve"> </w:t>
      </w:r>
      <w:r w:rsidR="5B68836E" w:rsidRPr="3FFB6A79">
        <w:rPr>
          <w:rFonts w:ascii="Verdana" w:eastAsia="Verdana" w:hAnsi="Verdana" w:cs="Verdana"/>
          <w:sz w:val="20"/>
        </w:rPr>
        <w:t>Projekto įgyvendinimo plano 1.1.4. poveiklės</w:t>
      </w:r>
      <w:r w:rsidR="663C07B7" w:rsidRPr="3FFB6A79">
        <w:rPr>
          <w:rFonts w:ascii="Verdana" w:eastAsia="Verdana" w:hAnsi="Verdana" w:cs="Verdana"/>
          <w:sz w:val="20"/>
        </w:rPr>
        <w:t xml:space="preserve"> „</w:t>
      </w:r>
      <w:r w:rsidR="663C07B7" w:rsidRPr="3FFB6A79">
        <w:rPr>
          <w:rFonts w:ascii="Verdana" w:eastAsia="Verdana" w:hAnsi="Verdana" w:cs="Verdana"/>
          <w:color w:val="333333"/>
          <w:sz w:val="20"/>
        </w:rPr>
        <w:t>Studentų studijų metu vykstančios praktikos Lietuvos įmonėse”</w:t>
      </w:r>
      <w:r w:rsidR="24EA9B89" w:rsidRPr="3FFB6A79">
        <w:rPr>
          <w:rFonts w:ascii="Verdana" w:eastAsia="Verdana" w:hAnsi="Verdana" w:cs="Verdana"/>
          <w:color w:val="333333"/>
          <w:sz w:val="20"/>
        </w:rPr>
        <w:t xml:space="preserve"> </w:t>
      </w:r>
      <w:r w:rsidR="003168F2" w:rsidRPr="3FFB6A79">
        <w:rPr>
          <w:rFonts w:ascii="Verdana" w:eastAsia="Verdana" w:hAnsi="Verdana" w:cs="Verdana"/>
          <w:sz w:val="20"/>
        </w:rPr>
        <w:t xml:space="preserve">įgyvendinimui užtikrinti nustatomos studentų </w:t>
      </w:r>
      <w:r w:rsidR="00714A50" w:rsidRPr="3FFB6A79">
        <w:rPr>
          <w:rFonts w:ascii="Verdana" w:eastAsia="Verdana" w:hAnsi="Verdana" w:cs="Verdana"/>
          <w:sz w:val="20"/>
        </w:rPr>
        <w:t xml:space="preserve">praktikų </w:t>
      </w:r>
      <w:r w:rsidR="007A723F" w:rsidRPr="3FFB6A79">
        <w:rPr>
          <w:rFonts w:ascii="Verdana" w:eastAsia="Verdana" w:hAnsi="Verdana" w:cs="Verdana"/>
          <w:sz w:val="20"/>
        </w:rPr>
        <w:t xml:space="preserve">Lietuvos </w:t>
      </w:r>
      <w:r w:rsidR="00283CD4" w:rsidRPr="3FFB6A79">
        <w:rPr>
          <w:rFonts w:ascii="Verdana" w:eastAsia="Verdana" w:hAnsi="Verdana" w:cs="Verdana"/>
          <w:sz w:val="20"/>
        </w:rPr>
        <w:t>kosmoso</w:t>
      </w:r>
      <w:r w:rsidR="000B61D3" w:rsidRPr="3FFB6A79">
        <w:rPr>
          <w:rFonts w:ascii="Verdana" w:eastAsia="Verdana" w:hAnsi="Verdana" w:cs="Verdana"/>
          <w:sz w:val="20"/>
        </w:rPr>
        <w:t xml:space="preserve"> srities </w:t>
      </w:r>
      <w:r w:rsidR="007A723F" w:rsidRPr="3FFB6A79">
        <w:rPr>
          <w:rFonts w:ascii="Verdana" w:eastAsia="Verdana" w:hAnsi="Verdana" w:cs="Verdana"/>
          <w:sz w:val="20"/>
        </w:rPr>
        <w:t xml:space="preserve">įmonėse </w:t>
      </w:r>
      <w:r w:rsidR="00064128" w:rsidRPr="3FFB6A79">
        <w:rPr>
          <w:rFonts w:ascii="Verdana" w:eastAsia="Verdana" w:hAnsi="Verdana" w:cs="Verdana"/>
          <w:sz w:val="20"/>
        </w:rPr>
        <w:t>paraišk</w:t>
      </w:r>
      <w:r w:rsidR="003168F2" w:rsidRPr="3FFB6A79">
        <w:rPr>
          <w:rFonts w:ascii="Verdana" w:eastAsia="Verdana" w:hAnsi="Verdana" w:cs="Verdana"/>
          <w:sz w:val="20"/>
        </w:rPr>
        <w:t xml:space="preserve">ų </w:t>
      </w:r>
      <w:r w:rsidR="00064128" w:rsidRPr="3FFB6A79">
        <w:rPr>
          <w:rFonts w:ascii="Verdana" w:eastAsia="Verdana" w:hAnsi="Verdana" w:cs="Verdana"/>
          <w:sz w:val="20"/>
        </w:rPr>
        <w:t>teikimo</w:t>
      </w:r>
      <w:r w:rsidR="00EB55B7" w:rsidRPr="3FFB6A79">
        <w:rPr>
          <w:rFonts w:ascii="Verdana" w:eastAsia="Verdana" w:hAnsi="Verdana" w:cs="Verdana"/>
          <w:sz w:val="20"/>
        </w:rPr>
        <w:t xml:space="preserve">, </w:t>
      </w:r>
      <w:r w:rsidR="007B639B" w:rsidRPr="3FFB6A79">
        <w:rPr>
          <w:rFonts w:ascii="Verdana" w:eastAsia="Verdana" w:hAnsi="Verdana" w:cs="Verdana"/>
          <w:sz w:val="20"/>
        </w:rPr>
        <w:t>vertinimo</w:t>
      </w:r>
      <w:r w:rsidR="009A4E59" w:rsidRPr="3FFB6A79">
        <w:rPr>
          <w:rFonts w:ascii="Verdana" w:eastAsia="Verdana" w:hAnsi="Verdana" w:cs="Verdana"/>
          <w:sz w:val="20"/>
        </w:rPr>
        <w:t xml:space="preserve"> organiza</w:t>
      </w:r>
      <w:r w:rsidR="00DB3DED" w:rsidRPr="3FFB6A79">
        <w:rPr>
          <w:rFonts w:ascii="Verdana" w:eastAsia="Verdana" w:hAnsi="Verdana" w:cs="Verdana"/>
          <w:sz w:val="20"/>
        </w:rPr>
        <w:t>v</w:t>
      </w:r>
      <w:r w:rsidR="009A4E59" w:rsidRPr="3FFB6A79">
        <w:rPr>
          <w:rFonts w:ascii="Verdana" w:eastAsia="Verdana" w:hAnsi="Verdana" w:cs="Verdana"/>
          <w:sz w:val="20"/>
        </w:rPr>
        <w:t>imo</w:t>
      </w:r>
      <w:r w:rsidR="003168F2" w:rsidRPr="3FFB6A79">
        <w:rPr>
          <w:rFonts w:ascii="Verdana" w:eastAsia="Verdana" w:hAnsi="Verdana" w:cs="Verdana"/>
          <w:sz w:val="20"/>
        </w:rPr>
        <w:t xml:space="preserve"> </w:t>
      </w:r>
      <w:r w:rsidR="007A723F" w:rsidRPr="3FFB6A79">
        <w:rPr>
          <w:rFonts w:ascii="Verdana" w:eastAsia="Verdana" w:hAnsi="Verdana" w:cs="Verdana"/>
          <w:sz w:val="20"/>
        </w:rPr>
        <w:t>ir</w:t>
      </w:r>
      <w:r w:rsidR="003168F2" w:rsidRPr="3FFB6A79">
        <w:rPr>
          <w:rFonts w:ascii="Verdana" w:eastAsia="Verdana" w:hAnsi="Verdana" w:cs="Verdana"/>
          <w:sz w:val="20"/>
        </w:rPr>
        <w:t xml:space="preserve"> finansavimo taisyklės</w:t>
      </w:r>
      <w:r w:rsidR="007A723F" w:rsidRPr="3FFB6A79">
        <w:rPr>
          <w:rFonts w:ascii="Verdana" w:eastAsia="Verdana" w:hAnsi="Verdana" w:cs="Verdana"/>
          <w:sz w:val="20"/>
        </w:rPr>
        <w:t xml:space="preserve"> (toliau – Taisyklės)</w:t>
      </w:r>
      <w:r w:rsidR="007B639B" w:rsidRPr="3FFB6A79">
        <w:rPr>
          <w:rFonts w:ascii="Verdana" w:eastAsia="Verdana" w:hAnsi="Verdana" w:cs="Verdana"/>
          <w:sz w:val="20"/>
        </w:rPr>
        <w:t>, kuriomis vadovaujantis</w:t>
      </w:r>
      <w:r w:rsidR="007B639B" w:rsidRPr="3FFB6A79">
        <w:rPr>
          <w:rFonts w:ascii="Verdana" w:eastAsia="Verdana" w:hAnsi="Verdana" w:cs="Verdana"/>
          <w:b/>
          <w:bCs/>
          <w:sz w:val="20"/>
        </w:rPr>
        <w:t xml:space="preserve"> </w:t>
      </w:r>
      <w:r w:rsidR="007B639B" w:rsidRPr="3FFB6A79">
        <w:rPr>
          <w:rFonts w:ascii="Verdana" w:eastAsia="Verdana" w:hAnsi="Verdana" w:cs="Verdana"/>
          <w:color w:val="000000" w:themeColor="text1"/>
          <w:sz w:val="20"/>
          <w:lang w:eastAsia="lt-LT"/>
        </w:rPr>
        <w:t>viešoji įstaiga Inovacijų agentūra (toliau – Agentūra) atrenka</w:t>
      </w:r>
      <w:r w:rsidR="00B9537D" w:rsidRPr="3FFB6A79">
        <w:rPr>
          <w:rFonts w:ascii="Verdana" w:eastAsia="Verdana" w:hAnsi="Verdana" w:cs="Verdana"/>
          <w:color w:val="000000" w:themeColor="text1"/>
          <w:sz w:val="20"/>
          <w:lang w:eastAsia="lt-LT"/>
        </w:rPr>
        <w:t>, vertina ir finansuoja</w:t>
      </w:r>
      <w:r w:rsidR="007B639B" w:rsidRPr="3FFB6A79">
        <w:rPr>
          <w:rFonts w:ascii="Verdana" w:eastAsia="Verdana" w:hAnsi="Verdana" w:cs="Verdana"/>
          <w:color w:val="000000" w:themeColor="text1"/>
          <w:sz w:val="20"/>
          <w:lang w:eastAsia="lt-LT"/>
        </w:rPr>
        <w:t xml:space="preserve"> </w:t>
      </w:r>
      <w:r w:rsidR="00DB3DED" w:rsidRPr="3FFB6A79">
        <w:rPr>
          <w:rFonts w:ascii="Verdana" w:eastAsia="Verdana" w:hAnsi="Verdana" w:cs="Verdana"/>
          <w:color w:val="000000" w:themeColor="text1"/>
          <w:sz w:val="20"/>
          <w:lang w:eastAsia="lt-LT"/>
        </w:rPr>
        <w:t>s</w:t>
      </w:r>
      <w:r w:rsidR="007B639B" w:rsidRPr="3FFB6A79">
        <w:rPr>
          <w:rFonts w:ascii="Verdana" w:eastAsia="Verdana" w:hAnsi="Verdana" w:cs="Verdana"/>
          <w:color w:val="000000" w:themeColor="text1"/>
          <w:sz w:val="20"/>
          <w:lang w:eastAsia="lt-LT"/>
        </w:rPr>
        <w:t>tudent</w:t>
      </w:r>
      <w:r w:rsidR="00DB3DED" w:rsidRPr="3FFB6A79">
        <w:rPr>
          <w:rFonts w:ascii="Verdana" w:eastAsia="Verdana" w:hAnsi="Verdana" w:cs="Verdana"/>
          <w:color w:val="000000" w:themeColor="text1"/>
          <w:sz w:val="20"/>
          <w:lang w:eastAsia="lt-LT"/>
        </w:rPr>
        <w:t>ų</w:t>
      </w:r>
      <w:r w:rsidR="007B639B" w:rsidRPr="3FFB6A79">
        <w:rPr>
          <w:rFonts w:ascii="Verdana" w:eastAsia="Verdana" w:hAnsi="Verdana" w:cs="Verdana"/>
          <w:color w:val="000000" w:themeColor="text1"/>
          <w:sz w:val="20"/>
          <w:lang w:eastAsia="lt-LT"/>
        </w:rPr>
        <w:t xml:space="preserve">  </w:t>
      </w:r>
      <w:r w:rsidR="00714A50" w:rsidRPr="3FFB6A79">
        <w:rPr>
          <w:rFonts w:ascii="Verdana" w:eastAsia="Verdana" w:hAnsi="Verdana" w:cs="Verdana"/>
          <w:color w:val="000000" w:themeColor="text1"/>
          <w:sz w:val="20"/>
          <w:lang w:eastAsia="lt-LT"/>
        </w:rPr>
        <w:t xml:space="preserve">praktikas </w:t>
      </w:r>
      <w:r w:rsidR="00712EB8" w:rsidRPr="3FFB6A79">
        <w:rPr>
          <w:rFonts w:ascii="Verdana" w:eastAsia="Verdana" w:hAnsi="Verdana" w:cs="Verdana"/>
          <w:color w:val="000000" w:themeColor="text1"/>
          <w:sz w:val="20"/>
          <w:lang w:eastAsia="lt-LT"/>
        </w:rPr>
        <w:t xml:space="preserve">Lietuvos kosmoso </w:t>
      </w:r>
      <w:r w:rsidR="007B639B" w:rsidRPr="3FFB6A79">
        <w:rPr>
          <w:rFonts w:ascii="Verdana" w:eastAsia="Verdana" w:hAnsi="Verdana" w:cs="Verdana"/>
          <w:color w:val="000000" w:themeColor="text1"/>
          <w:sz w:val="20"/>
          <w:lang w:eastAsia="lt-LT"/>
        </w:rPr>
        <w:t>įmonėse</w:t>
      </w:r>
      <w:r w:rsidR="00712EB8" w:rsidRPr="3FFB6A79">
        <w:rPr>
          <w:rFonts w:ascii="Verdana" w:eastAsia="Verdana" w:hAnsi="Verdana" w:cs="Verdana"/>
          <w:color w:val="000000" w:themeColor="text1"/>
          <w:sz w:val="20"/>
          <w:lang w:eastAsia="lt-LT"/>
        </w:rPr>
        <w:t>.</w:t>
      </w:r>
    </w:p>
    <w:p w14:paraId="74E580D7" w14:textId="77777777" w:rsidR="00942E6C" w:rsidRPr="0026247B" w:rsidRDefault="00942E6C" w:rsidP="00942E6C">
      <w:pPr>
        <w:pStyle w:val="Sraopastraipa"/>
        <w:numPr>
          <w:ilvl w:val="0"/>
          <w:numId w:val="2"/>
        </w:numPr>
        <w:tabs>
          <w:tab w:val="left" w:pos="993"/>
        </w:tabs>
        <w:ind w:left="0" w:firstLine="567"/>
        <w:jc w:val="both"/>
        <w:rPr>
          <w:rFonts w:ascii="Verdana" w:eastAsia="Verdana" w:hAnsi="Verdana" w:cs="Verdana"/>
          <w:color w:val="000000"/>
          <w:sz w:val="20"/>
          <w:lang w:eastAsia="lt-LT"/>
        </w:rPr>
      </w:pPr>
      <w:r w:rsidRPr="0026247B">
        <w:rPr>
          <w:rFonts w:ascii="Verdana" w:eastAsia="Verdana" w:hAnsi="Verdana" w:cs="Verdana"/>
          <w:color w:val="000000" w:themeColor="text1"/>
          <w:sz w:val="20"/>
          <w:lang w:eastAsia="lt-LT"/>
        </w:rPr>
        <w:t>Taisyklės yra parengtos atsižvelgiant į:</w:t>
      </w:r>
    </w:p>
    <w:p w14:paraId="238CA2CE" w14:textId="1F66A6D7" w:rsidR="00942E6C" w:rsidRPr="0026247B" w:rsidRDefault="00942E6C" w:rsidP="3FFB6A79">
      <w:pPr>
        <w:ind w:firstLine="567"/>
        <w:jc w:val="both"/>
        <w:rPr>
          <w:rStyle w:val="normaltextrun"/>
          <w:rFonts w:ascii="Verdana" w:eastAsia="Verdana" w:hAnsi="Verdana" w:cs="Verdana"/>
          <w:color w:val="000000"/>
          <w:sz w:val="20"/>
          <w:shd w:val="clear" w:color="auto" w:fill="FFFFFF"/>
        </w:rPr>
      </w:pPr>
      <w:r w:rsidRPr="3FFB6A79">
        <w:rPr>
          <w:rFonts w:ascii="Verdana" w:eastAsia="Verdana" w:hAnsi="Verdana" w:cs="Verdana"/>
          <w:color w:val="000000" w:themeColor="text1"/>
          <w:sz w:val="20"/>
        </w:rPr>
        <w:t xml:space="preserve">2.1. </w:t>
      </w:r>
      <w:bookmarkStart w:id="0" w:name="_Hlk173312497"/>
      <w:r w:rsidR="000664EA" w:rsidRPr="3FFB6A79">
        <w:rPr>
          <w:rFonts w:ascii="Verdana" w:hAnsi="Verdana"/>
          <w:sz w:val="20"/>
        </w:rPr>
        <w:t xml:space="preserve">2022–2030 metų ekonomikos transformacijos ir konkurencingumo plėtros programos pažangos priemonės </w:t>
      </w:r>
      <w:r w:rsidR="00EF6193" w:rsidRPr="3FFB6A79">
        <w:rPr>
          <w:rFonts w:ascii="Verdana" w:hAnsi="Verdana"/>
          <w:sz w:val="20"/>
        </w:rPr>
        <w:t>N</w:t>
      </w:r>
      <w:r w:rsidR="000664EA" w:rsidRPr="3FFB6A79">
        <w:rPr>
          <w:rFonts w:ascii="Verdana" w:hAnsi="Verdana"/>
          <w:sz w:val="20"/>
        </w:rPr>
        <w:t xml:space="preserve">r. 05-001-01-05-07 „Sukurti nuoseklią inovacinės veiklos skatinimo  sistemą“ </w:t>
      </w:r>
      <w:bookmarkStart w:id="1" w:name="_Hlk135730677"/>
      <w:r w:rsidR="000664EA" w:rsidRPr="3FFB6A79">
        <w:rPr>
          <w:rFonts w:ascii="Verdana" w:hAnsi="Verdana"/>
          <w:sz w:val="20"/>
        </w:rPr>
        <w:t>veiklos „skatinti startuolių ekosistemos plėtrą“ 3.5  poveiklės „</w:t>
      </w:r>
      <w:r w:rsidR="00443A97" w:rsidRPr="3FFB6A79">
        <w:rPr>
          <w:rFonts w:ascii="Verdana" w:hAnsi="Verdana"/>
          <w:sz w:val="20"/>
        </w:rPr>
        <w:t>Į</w:t>
      </w:r>
      <w:r w:rsidR="000664EA" w:rsidRPr="3FFB6A79">
        <w:rPr>
          <w:rFonts w:ascii="Verdana" w:hAnsi="Verdana"/>
          <w:sz w:val="20"/>
        </w:rPr>
        <w:t>steigti „</w:t>
      </w:r>
      <w:r w:rsidR="00443A97" w:rsidRPr="3FFB6A79">
        <w:rPr>
          <w:rFonts w:ascii="Verdana" w:hAnsi="Verdana"/>
          <w:sz w:val="20"/>
        </w:rPr>
        <w:t>LT</w:t>
      </w:r>
      <w:r w:rsidR="000664EA" w:rsidRPr="3FFB6A79">
        <w:rPr>
          <w:rFonts w:ascii="Verdana" w:hAnsi="Verdana"/>
          <w:sz w:val="20"/>
        </w:rPr>
        <w:t xml:space="preserve"> </w:t>
      </w:r>
      <w:r w:rsidR="00443A97" w:rsidRPr="3FFB6A79">
        <w:rPr>
          <w:rFonts w:ascii="Verdana" w:hAnsi="Verdana"/>
          <w:sz w:val="20"/>
        </w:rPr>
        <w:t>S</w:t>
      </w:r>
      <w:r w:rsidR="000664EA" w:rsidRPr="3FFB6A79">
        <w:rPr>
          <w:rFonts w:ascii="Verdana" w:hAnsi="Verdana"/>
          <w:sz w:val="20"/>
        </w:rPr>
        <w:t>pace hub“ ir įgyvendinti veiklas“ projektų finansavimo sąlygų aprašas</w:t>
      </w:r>
      <w:bookmarkEnd w:id="0"/>
      <w:bookmarkEnd w:id="1"/>
      <w:r w:rsidRPr="3FFB6A79">
        <w:rPr>
          <w:rStyle w:val="normaltextrun"/>
          <w:rFonts w:ascii="Verdana" w:eastAsia="Verdana" w:hAnsi="Verdana" w:cs="Verdana"/>
          <w:color w:val="000000"/>
          <w:sz w:val="20"/>
          <w:shd w:val="clear" w:color="auto" w:fill="FFFFFF"/>
        </w:rPr>
        <w:t>, patvirtintą Lietuvos Respublikos ekonomikos ir inovacijų ministro 202</w:t>
      </w:r>
      <w:r w:rsidR="00F55CDC" w:rsidRPr="3FFB6A79">
        <w:rPr>
          <w:rStyle w:val="normaltextrun"/>
          <w:rFonts w:ascii="Verdana" w:eastAsia="Verdana" w:hAnsi="Verdana" w:cs="Verdana"/>
          <w:color w:val="000000"/>
          <w:sz w:val="20"/>
          <w:shd w:val="clear" w:color="auto" w:fill="FFFFFF"/>
        </w:rPr>
        <w:t>3</w:t>
      </w:r>
      <w:r w:rsidRPr="3FFB6A79">
        <w:rPr>
          <w:rStyle w:val="normaltextrun"/>
          <w:rFonts w:ascii="Verdana" w:eastAsia="Verdana" w:hAnsi="Verdana" w:cs="Verdana"/>
          <w:color w:val="000000"/>
          <w:sz w:val="20"/>
          <w:shd w:val="clear" w:color="auto" w:fill="FFFFFF"/>
        </w:rPr>
        <w:t xml:space="preserve"> m. </w:t>
      </w:r>
      <w:r w:rsidR="00ED3136" w:rsidRPr="3FFB6A79">
        <w:rPr>
          <w:rStyle w:val="normaltextrun"/>
          <w:rFonts w:ascii="Verdana" w:eastAsia="Verdana" w:hAnsi="Verdana" w:cs="Verdana"/>
          <w:color w:val="000000"/>
          <w:sz w:val="20"/>
          <w:shd w:val="clear" w:color="auto" w:fill="FFFFFF"/>
        </w:rPr>
        <w:t>gegužės</w:t>
      </w:r>
      <w:r w:rsidR="0016714D" w:rsidRPr="3FFB6A79">
        <w:rPr>
          <w:rStyle w:val="normaltextrun"/>
          <w:rFonts w:ascii="Verdana" w:eastAsia="Verdana" w:hAnsi="Verdana" w:cs="Verdana"/>
          <w:color w:val="000000"/>
          <w:sz w:val="20"/>
          <w:shd w:val="clear" w:color="auto" w:fill="FFFFFF"/>
        </w:rPr>
        <w:t xml:space="preserve"> </w:t>
      </w:r>
      <w:r w:rsidR="00ED3136" w:rsidRPr="3FFB6A79">
        <w:rPr>
          <w:rStyle w:val="normaltextrun"/>
          <w:rFonts w:ascii="Verdana" w:eastAsia="Verdana" w:hAnsi="Verdana" w:cs="Verdana"/>
          <w:color w:val="000000"/>
          <w:sz w:val="20"/>
          <w:shd w:val="clear" w:color="auto" w:fill="FFFFFF"/>
        </w:rPr>
        <w:t>31</w:t>
      </w:r>
      <w:r w:rsidR="0016714D" w:rsidRPr="3FFB6A79">
        <w:rPr>
          <w:rStyle w:val="normaltextrun"/>
          <w:rFonts w:ascii="Verdana" w:eastAsia="Verdana" w:hAnsi="Verdana" w:cs="Verdana"/>
          <w:color w:val="000000"/>
          <w:sz w:val="20"/>
          <w:shd w:val="clear" w:color="auto" w:fill="FFFFFF"/>
        </w:rPr>
        <w:t xml:space="preserve"> d. </w:t>
      </w:r>
      <w:r w:rsidR="00ED3136" w:rsidRPr="3FFB6A79">
        <w:rPr>
          <w:rStyle w:val="normaltextrun"/>
          <w:rFonts w:ascii="Verdana" w:eastAsia="Verdana" w:hAnsi="Verdana" w:cs="Verdana"/>
          <w:color w:val="000000"/>
          <w:sz w:val="20"/>
          <w:shd w:val="clear" w:color="auto" w:fill="FFFFFF"/>
        </w:rPr>
        <w:t>į</w:t>
      </w:r>
      <w:r w:rsidRPr="3FFB6A79">
        <w:rPr>
          <w:rStyle w:val="normaltextrun"/>
          <w:rFonts w:ascii="Verdana" w:eastAsia="Verdana" w:hAnsi="Verdana" w:cs="Verdana"/>
          <w:color w:val="000000"/>
          <w:sz w:val="20"/>
          <w:shd w:val="clear" w:color="auto" w:fill="FFFFFF"/>
        </w:rPr>
        <w:t xml:space="preserve">sakymu Nr. </w:t>
      </w:r>
      <w:r w:rsidR="00ED3136" w:rsidRPr="3FFB6A79">
        <w:rPr>
          <w:rStyle w:val="normaltextrun"/>
          <w:rFonts w:ascii="Verdana" w:eastAsia="Verdana" w:hAnsi="Verdana" w:cs="Verdana"/>
          <w:color w:val="000000"/>
          <w:sz w:val="20"/>
          <w:shd w:val="clear" w:color="auto" w:fill="FFFFFF"/>
        </w:rPr>
        <w:t>4-</w:t>
      </w:r>
      <w:r w:rsidR="0084298F" w:rsidRPr="3FFB6A79">
        <w:rPr>
          <w:rStyle w:val="normaltextrun"/>
          <w:rFonts w:ascii="Verdana" w:eastAsia="Verdana" w:hAnsi="Verdana" w:cs="Verdana"/>
          <w:color w:val="000000"/>
          <w:sz w:val="20"/>
          <w:shd w:val="clear" w:color="auto" w:fill="FFFFFF"/>
        </w:rPr>
        <w:t>302</w:t>
      </w:r>
      <w:r w:rsidRPr="3FFB6A79">
        <w:rPr>
          <w:rStyle w:val="Puslapioinaosnuoroda"/>
          <w:rFonts w:ascii="Verdana" w:eastAsia="Verdana" w:hAnsi="Verdana" w:cs="Verdana"/>
          <w:color w:val="000000"/>
          <w:sz w:val="20"/>
          <w:shd w:val="clear" w:color="auto" w:fill="FFFFFF"/>
        </w:rPr>
        <w:footnoteReference w:id="1"/>
      </w:r>
      <w:r w:rsidRPr="3FFB6A79">
        <w:rPr>
          <w:rStyle w:val="normaltextrun"/>
          <w:rFonts w:ascii="Verdana" w:eastAsia="Verdana" w:hAnsi="Verdana" w:cs="Verdana"/>
          <w:color w:val="000000"/>
          <w:sz w:val="20"/>
          <w:shd w:val="clear" w:color="auto" w:fill="FFFFFF"/>
        </w:rPr>
        <w:t xml:space="preserve"> </w:t>
      </w:r>
      <w:r w:rsidR="0084298F" w:rsidRPr="3FFB6A79">
        <w:rPr>
          <w:rStyle w:val="normaltextrun"/>
          <w:rFonts w:ascii="Verdana" w:eastAsia="Verdana" w:hAnsi="Verdana" w:cs="Verdana"/>
          <w:color w:val="000000"/>
          <w:sz w:val="20"/>
          <w:shd w:val="clear" w:color="auto" w:fill="FFFFFF"/>
        </w:rPr>
        <w:t>(su visais jo pakeitimais ir papildymais</w:t>
      </w:r>
      <w:r w:rsidR="00443A97" w:rsidRPr="3FFB6A79">
        <w:rPr>
          <w:rStyle w:val="normaltextrun"/>
          <w:rFonts w:ascii="Verdana" w:eastAsia="Verdana" w:hAnsi="Verdana" w:cs="Verdana"/>
          <w:color w:val="000000"/>
          <w:sz w:val="20"/>
          <w:shd w:val="clear" w:color="auto" w:fill="FFFFFF"/>
        </w:rPr>
        <w:t>)</w:t>
      </w:r>
      <w:r w:rsidR="0084298F" w:rsidRPr="3FFB6A79">
        <w:rPr>
          <w:rStyle w:val="normaltextrun"/>
          <w:rFonts w:ascii="Verdana" w:eastAsia="Verdana" w:hAnsi="Verdana" w:cs="Verdana"/>
          <w:color w:val="000000"/>
          <w:sz w:val="20"/>
          <w:shd w:val="clear" w:color="auto" w:fill="FFFFFF"/>
        </w:rPr>
        <w:t xml:space="preserve"> </w:t>
      </w:r>
      <w:r w:rsidRPr="3FFB6A79">
        <w:rPr>
          <w:rStyle w:val="normaltextrun"/>
          <w:rFonts w:ascii="Verdana" w:eastAsia="Verdana" w:hAnsi="Verdana" w:cs="Verdana"/>
          <w:color w:val="000000"/>
          <w:sz w:val="20"/>
          <w:shd w:val="clear" w:color="auto" w:fill="FFFFFF"/>
        </w:rPr>
        <w:t>(toliau - Finansavimo aprašas);</w:t>
      </w:r>
    </w:p>
    <w:p w14:paraId="654E857C" w14:textId="77777777" w:rsidR="00942E6C" w:rsidRPr="0026247B" w:rsidRDefault="00942E6C" w:rsidP="00942E6C">
      <w:pPr>
        <w:ind w:firstLine="567"/>
        <w:jc w:val="both"/>
        <w:rPr>
          <w:rFonts w:ascii="Verdana" w:eastAsia="Calibri" w:hAnsi="Verdana"/>
          <w:sz w:val="20"/>
        </w:rPr>
      </w:pPr>
      <w:r w:rsidRPr="0026247B">
        <w:rPr>
          <w:rFonts w:ascii="Verdana" w:eastAsia="Verdana" w:hAnsi="Verdana" w:cs="Verdana"/>
          <w:sz w:val="20"/>
        </w:rPr>
        <w:t xml:space="preserve">2.2. </w:t>
      </w:r>
      <w:r w:rsidRPr="0026247B">
        <w:rPr>
          <w:rFonts w:ascii="Verdana" w:eastAsia="Calibri" w:hAnsi="Verdana"/>
          <w:sz w:val="20"/>
        </w:rPr>
        <w:t>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6247B">
        <w:rPr>
          <w:rStyle w:val="Puslapioinaosnuoroda"/>
          <w:rFonts w:ascii="Verdana" w:eastAsia="Calibri" w:hAnsi="Verdana"/>
          <w:sz w:val="20"/>
        </w:rPr>
        <w:footnoteReference w:id="2"/>
      </w:r>
      <w:r w:rsidRPr="0026247B">
        <w:rPr>
          <w:rFonts w:ascii="Verdana" w:eastAsia="Calibri" w:hAnsi="Verdana"/>
          <w:sz w:val="20"/>
        </w:rPr>
        <w:t>.</w:t>
      </w:r>
    </w:p>
    <w:p w14:paraId="6279A2F3" w14:textId="7EB1A564" w:rsidR="00942E6C" w:rsidRPr="0026247B" w:rsidRDefault="00942E6C" w:rsidP="00443A97">
      <w:pPr>
        <w:pStyle w:val="Sraopastraipa"/>
        <w:numPr>
          <w:ilvl w:val="0"/>
          <w:numId w:val="2"/>
        </w:numPr>
        <w:jc w:val="both"/>
        <w:rPr>
          <w:rFonts w:ascii="Verdana" w:eastAsia="Verdana" w:hAnsi="Verdana" w:cs="Verdana"/>
          <w:color w:val="000000"/>
          <w:sz w:val="20"/>
          <w:lang w:eastAsia="lt-LT"/>
        </w:rPr>
      </w:pPr>
      <w:r w:rsidRPr="0026247B">
        <w:rPr>
          <w:rFonts w:ascii="Verdana" w:eastAsia="Verdana" w:hAnsi="Verdana" w:cs="Verdana"/>
          <w:color w:val="000000" w:themeColor="text1"/>
          <w:sz w:val="20"/>
          <w:lang w:eastAsia="lt-LT"/>
        </w:rPr>
        <w:t>Taisyklėse vartojamos sąvokos:</w:t>
      </w:r>
    </w:p>
    <w:p w14:paraId="7F45CA3C" w14:textId="489019BF" w:rsidR="004F5B68" w:rsidRPr="0026247B" w:rsidRDefault="00443A97" w:rsidP="3FFB6A79">
      <w:pPr>
        <w:pStyle w:val="Sraopastraipa"/>
        <w:tabs>
          <w:tab w:val="left" w:pos="1134"/>
        </w:tabs>
        <w:ind w:left="90" w:firstLine="540"/>
        <w:jc w:val="both"/>
        <w:rPr>
          <w:rFonts w:ascii="Verdana" w:eastAsia="Calibri" w:hAnsi="Verdana"/>
          <w:sz w:val="20"/>
        </w:rPr>
      </w:pPr>
      <w:r w:rsidRPr="3FFB6A79">
        <w:rPr>
          <w:rFonts w:ascii="Verdana" w:eastAsia="Calibri" w:hAnsi="Verdana"/>
          <w:sz w:val="20"/>
        </w:rPr>
        <w:t xml:space="preserve">3.1. </w:t>
      </w:r>
      <w:r w:rsidR="004F5B68" w:rsidRPr="3FFB6A79">
        <w:rPr>
          <w:rFonts w:ascii="Verdana" w:eastAsia="Calibri" w:hAnsi="Verdana"/>
          <w:b/>
          <w:bCs/>
          <w:sz w:val="20"/>
        </w:rPr>
        <w:t>Paraiška</w:t>
      </w:r>
      <w:r w:rsidR="004F5B68" w:rsidRPr="3FFB6A79">
        <w:rPr>
          <w:rFonts w:ascii="Verdana" w:eastAsia="Calibri" w:hAnsi="Verdana"/>
          <w:sz w:val="20"/>
        </w:rPr>
        <w:t xml:space="preserve"> – dokumentas, parengtas pagal </w:t>
      </w:r>
      <w:r w:rsidR="009F0E99">
        <w:rPr>
          <w:rFonts w:ascii="Verdana" w:eastAsia="Calibri" w:hAnsi="Verdana"/>
          <w:sz w:val="20"/>
        </w:rPr>
        <w:t xml:space="preserve">Taisyklių </w:t>
      </w:r>
      <w:r w:rsidR="004F5B68" w:rsidRPr="3FFB6A79">
        <w:rPr>
          <w:rFonts w:ascii="Verdana" w:eastAsia="Calibri" w:hAnsi="Verdana"/>
          <w:sz w:val="20"/>
        </w:rPr>
        <w:t xml:space="preserve">reikalavimus ir jo 1 priede nurodytą formą, siekiant gauti </w:t>
      </w:r>
      <w:r w:rsidRPr="3FFB6A79">
        <w:rPr>
          <w:rFonts w:ascii="Verdana" w:eastAsia="Calibri" w:hAnsi="Verdana"/>
          <w:sz w:val="20"/>
        </w:rPr>
        <w:t>finansavimą</w:t>
      </w:r>
      <w:r w:rsidR="004F5B68" w:rsidRPr="3FFB6A79">
        <w:rPr>
          <w:rFonts w:ascii="Verdana" w:eastAsia="Calibri" w:hAnsi="Verdana"/>
          <w:sz w:val="20"/>
        </w:rPr>
        <w:t xml:space="preserve"> </w:t>
      </w:r>
      <w:r w:rsidR="004F5B68" w:rsidRPr="3FFB6A79">
        <w:rPr>
          <w:rFonts w:ascii="Verdana" w:hAnsi="Verdana"/>
          <w:color w:val="000000" w:themeColor="text1"/>
          <w:sz w:val="20"/>
        </w:rPr>
        <w:t>įgyvendinti Aprašo 6 punkte nurodytą veiklą</w:t>
      </w:r>
      <w:r w:rsidR="004F5B68" w:rsidRPr="3FFB6A79">
        <w:rPr>
          <w:rFonts w:ascii="Verdana" w:eastAsia="Calibri" w:hAnsi="Verdana"/>
          <w:sz w:val="20"/>
        </w:rPr>
        <w:t>.</w:t>
      </w:r>
    </w:p>
    <w:p w14:paraId="199C376A" w14:textId="46DED7B2" w:rsidR="00940489" w:rsidRDefault="004F5B68" w:rsidP="3FFB6A79">
      <w:pPr>
        <w:tabs>
          <w:tab w:val="left" w:pos="1134"/>
        </w:tabs>
        <w:ind w:left="90" w:firstLine="540"/>
        <w:jc w:val="both"/>
        <w:rPr>
          <w:rFonts w:ascii="Verdana" w:hAnsi="Verdana"/>
          <w:sz w:val="20"/>
        </w:rPr>
      </w:pPr>
      <w:r w:rsidRPr="3FFB6A79">
        <w:rPr>
          <w:rFonts w:ascii="Verdana" w:eastAsia="Calibri" w:hAnsi="Verdana"/>
          <w:sz w:val="20"/>
        </w:rPr>
        <w:t xml:space="preserve">3.2. </w:t>
      </w:r>
      <w:r w:rsidRPr="3FFB6A79">
        <w:rPr>
          <w:rFonts w:ascii="Verdana" w:eastAsia="Calibri" w:hAnsi="Verdana"/>
          <w:b/>
          <w:bCs/>
          <w:sz w:val="20"/>
        </w:rPr>
        <w:t>Pareiškėjas</w:t>
      </w:r>
      <w:r w:rsidRPr="3FFB6A79">
        <w:rPr>
          <w:rFonts w:ascii="Verdana" w:eastAsia="Calibri" w:hAnsi="Verdana"/>
          <w:sz w:val="20"/>
        </w:rPr>
        <w:t xml:space="preserve"> – </w:t>
      </w:r>
      <w:r w:rsidR="00940489" w:rsidRPr="3FFB6A79">
        <w:rPr>
          <w:rFonts w:ascii="Verdana" w:hAnsi="Verdana"/>
          <w:sz w:val="20"/>
        </w:rPr>
        <w:t>Lietuvoje studijuojant</w:t>
      </w:r>
      <w:r w:rsidR="3371BA8B" w:rsidRPr="3FFB6A79">
        <w:rPr>
          <w:rFonts w:ascii="Verdana" w:hAnsi="Verdana"/>
          <w:sz w:val="20"/>
        </w:rPr>
        <w:t>is</w:t>
      </w:r>
      <w:r w:rsidR="00A4267C" w:rsidRPr="3FFB6A79">
        <w:rPr>
          <w:rFonts w:ascii="Verdana" w:hAnsi="Verdana"/>
          <w:sz w:val="20"/>
        </w:rPr>
        <w:t xml:space="preserve"> </w:t>
      </w:r>
      <w:r w:rsidR="00B1021F" w:rsidRPr="3FFB6A79">
        <w:rPr>
          <w:rFonts w:ascii="Verdana" w:hAnsi="Verdana"/>
          <w:sz w:val="20"/>
        </w:rPr>
        <w:t>aukšt</w:t>
      </w:r>
      <w:r w:rsidR="1C3AD092" w:rsidRPr="3FFB6A79">
        <w:rPr>
          <w:rFonts w:ascii="Verdana" w:hAnsi="Verdana"/>
          <w:sz w:val="20"/>
        </w:rPr>
        <w:t>osios</w:t>
      </w:r>
      <w:r w:rsidR="00B1021F" w:rsidRPr="3FFB6A79">
        <w:rPr>
          <w:rFonts w:ascii="Verdana" w:hAnsi="Verdana"/>
          <w:sz w:val="20"/>
        </w:rPr>
        <w:t xml:space="preserve"> mokykl</w:t>
      </w:r>
      <w:r w:rsidR="14764A0C" w:rsidRPr="3FFB6A79">
        <w:rPr>
          <w:rFonts w:ascii="Verdana" w:hAnsi="Verdana"/>
          <w:sz w:val="20"/>
        </w:rPr>
        <w:t>os</w:t>
      </w:r>
      <w:r w:rsidR="004C2925" w:rsidRPr="3FFB6A79">
        <w:rPr>
          <w:rFonts w:ascii="Verdana" w:hAnsi="Verdana"/>
          <w:sz w:val="20"/>
        </w:rPr>
        <w:t>, kuri įregistruot</w:t>
      </w:r>
      <w:r w:rsidR="6AFE70DB" w:rsidRPr="3FFB6A79">
        <w:rPr>
          <w:rFonts w:ascii="Verdana" w:hAnsi="Verdana"/>
          <w:sz w:val="20"/>
        </w:rPr>
        <w:t>a</w:t>
      </w:r>
      <w:r w:rsidR="004C2925" w:rsidRPr="3FFB6A79">
        <w:rPr>
          <w:rFonts w:ascii="Verdana" w:hAnsi="Verdana"/>
          <w:sz w:val="20"/>
        </w:rPr>
        <w:t xml:space="preserve"> AIKOS registre,</w:t>
      </w:r>
      <w:r w:rsidR="00B1021F" w:rsidRPr="3FFB6A79">
        <w:rPr>
          <w:rFonts w:ascii="Verdana" w:hAnsi="Verdana"/>
          <w:sz w:val="20"/>
        </w:rPr>
        <w:t xml:space="preserve"> </w:t>
      </w:r>
      <w:r w:rsidR="008844C3" w:rsidRPr="3FFB6A79">
        <w:rPr>
          <w:rFonts w:ascii="Verdana" w:hAnsi="Verdana"/>
          <w:sz w:val="20"/>
        </w:rPr>
        <w:t>studenta</w:t>
      </w:r>
      <w:r w:rsidR="00300BBA" w:rsidRPr="3FFB6A79">
        <w:rPr>
          <w:rFonts w:ascii="Verdana" w:hAnsi="Verdana"/>
          <w:sz w:val="20"/>
        </w:rPr>
        <w:t>s</w:t>
      </w:r>
      <w:r w:rsidR="07791247" w:rsidRPr="3FFB6A79">
        <w:rPr>
          <w:rFonts w:ascii="Verdana" w:hAnsi="Verdana"/>
          <w:sz w:val="20"/>
        </w:rPr>
        <w:t>,</w:t>
      </w:r>
      <w:r w:rsidR="001B331F" w:rsidRPr="3FFB6A79">
        <w:rPr>
          <w:rFonts w:ascii="Verdana" w:hAnsi="Verdana"/>
          <w:sz w:val="20"/>
        </w:rPr>
        <w:t xml:space="preserve"> studi</w:t>
      </w:r>
      <w:r w:rsidR="00A426F2" w:rsidRPr="3FFB6A79">
        <w:rPr>
          <w:rFonts w:ascii="Verdana" w:hAnsi="Verdana"/>
          <w:sz w:val="20"/>
        </w:rPr>
        <w:t>j</w:t>
      </w:r>
      <w:r w:rsidR="001B331F" w:rsidRPr="3FFB6A79">
        <w:rPr>
          <w:rFonts w:ascii="Verdana" w:hAnsi="Verdana"/>
          <w:sz w:val="20"/>
        </w:rPr>
        <w:t>uojantis</w:t>
      </w:r>
      <w:r w:rsidR="00B1021F" w:rsidRPr="3FFB6A79">
        <w:rPr>
          <w:rFonts w:ascii="Verdana" w:hAnsi="Verdana"/>
          <w:sz w:val="20"/>
        </w:rPr>
        <w:t xml:space="preserve"> </w:t>
      </w:r>
      <w:r w:rsidR="00940489" w:rsidRPr="3FFB6A79">
        <w:rPr>
          <w:rFonts w:ascii="Verdana" w:hAnsi="Verdana"/>
          <w:sz w:val="20"/>
        </w:rPr>
        <w:t>bakalauro</w:t>
      </w:r>
      <w:r w:rsidR="000E4E2B" w:rsidRPr="3FFB6A79">
        <w:rPr>
          <w:rFonts w:ascii="Verdana" w:hAnsi="Verdana"/>
          <w:sz w:val="20"/>
        </w:rPr>
        <w:t xml:space="preserve"> </w:t>
      </w:r>
      <w:r w:rsidR="00414E6D" w:rsidRPr="3FFB6A79">
        <w:rPr>
          <w:rFonts w:ascii="Verdana" w:hAnsi="Verdana"/>
          <w:sz w:val="20"/>
        </w:rPr>
        <w:t>(ne žemesniame nei trečiame (universitet</w:t>
      </w:r>
      <w:r w:rsidR="3CADD272" w:rsidRPr="3FFB6A79">
        <w:rPr>
          <w:rFonts w:ascii="Verdana" w:hAnsi="Verdana"/>
          <w:sz w:val="20"/>
        </w:rPr>
        <w:t>o</w:t>
      </w:r>
      <w:r w:rsidR="00414E6D" w:rsidRPr="3FFB6A79">
        <w:rPr>
          <w:rFonts w:ascii="Verdana" w:hAnsi="Verdana"/>
          <w:sz w:val="20"/>
        </w:rPr>
        <w:t>) arba ne žemesniame nei antrame (kolegijo</w:t>
      </w:r>
      <w:r w:rsidR="7ECB5431" w:rsidRPr="3FFB6A79">
        <w:rPr>
          <w:rFonts w:ascii="Verdana" w:hAnsi="Verdana"/>
          <w:sz w:val="20"/>
        </w:rPr>
        <w:t>s</w:t>
      </w:r>
      <w:r w:rsidR="00414E6D" w:rsidRPr="3FFB6A79">
        <w:rPr>
          <w:rFonts w:ascii="Verdana" w:hAnsi="Verdana"/>
          <w:sz w:val="20"/>
        </w:rPr>
        <w:t>) kurse)</w:t>
      </w:r>
      <w:r w:rsidR="000C0075" w:rsidRPr="3FFB6A79">
        <w:rPr>
          <w:rFonts w:ascii="Verdana" w:hAnsi="Verdana"/>
          <w:sz w:val="20"/>
        </w:rPr>
        <w:t xml:space="preserve"> arba</w:t>
      </w:r>
      <w:r w:rsidR="00940489" w:rsidRPr="3FFB6A79">
        <w:rPr>
          <w:rFonts w:ascii="Verdana" w:hAnsi="Verdana"/>
          <w:sz w:val="20"/>
        </w:rPr>
        <w:t xml:space="preserve"> magistro</w:t>
      </w:r>
      <w:r w:rsidR="009D2DC8" w:rsidRPr="3FFB6A79">
        <w:rPr>
          <w:rFonts w:ascii="Verdana" w:hAnsi="Verdana"/>
          <w:sz w:val="20"/>
        </w:rPr>
        <w:t xml:space="preserve"> (pirmame arba antrame kurse)</w:t>
      </w:r>
      <w:r w:rsidR="0A5A9385" w:rsidRPr="3FFB6A79">
        <w:rPr>
          <w:rFonts w:ascii="Verdana" w:hAnsi="Verdana"/>
          <w:sz w:val="20"/>
        </w:rPr>
        <w:t>,</w:t>
      </w:r>
      <w:r w:rsidR="00B463B2" w:rsidRPr="3FFB6A79">
        <w:rPr>
          <w:rFonts w:ascii="Verdana" w:hAnsi="Verdana"/>
          <w:sz w:val="20"/>
        </w:rPr>
        <w:t xml:space="preserve"> </w:t>
      </w:r>
      <w:bookmarkStart w:id="2" w:name="_Hlk205471404"/>
      <w:r w:rsidR="00AD5561" w:rsidRPr="3FFB6A79">
        <w:rPr>
          <w:rFonts w:ascii="Verdana" w:hAnsi="Verdana"/>
          <w:sz w:val="20"/>
        </w:rPr>
        <w:t>vientisose studijose</w:t>
      </w:r>
      <w:r w:rsidR="00524EC3" w:rsidRPr="3FFB6A79">
        <w:rPr>
          <w:rFonts w:ascii="Verdana" w:hAnsi="Verdana"/>
          <w:sz w:val="20"/>
        </w:rPr>
        <w:t xml:space="preserve"> </w:t>
      </w:r>
      <w:bookmarkEnd w:id="2"/>
      <w:r w:rsidR="00524EC3" w:rsidRPr="3FFB6A79">
        <w:rPr>
          <w:rFonts w:ascii="Verdana" w:hAnsi="Verdana"/>
          <w:sz w:val="20"/>
        </w:rPr>
        <w:t>(ne žemesniame</w:t>
      </w:r>
      <w:r w:rsidR="00924605" w:rsidRPr="3FFB6A79">
        <w:rPr>
          <w:rFonts w:ascii="Verdana" w:hAnsi="Verdana"/>
          <w:sz w:val="20"/>
        </w:rPr>
        <w:t xml:space="preserve"> nei trečiame kurse)</w:t>
      </w:r>
      <w:r w:rsidR="00AD5561" w:rsidRPr="3FFB6A79">
        <w:rPr>
          <w:rFonts w:ascii="Verdana" w:hAnsi="Verdana"/>
          <w:sz w:val="20"/>
        </w:rPr>
        <w:t xml:space="preserve"> </w:t>
      </w:r>
      <w:r w:rsidR="00B463B2" w:rsidRPr="3FFB6A79">
        <w:rPr>
          <w:rFonts w:ascii="Verdana" w:hAnsi="Verdana"/>
          <w:sz w:val="20"/>
        </w:rPr>
        <w:t>arba</w:t>
      </w:r>
      <w:r w:rsidR="00940489" w:rsidRPr="3FFB6A79">
        <w:rPr>
          <w:rFonts w:ascii="Verdana" w:hAnsi="Verdana"/>
          <w:sz w:val="20"/>
        </w:rPr>
        <w:t xml:space="preserve"> Lietuvos</w:t>
      </w:r>
      <w:r w:rsidR="00924605" w:rsidRPr="3FFB6A79">
        <w:rPr>
          <w:rFonts w:ascii="Verdana" w:hAnsi="Verdana"/>
          <w:sz w:val="20"/>
        </w:rPr>
        <w:t xml:space="preserve"> Respublikos</w:t>
      </w:r>
      <w:r w:rsidR="00940489" w:rsidRPr="3FFB6A79">
        <w:rPr>
          <w:rFonts w:ascii="Verdana" w:hAnsi="Verdana"/>
          <w:sz w:val="20"/>
        </w:rPr>
        <w:t xml:space="preserve"> pilie</w:t>
      </w:r>
      <w:r w:rsidR="00A426F2" w:rsidRPr="3FFB6A79">
        <w:rPr>
          <w:rFonts w:ascii="Verdana" w:hAnsi="Verdana"/>
          <w:sz w:val="20"/>
        </w:rPr>
        <w:t>tis</w:t>
      </w:r>
      <w:r w:rsidR="00940489" w:rsidRPr="3FFB6A79">
        <w:rPr>
          <w:rFonts w:ascii="Verdana" w:hAnsi="Verdana"/>
          <w:sz w:val="20"/>
        </w:rPr>
        <w:t xml:space="preserve"> studijuojant</w:t>
      </w:r>
      <w:r w:rsidR="4ABEF257" w:rsidRPr="3FFB6A79">
        <w:rPr>
          <w:rFonts w:ascii="Verdana" w:hAnsi="Verdana"/>
          <w:sz w:val="20"/>
        </w:rPr>
        <w:t>i</w:t>
      </w:r>
      <w:r w:rsidR="00940489" w:rsidRPr="3FFB6A79">
        <w:rPr>
          <w:rFonts w:ascii="Verdana" w:hAnsi="Verdana"/>
          <w:sz w:val="20"/>
        </w:rPr>
        <w:t>s užsienio aukšto</w:t>
      </w:r>
      <w:r w:rsidR="4AF6CFC1" w:rsidRPr="3FFB6A79">
        <w:rPr>
          <w:rFonts w:ascii="Verdana" w:hAnsi="Verdana"/>
          <w:sz w:val="20"/>
        </w:rPr>
        <w:t>joje</w:t>
      </w:r>
      <w:r w:rsidR="00940489" w:rsidRPr="3FFB6A79">
        <w:rPr>
          <w:rFonts w:ascii="Verdana" w:hAnsi="Verdana"/>
          <w:sz w:val="20"/>
        </w:rPr>
        <w:t xml:space="preserve"> mokyklo</w:t>
      </w:r>
      <w:r w:rsidR="140E2DBE" w:rsidRPr="3FFB6A79">
        <w:rPr>
          <w:rFonts w:ascii="Verdana" w:hAnsi="Verdana"/>
          <w:sz w:val="20"/>
        </w:rPr>
        <w:t>je</w:t>
      </w:r>
      <w:r w:rsidR="1E30B968" w:rsidRPr="3FFB6A79">
        <w:rPr>
          <w:rFonts w:ascii="Verdana" w:hAnsi="Verdana"/>
          <w:sz w:val="20"/>
        </w:rPr>
        <w:t xml:space="preserve"> (toliau - Pareiškėjas)</w:t>
      </w:r>
      <w:r w:rsidR="00A23997" w:rsidRPr="3FFB6A79">
        <w:rPr>
          <w:rFonts w:ascii="Verdana" w:hAnsi="Verdana"/>
          <w:sz w:val="20"/>
        </w:rPr>
        <w:t>.</w:t>
      </w:r>
    </w:p>
    <w:p w14:paraId="7DC1C807" w14:textId="1BF8654A" w:rsidR="3B6D7066" w:rsidRDefault="3B6D7066" w:rsidP="3FFB6A79">
      <w:pPr>
        <w:tabs>
          <w:tab w:val="left" w:pos="1134"/>
        </w:tabs>
        <w:ind w:left="90" w:firstLine="540"/>
        <w:jc w:val="both"/>
        <w:rPr>
          <w:rFonts w:ascii="Verdana" w:hAnsi="Verdana"/>
          <w:sz w:val="20"/>
        </w:rPr>
      </w:pPr>
      <w:r w:rsidRPr="3FFB6A79">
        <w:rPr>
          <w:rFonts w:ascii="Verdana" w:hAnsi="Verdana"/>
          <w:sz w:val="20"/>
        </w:rPr>
        <w:t xml:space="preserve">3.3. </w:t>
      </w:r>
      <w:r w:rsidRPr="00C814FF">
        <w:rPr>
          <w:rFonts w:ascii="Verdana" w:hAnsi="Verdana"/>
          <w:b/>
          <w:bCs/>
          <w:sz w:val="20"/>
        </w:rPr>
        <w:t>Praktika</w:t>
      </w:r>
      <w:r w:rsidRPr="3FFB6A79">
        <w:rPr>
          <w:rFonts w:ascii="Verdana" w:hAnsi="Verdana"/>
          <w:sz w:val="20"/>
        </w:rPr>
        <w:t xml:space="preserve"> – </w:t>
      </w:r>
      <w:r w:rsidR="1E275CC3" w:rsidRPr="3FFB6A79">
        <w:rPr>
          <w:rFonts w:ascii="Verdana" w:hAnsi="Verdana"/>
          <w:sz w:val="20"/>
        </w:rPr>
        <w:t>pareiškėjo nustatytos trukmės veikla</w:t>
      </w:r>
      <w:r w:rsidR="67D243F4" w:rsidRPr="3FFB6A79">
        <w:rPr>
          <w:rFonts w:ascii="Verdana" w:hAnsi="Verdana"/>
          <w:sz w:val="20"/>
        </w:rPr>
        <w:t xml:space="preserve"> </w:t>
      </w:r>
      <w:r w:rsidR="67D243F4" w:rsidRPr="3FFB6A79">
        <w:rPr>
          <w:rFonts w:ascii="Verdana" w:eastAsia="Verdana" w:hAnsi="Verdana" w:cs="Verdana"/>
          <w:sz w:val="20"/>
        </w:rPr>
        <w:t>Lietuvos kosmoso srities</w:t>
      </w:r>
      <w:r w:rsidR="67D243F4" w:rsidRPr="3FFB6A79">
        <w:rPr>
          <w:rFonts w:ascii="Verdana" w:hAnsi="Verdana"/>
          <w:sz w:val="20"/>
        </w:rPr>
        <w:t xml:space="preserve"> įmonėje, siekiant įgyti žinių,</w:t>
      </w:r>
      <w:r w:rsidR="452A01DA" w:rsidRPr="3FFB6A79">
        <w:rPr>
          <w:rFonts w:ascii="Verdana" w:hAnsi="Verdana"/>
          <w:sz w:val="20"/>
        </w:rPr>
        <w:t xml:space="preserve"> tobulinti mokslinę kvalifikaciją bei</w:t>
      </w:r>
      <w:r w:rsidR="67D243F4" w:rsidRPr="3FFB6A79">
        <w:rPr>
          <w:rFonts w:ascii="Verdana" w:hAnsi="Verdana"/>
          <w:sz w:val="20"/>
        </w:rPr>
        <w:t xml:space="preserve"> susipažinti su kosmoso sektoriumi</w:t>
      </w:r>
      <w:r w:rsidR="68223716" w:rsidRPr="3FFB6A79">
        <w:rPr>
          <w:rFonts w:ascii="Verdana" w:hAnsi="Verdana"/>
          <w:sz w:val="20"/>
        </w:rPr>
        <w:t>.</w:t>
      </w:r>
    </w:p>
    <w:p w14:paraId="31AA15A3" w14:textId="16CF1FE6" w:rsidR="004F5B68" w:rsidRPr="0026247B" w:rsidRDefault="004F5B68" w:rsidP="3FFB6A79">
      <w:pPr>
        <w:tabs>
          <w:tab w:val="left" w:pos="1134"/>
        </w:tabs>
        <w:ind w:left="90" w:firstLine="540"/>
        <w:jc w:val="both"/>
        <w:rPr>
          <w:rFonts w:ascii="Verdana" w:eastAsia="Calibri" w:hAnsi="Verdana"/>
          <w:sz w:val="20"/>
        </w:rPr>
      </w:pPr>
      <w:r w:rsidRPr="3FFB6A79">
        <w:rPr>
          <w:rFonts w:ascii="Verdana" w:eastAsia="Calibri" w:hAnsi="Verdana"/>
          <w:sz w:val="20"/>
        </w:rPr>
        <w:t xml:space="preserve">3.4. </w:t>
      </w:r>
      <w:r w:rsidR="00CB5DCA" w:rsidRPr="3FFB6A79">
        <w:rPr>
          <w:rFonts w:ascii="Verdana" w:eastAsia="Calibri" w:hAnsi="Verdana"/>
          <w:b/>
          <w:bCs/>
          <w:sz w:val="20"/>
        </w:rPr>
        <w:t xml:space="preserve">Praktikos </w:t>
      </w:r>
      <w:r w:rsidRPr="3FFB6A79">
        <w:rPr>
          <w:rFonts w:ascii="Verdana" w:eastAsia="Calibri" w:hAnsi="Verdana"/>
          <w:b/>
          <w:bCs/>
          <w:sz w:val="20"/>
        </w:rPr>
        <w:t>rezultatų dalykinė ataskaita</w:t>
      </w:r>
      <w:r w:rsidR="6C563901" w:rsidRPr="3FFB6A79">
        <w:rPr>
          <w:rFonts w:ascii="Verdana" w:eastAsia="Calibri" w:hAnsi="Verdana"/>
          <w:b/>
          <w:bCs/>
          <w:sz w:val="20"/>
        </w:rPr>
        <w:t xml:space="preserve"> </w:t>
      </w:r>
      <w:r w:rsidRPr="3FFB6A79">
        <w:rPr>
          <w:rFonts w:ascii="Verdana" w:eastAsia="Calibri" w:hAnsi="Verdana"/>
          <w:sz w:val="20"/>
        </w:rPr>
        <w:t xml:space="preserve">– dokumentas, kuriame pateikiami susisteminti rezultatai ir išvados, gauti </w:t>
      </w:r>
      <w:r w:rsidR="00CB5DCA" w:rsidRPr="3FFB6A79">
        <w:rPr>
          <w:rFonts w:ascii="Verdana" w:eastAsia="Calibri" w:hAnsi="Verdana"/>
          <w:sz w:val="20"/>
        </w:rPr>
        <w:t xml:space="preserve">praktikos </w:t>
      </w:r>
      <w:r w:rsidRPr="3FFB6A79">
        <w:rPr>
          <w:rFonts w:ascii="Verdana" w:eastAsia="Calibri" w:hAnsi="Verdana"/>
          <w:sz w:val="20"/>
        </w:rPr>
        <w:t>metu.</w:t>
      </w:r>
    </w:p>
    <w:p w14:paraId="2B95D662" w14:textId="6580DC3D" w:rsidR="00A23997" w:rsidRPr="0026247B" w:rsidRDefault="00A23997" w:rsidP="3FFB6A79">
      <w:pPr>
        <w:tabs>
          <w:tab w:val="left" w:pos="1134"/>
        </w:tabs>
        <w:ind w:left="90" w:firstLine="540"/>
        <w:jc w:val="both"/>
        <w:rPr>
          <w:rFonts w:ascii="Verdana" w:eastAsia="Calibri" w:hAnsi="Verdana"/>
          <w:sz w:val="20"/>
        </w:rPr>
      </w:pPr>
      <w:r w:rsidRPr="3FFB6A79">
        <w:rPr>
          <w:rFonts w:ascii="Verdana" w:eastAsia="Calibri" w:hAnsi="Verdana"/>
          <w:sz w:val="20"/>
        </w:rPr>
        <w:t xml:space="preserve">3.5. </w:t>
      </w:r>
      <w:r w:rsidRPr="3FFB6A79">
        <w:rPr>
          <w:rFonts w:ascii="Verdana" w:eastAsia="Calibri" w:hAnsi="Verdana"/>
          <w:b/>
          <w:bCs/>
          <w:sz w:val="20"/>
        </w:rPr>
        <w:t>Premija</w:t>
      </w:r>
      <w:r w:rsidR="00B94450" w:rsidRPr="3FFB6A79">
        <w:rPr>
          <w:rFonts w:ascii="Verdana" w:eastAsia="Calibri" w:hAnsi="Verdana"/>
          <w:sz w:val="20"/>
        </w:rPr>
        <w:t xml:space="preserve"> – nustatyto dydžio atlygis už </w:t>
      </w:r>
      <w:r w:rsidR="00CB5DCA" w:rsidRPr="3FFB6A79">
        <w:rPr>
          <w:rFonts w:ascii="Verdana" w:eastAsia="Calibri" w:hAnsi="Verdana"/>
          <w:sz w:val="20"/>
        </w:rPr>
        <w:t xml:space="preserve">praktikoje </w:t>
      </w:r>
      <w:r w:rsidR="00B94450" w:rsidRPr="3FFB6A79">
        <w:rPr>
          <w:rFonts w:ascii="Verdana" w:eastAsia="Calibri" w:hAnsi="Verdana"/>
          <w:sz w:val="20"/>
        </w:rPr>
        <w:t>vykdomas veiklas ir pasiektus rezultatus.</w:t>
      </w:r>
    </w:p>
    <w:p w14:paraId="650CD03A" w14:textId="0E2C9A60" w:rsidR="004F5B68" w:rsidRPr="0026247B" w:rsidRDefault="004F5B68" w:rsidP="3FFB6A79">
      <w:pPr>
        <w:tabs>
          <w:tab w:val="left" w:pos="1134"/>
        </w:tabs>
        <w:spacing w:line="259" w:lineRule="auto"/>
        <w:ind w:left="90" w:firstLine="540"/>
        <w:jc w:val="both"/>
        <w:rPr>
          <w:rFonts w:ascii="Verdana" w:eastAsia="Calibri" w:hAnsi="Verdana"/>
          <w:sz w:val="20"/>
        </w:rPr>
      </w:pPr>
      <w:r w:rsidRPr="3FFB6A79">
        <w:rPr>
          <w:rFonts w:ascii="Verdana" w:eastAsia="Calibri" w:hAnsi="Verdana"/>
          <w:sz w:val="20"/>
        </w:rPr>
        <w:t>3.</w:t>
      </w:r>
      <w:r w:rsidR="0029012F" w:rsidRPr="3FFB6A79">
        <w:rPr>
          <w:rFonts w:ascii="Verdana" w:eastAsia="Calibri" w:hAnsi="Verdana"/>
          <w:sz w:val="20"/>
        </w:rPr>
        <w:t>6</w:t>
      </w:r>
      <w:r w:rsidRPr="3FFB6A79">
        <w:rPr>
          <w:rFonts w:ascii="Verdana" w:eastAsia="Calibri" w:hAnsi="Verdana"/>
          <w:sz w:val="20"/>
        </w:rPr>
        <w:t>. Kitos Apraše vartojamos sąvokos suprantamos taip, kaip jos apibrėžtos ir vartojamos</w:t>
      </w:r>
      <w:r w:rsidRPr="3FFB6A79">
        <w:rPr>
          <w:rFonts w:ascii="Verdana" w:eastAsia="Calibri" w:hAnsi="Verdana"/>
          <w:color w:val="FF0000"/>
          <w:sz w:val="20"/>
        </w:rPr>
        <w:t xml:space="preserve"> </w:t>
      </w:r>
      <w:r w:rsidRPr="3FFB6A79">
        <w:rPr>
          <w:rFonts w:ascii="Verdana" w:eastAsia="Calibri" w:hAnsi="Verdana"/>
          <w:sz w:val="20"/>
        </w:rPr>
        <w:t>Lietuvos Respublikos mokslo ir studijų įstatyme ir kituose teisės aktuose.</w:t>
      </w:r>
    </w:p>
    <w:p w14:paraId="379D1BE2" w14:textId="50E29315" w:rsidR="004F5B68" w:rsidRPr="0026247B" w:rsidRDefault="004F5B68" w:rsidP="004F5B68">
      <w:pPr>
        <w:tabs>
          <w:tab w:val="left" w:pos="1134"/>
        </w:tabs>
        <w:ind w:firstLine="709"/>
        <w:jc w:val="both"/>
        <w:rPr>
          <w:rFonts w:ascii="Verdana" w:hAnsi="Verdana"/>
          <w:sz w:val="20"/>
        </w:rPr>
      </w:pPr>
      <w:r w:rsidRPr="0026247B">
        <w:rPr>
          <w:rFonts w:ascii="Verdana" w:hAnsi="Verdana"/>
          <w:sz w:val="20"/>
        </w:rPr>
        <w:t xml:space="preserve">4. </w:t>
      </w:r>
      <w:r w:rsidRPr="0026247B">
        <w:rPr>
          <w:rFonts w:ascii="Verdana" w:eastAsia="Calibri" w:hAnsi="Verdana"/>
          <w:sz w:val="20"/>
        </w:rPr>
        <w:t xml:space="preserve">Agentūra </w:t>
      </w:r>
      <w:r w:rsidRPr="0026247B">
        <w:rPr>
          <w:rFonts w:ascii="Verdana" w:hAnsi="Verdana"/>
          <w:sz w:val="20"/>
        </w:rPr>
        <w:t xml:space="preserve">atlieka Aprašo </w:t>
      </w:r>
      <w:r w:rsidR="001C2CE4" w:rsidRPr="001C2CE4">
        <w:rPr>
          <w:rFonts w:ascii="Verdana" w:hAnsi="Verdana"/>
          <w:sz w:val="20"/>
        </w:rPr>
        <w:t>I</w:t>
      </w:r>
      <w:r w:rsidRPr="001C2CE4">
        <w:rPr>
          <w:rFonts w:ascii="Verdana" w:hAnsi="Verdana"/>
          <w:sz w:val="20"/>
        </w:rPr>
        <w:t>V</w:t>
      </w:r>
      <w:r w:rsidRPr="001C2CE4">
        <w:rPr>
          <w:rFonts w:ascii="Verdana" w:eastAsia="Calibri" w:hAnsi="Verdana"/>
          <w:sz w:val="20"/>
        </w:rPr>
        <w:t>–</w:t>
      </w:r>
      <w:r w:rsidRPr="001C2CE4">
        <w:rPr>
          <w:rFonts w:ascii="Verdana" w:hAnsi="Verdana"/>
          <w:sz w:val="20"/>
        </w:rPr>
        <w:t>VII</w:t>
      </w:r>
      <w:r w:rsidRPr="0026247B">
        <w:rPr>
          <w:rFonts w:ascii="Verdana" w:hAnsi="Verdana"/>
          <w:sz w:val="20"/>
        </w:rPr>
        <w:t> skyriuose nustatytas funkcijas</w:t>
      </w:r>
      <w:r w:rsidRPr="0026247B">
        <w:rPr>
          <w:rFonts w:ascii="Verdana" w:eastAsia="Calibri" w:hAnsi="Verdana"/>
          <w:sz w:val="20"/>
        </w:rPr>
        <w:t>.</w:t>
      </w:r>
    </w:p>
    <w:p w14:paraId="21438CA3" w14:textId="5C7FCE1C" w:rsidR="004F5B68" w:rsidRPr="0026247B" w:rsidRDefault="004F5B68" w:rsidP="3FFB6A79">
      <w:pPr>
        <w:tabs>
          <w:tab w:val="left" w:pos="1134"/>
        </w:tabs>
        <w:ind w:firstLine="709"/>
        <w:jc w:val="both"/>
        <w:rPr>
          <w:rFonts w:ascii="Verdana" w:hAnsi="Verdana"/>
          <w:sz w:val="20"/>
        </w:rPr>
      </w:pPr>
      <w:r w:rsidRPr="3FFB6A79">
        <w:rPr>
          <w:rFonts w:ascii="Verdana" w:hAnsi="Verdana"/>
          <w:sz w:val="20"/>
        </w:rPr>
        <w:lastRenderedPageBreak/>
        <w:t xml:space="preserve">5. </w:t>
      </w:r>
      <w:r w:rsidRPr="3FFB6A79">
        <w:rPr>
          <w:rFonts w:ascii="Verdana" w:eastAsia="Calibri" w:hAnsi="Verdana"/>
          <w:sz w:val="20"/>
        </w:rPr>
        <w:t xml:space="preserve">Pagal </w:t>
      </w:r>
      <w:r w:rsidR="000F0AF3" w:rsidRPr="3FFB6A79">
        <w:rPr>
          <w:rFonts w:ascii="Verdana" w:eastAsia="Calibri" w:hAnsi="Verdana"/>
          <w:sz w:val="20"/>
        </w:rPr>
        <w:t>Taisykles</w:t>
      </w:r>
      <w:r w:rsidRPr="3FFB6A79">
        <w:rPr>
          <w:rFonts w:ascii="Verdana" w:eastAsia="Calibri" w:hAnsi="Verdana"/>
          <w:sz w:val="20"/>
        </w:rPr>
        <w:t xml:space="preserve"> skiriamos </w:t>
      </w:r>
      <w:r w:rsidR="0019335F" w:rsidRPr="3FFB6A79">
        <w:rPr>
          <w:rFonts w:ascii="Verdana" w:eastAsia="Calibri" w:hAnsi="Verdana"/>
          <w:sz w:val="20"/>
        </w:rPr>
        <w:t>premijos</w:t>
      </w:r>
      <w:r w:rsidRPr="3FFB6A79">
        <w:rPr>
          <w:rFonts w:ascii="Verdana" w:eastAsia="Calibri" w:hAnsi="Verdana"/>
          <w:sz w:val="20"/>
        </w:rPr>
        <w:t xml:space="preserve"> tikslas – sudaryti sąlygas </w:t>
      </w:r>
      <w:r w:rsidR="00CB5DCA" w:rsidRPr="3FFB6A79">
        <w:rPr>
          <w:rFonts w:ascii="Verdana" w:eastAsia="Calibri" w:hAnsi="Verdana"/>
          <w:sz w:val="20"/>
        </w:rPr>
        <w:t xml:space="preserve">praktikų </w:t>
      </w:r>
      <w:r w:rsidRPr="3FFB6A79">
        <w:rPr>
          <w:rFonts w:ascii="Verdana" w:eastAsia="Calibri" w:hAnsi="Verdana"/>
          <w:sz w:val="20"/>
        </w:rPr>
        <w:t xml:space="preserve">dalyviams tobulinti jų mokslinę kvalifikaciją </w:t>
      </w:r>
      <w:r w:rsidRPr="3FFB6A79">
        <w:rPr>
          <w:rFonts w:ascii="Verdana" w:hAnsi="Verdana"/>
          <w:sz w:val="20"/>
        </w:rPr>
        <w:t xml:space="preserve">ir plėtoti jų kompetencijas dalyvaujant </w:t>
      </w:r>
      <w:r w:rsidR="00CB5DCA" w:rsidRPr="3FFB6A79">
        <w:rPr>
          <w:rFonts w:ascii="Verdana" w:hAnsi="Verdana"/>
          <w:sz w:val="20"/>
        </w:rPr>
        <w:t xml:space="preserve">praktikose </w:t>
      </w:r>
      <w:r w:rsidR="001973DA" w:rsidRPr="3FFB6A79">
        <w:rPr>
          <w:rFonts w:ascii="Verdana" w:hAnsi="Verdana"/>
          <w:sz w:val="20"/>
        </w:rPr>
        <w:t xml:space="preserve">kosmoso srities </w:t>
      </w:r>
      <w:r w:rsidR="0019335F" w:rsidRPr="3FFB6A79">
        <w:rPr>
          <w:rFonts w:ascii="Verdana" w:hAnsi="Verdana"/>
          <w:sz w:val="20"/>
        </w:rPr>
        <w:t>įmonėse</w:t>
      </w:r>
      <w:r w:rsidRPr="3FFB6A79">
        <w:rPr>
          <w:rFonts w:ascii="Verdana" w:hAnsi="Verdana"/>
          <w:sz w:val="20"/>
        </w:rPr>
        <w:t xml:space="preserve"> </w:t>
      </w:r>
      <w:r w:rsidR="697524EF" w:rsidRPr="3FFB6A79">
        <w:rPr>
          <w:rFonts w:ascii="Verdana" w:hAnsi="Verdana"/>
          <w:sz w:val="20"/>
        </w:rPr>
        <w:t>Lietuvoje</w:t>
      </w:r>
      <w:r w:rsidRPr="3FFB6A79">
        <w:rPr>
          <w:rFonts w:ascii="Verdana" w:hAnsi="Verdana"/>
          <w:sz w:val="20"/>
        </w:rPr>
        <w:t xml:space="preserve"> bei </w:t>
      </w:r>
      <w:r w:rsidR="00DA698E" w:rsidRPr="3FFB6A79">
        <w:rPr>
          <w:rFonts w:ascii="Verdana" w:hAnsi="Verdana"/>
          <w:sz w:val="20"/>
        </w:rPr>
        <w:t>skatinti</w:t>
      </w:r>
      <w:r w:rsidR="004D7471" w:rsidRPr="3FFB6A79">
        <w:rPr>
          <w:rFonts w:ascii="Verdana" w:hAnsi="Verdana"/>
          <w:sz w:val="20"/>
        </w:rPr>
        <w:t xml:space="preserve"> ir plėtoti</w:t>
      </w:r>
      <w:r w:rsidRPr="3FFB6A79">
        <w:rPr>
          <w:rFonts w:ascii="Verdana" w:hAnsi="Verdana"/>
          <w:sz w:val="20"/>
        </w:rPr>
        <w:t xml:space="preserve"> </w:t>
      </w:r>
      <w:r w:rsidR="00257CF6" w:rsidRPr="3FFB6A79">
        <w:rPr>
          <w:rFonts w:ascii="Verdana" w:hAnsi="Verdana"/>
          <w:sz w:val="20"/>
        </w:rPr>
        <w:t>kosmoso bendruomenės integracijos veiklas</w:t>
      </w:r>
      <w:r w:rsidRPr="3FFB6A79">
        <w:rPr>
          <w:rFonts w:ascii="Verdana" w:hAnsi="Verdana"/>
          <w:sz w:val="20"/>
        </w:rPr>
        <w:t>.</w:t>
      </w:r>
      <w:r w:rsidRPr="3FFB6A79">
        <w:rPr>
          <w:rFonts w:ascii="Verdana" w:eastAsia="Calibri" w:hAnsi="Verdana"/>
          <w:sz w:val="20"/>
        </w:rPr>
        <w:t xml:space="preserve"> </w:t>
      </w:r>
    </w:p>
    <w:p w14:paraId="37771365" w14:textId="7023DFF8" w:rsidR="004F5B68" w:rsidRPr="0026247B" w:rsidRDefault="004F5B68" w:rsidP="3FFB6A79">
      <w:pPr>
        <w:tabs>
          <w:tab w:val="left" w:pos="1134"/>
        </w:tabs>
        <w:ind w:firstLine="709"/>
        <w:jc w:val="both"/>
        <w:rPr>
          <w:rFonts w:ascii="Verdana" w:hAnsi="Verdana"/>
          <w:sz w:val="20"/>
        </w:rPr>
      </w:pPr>
      <w:r w:rsidRPr="3FFB6A79">
        <w:rPr>
          <w:rFonts w:ascii="Verdana" w:hAnsi="Verdana"/>
          <w:sz w:val="20"/>
        </w:rPr>
        <w:t xml:space="preserve">6. Pagal </w:t>
      </w:r>
      <w:r w:rsidR="000C5D5F" w:rsidRPr="3FFB6A79">
        <w:rPr>
          <w:rFonts w:ascii="Verdana" w:hAnsi="Verdana"/>
          <w:sz w:val="20"/>
        </w:rPr>
        <w:t xml:space="preserve">Taisykles </w:t>
      </w:r>
      <w:r w:rsidRPr="3FFB6A79">
        <w:rPr>
          <w:rFonts w:ascii="Verdana" w:hAnsi="Verdana"/>
          <w:sz w:val="20"/>
        </w:rPr>
        <w:t>remiama veikla – pareiškėj</w:t>
      </w:r>
      <w:r w:rsidR="00A67D62" w:rsidRPr="3FFB6A79">
        <w:rPr>
          <w:rFonts w:ascii="Verdana" w:hAnsi="Verdana"/>
          <w:sz w:val="20"/>
        </w:rPr>
        <w:t>o</w:t>
      </w:r>
      <w:r w:rsidR="00CB5DCA" w:rsidRPr="3FFB6A79">
        <w:rPr>
          <w:rFonts w:ascii="Verdana" w:hAnsi="Verdana"/>
          <w:sz w:val="20"/>
        </w:rPr>
        <w:t xml:space="preserve"> praktika</w:t>
      </w:r>
      <w:r w:rsidRPr="3FFB6A79">
        <w:rPr>
          <w:rFonts w:ascii="Verdana" w:hAnsi="Verdana"/>
          <w:sz w:val="20"/>
        </w:rPr>
        <w:t xml:space="preserve"> </w:t>
      </w:r>
      <w:r w:rsidR="001973DA" w:rsidRPr="3FFB6A79">
        <w:rPr>
          <w:rFonts w:ascii="Verdana" w:hAnsi="Verdana"/>
          <w:sz w:val="20"/>
        </w:rPr>
        <w:t xml:space="preserve">Lietuvos </w:t>
      </w:r>
      <w:r w:rsidR="00A67D62" w:rsidRPr="3FFB6A79">
        <w:rPr>
          <w:rFonts w:ascii="Verdana" w:hAnsi="Verdana"/>
          <w:sz w:val="20"/>
        </w:rPr>
        <w:t xml:space="preserve">kosmoso </w:t>
      </w:r>
      <w:r w:rsidR="00D03C44" w:rsidRPr="3FFB6A79">
        <w:rPr>
          <w:rFonts w:ascii="Verdana" w:hAnsi="Verdana"/>
          <w:sz w:val="20"/>
        </w:rPr>
        <w:t>srities</w:t>
      </w:r>
      <w:r w:rsidR="00A67D62" w:rsidRPr="3FFB6A79">
        <w:rPr>
          <w:rFonts w:ascii="Verdana" w:hAnsi="Verdana"/>
          <w:sz w:val="20"/>
        </w:rPr>
        <w:t xml:space="preserve"> įmonėje</w:t>
      </w:r>
      <w:r w:rsidRPr="3FFB6A79">
        <w:rPr>
          <w:rFonts w:ascii="Verdana" w:hAnsi="Verdana"/>
          <w:sz w:val="20"/>
        </w:rPr>
        <w:t xml:space="preserve">. </w:t>
      </w:r>
    </w:p>
    <w:p w14:paraId="6E2FDCC9" w14:textId="074DB96A" w:rsidR="004F5B68" w:rsidRPr="0026247B" w:rsidRDefault="004F5B68" w:rsidP="3FFB6A79">
      <w:pPr>
        <w:ind w:firstLine="709"/>
        <w:jc w:val="both"/>
        <w:rPr>
          <w:rFonts w:ascii="Verdana" w:hAnsi="Verdana"/>
          <w:sz w:val="20"/>
        </w:rPr>
      </w:pPr>
      <w:r w:rsidRPr="3FFB6A79">
        <w:rPr>
          <w:rFonts w:ascii="Verdana" w:hAnsi="Verdana"/>
          <w:sz w:val="20"/>
        </w:rPr>
        <w:t xml:space="preserve">7. </w:t>
      </w:r>
      <w:r w:rsidR="000F0AF3" w:rsidRPr="3FFB6A79">
        <w:rPr>
          <w:rFonts w:ascii="Verdana" w:hAnsi="Verdana"/>
          <w:sz w:val="20"/>
          <w:lang w:eastAsia="en-GB"/>
        </w:rPr>
        <w:t>Taisyklių</w:t>
      </w:r>
      <w:r w:rsidRPr="3FFB6A79">
        <w:rPr>
          <w:rFonts w:ascii="Verdana" w:hAnsi="Verdana"/>
          <w:sz w:val="20"/>
          <w:lang w:eastAsia="en-GB"/>
        </w:rPr>
        <w:t xml:space="preserve"> 6 punkte nurodyta remiama veikla turi būti</w:t>
      </w:r>
      <w:r w:rsidRPr="3FFB6A79">
        <w:rPr>
          <w:rFonts w:ascii="Verdana" w:hAnsi="Verdana"/>
          <w:sz w:val="20"/>
        </w:rPr>
        <w:t xml:space="preserve"> </w:t>
      </w:r>
      <w:r w:rsidRPr="3FFB6A79">
        <w:rPr>
          <w:rFonts w:ascii="Verdana" w:hAnsi="Verdana"/>
          <w:sz w:val="20"/>
          <w:lang w:eastAsia="en-GB"/>
        </w:rPr>
        <w:t>vykd</w:t>
      </w:r>
      <w:r w:rsidR="00D23D20" w:rsidRPr="3FFB6A79">
        <w:rPr>
          <w:rFonts w:ascii="Verdana" w:hAnsi="Verdana"/>
          <w:sz w:val="20"/>
          <w:lang w:eastAsia="en-GB"/>
        </w:rPr>
        <w:t>o</w:t>
      </w:r>
      <w:r w:rsidRPr="3FFB6A79">
        <w:rPr>
          <w:rFonts w:ascii="Verdana" w:hAnsi="Verdana"/>
          <w:sz w:val="20"/>
          <w:lang w:eastAsia="en-GB"/>
        </w:rPr>
        <w:t>ma laikotarpiu nuo 202</w:t>
      </w:r>
      <w:r w:rsidR="009B48BF" w:rsidRPr="3FFB6A79">
        <w:rPr>
          <w:rFonts w:ascii="Verdana" w:hAnsi="Verdana"/>
          <w:sz w:val="20"/>
          <w:lang w:eastAsia="en-GB"/>
        </w:rPr>
        <w:t>5</w:t>
      </w:r>
      <w:r w:rsidRPr="3FFB6A79">
        <w:rPr>
          <w:rFonts w:ascii="Verdana" w:hAnsi="Verdana"/>
          <w:sz w:val="20"/>
          <w:lang w:eastAsia="en-GB"/>
        </w:rPr>
        <w:t xml:space="preserve"> m. </w:t>
      </w:r>
      <w:r w:rsidR="009B48BF" w:rsidRPr="3FFB6A79">
        <w:rPr>
          <w:rFonts w:ascii="Verdana" w:hAnsi="Verdana"/>
          <w:sz w:val="20"/>
          <w:lang w:eastAsia="en-GB"/>
        </w:rPr>
        <w:t>rugsėjo</w:t>
      </w:r>
      <w:r w:rsidR="001973DA" w:rsidRPr="3FFB6A79">
        <w:rPr>
          <w:rFonts w:ascii="Verdana" w:hAnsi="Verdana"/>
          <w:sz w:val="20"/>
          <w:lang w:eastAsia="en-GB"/>
        </w:rPr>
        <w:t xml:space="preserve"> </w:t>
      </w:r>
      <w:r w:rsidRPr="3FFB6A79">
        <w:rPr>
          <w:rFonts w:ascii="Verdana" w:hAnsi="Verdana"/>
          <w:sz w:val="20"/>
          <w:lang w:eastAsia="en-GB"/>
        </w:rPr>
        <w:t>1 d. iki 202</w:t>
      </w:r>
      <w:r w:rsidR="00046CB6" w:rsidRPr="3FFB6A79">
        <w:rPr>
          <w:rFonts w:ascii="Verdana" w:hAnsi="Verdana"/>
          <w:sz w:val="20"/>
          <w:lang w:eastAsia="en-GB"/>
        </w:rPr>
        <w:t>6</w:t>
      </w:r>
      <w:r w:rsidRPr="3FFB6A79">
        <w:rPr>
          <w:rFonts w:ascii="Verdana" w:hAnsi="Verdana"/>
          <w:sz w:val="20"/>
          <w:lang w:eastAsia="en-GB"/>
        </w:rPr>
        <w:t xml:space="preserve"> m. </w:t>
      </w:r>
      <w:r w:rsidR="63DD5B8D" w:rsidRPr="3FFB6A79">
        <w:rPr>
          <w:rFonts w:ascii="Verdana" w:hAnsi="Verdana"/>
          <w:sz w:val="20"/>
          <w:lang w:eastAsia="en-GB"/>
        </w:rPr>
        <w:t xml:space="preserve">balandžio 30 </w:t>
      </w:r>
      <w:r w:rsidRPr="3FFB6A79">
        <w:rPr>
          <w:rFonts w:ascii="Verdana" w:hAnsi="Verdana"/>
          <w:sz w:val="20"/>
          <w:lang w:eastAsia="en-GB"/>
        </w:rPr>
        <w:t xml:space="preserve"> d.</w:t>
      </w:r>
    </w:p>
    <w:p w14:paraId="52314699" w14:textId="2983ADF3" w:rsidR="005F026B" w:rsidRPr="0026247B" w:rsidRDefault="00866288" w:rsidP="3FFB6A79">
      <w:pPr>
        <w:ind w:firstLine="709"/>
        <w:jc w:val="both"/>
        <w:rPr>
          <w:rFonts w:ascii="Verdana" w:eastAsia="Calibri" w:hAnsi="Verdana"/>
          <w:sz w:val="20"/>
        </w:rPr>
      </w:pPr>
      <w:r w:rsidRPr="3FFB6A79">
        <w:rPr>
          <w:rFonts w:ascii="Verdana" w:eastAsia="Calibri" w:hAnsi="Verdana"/>
          <w:sz w:val="20"/>
        </w:rPr>
        <w:t>8</w:t>
      </w:r>
      <w:r w:rsidR="005F026B" w:rsidRPr="3FFB6A79">
        <w:rPr>
          <w:rFonts w:ascii="Verdana" w:eastAsia="Calibri" w:hAnsi="Verdana"/>
          <w:sz w:val="20"/>
        </w:rPr>
        <w:t xml:space="preserve">. Pagal </w:t>
      </w:r>
      <w:r w:rsidR="000C5D5F" w:rsidRPr="3FFB6A79">
        <w:rPr>
          <w:rFonts w:ascii="Verdana" w:eastAsia="Calibri" w:hAnsi="Verdana"/>
          <w:sz w:val="20"/>
        </w:rPr>
        <w:t>Taisykles</w:t>
      </w:r>
      <w:r w:rsidR="005F026B" w:rsidRPr="3FFB6A79">
        <w:rPr>
          <w:rFonts w:ascii="Verdana" w:eastAsia="Calibri" w:hAnsi="Verdana"/>
          <w:sz w:val="20"/>
        </w:rPr>
        <w:t xml:space="preserve"> skiriamo finansavimo forma – </w:t>
      </w:r>
      <w:r w:rsidR="004F14B2" w:rsidRPr="3FFB6A79">
        <w:rPr>
          <w:rFonts w:ascii="Verdana" w:eastAsia="Calibri" w:hAnsi="Verdana"/>
          <w:sz w:val="20"/>
        </w:rPr>
        <w:t>premija</w:t>
      </w:r>
      <w:r w:rsidR="005F026B" w:rsidRPr="3FFB6A79">
        <w:rPr>
          <w:rFonts w:ascii="Verdana" w:eastAsia="Calibri" w:hAnsi="Verdana"/>
          <w:sz w:val="20"/>
        </w:rPr>
        <w:t xml:space="preserve">. </w:t>
      </w:r>
      <w:r w:rsidR="005F026B" w:rsidRPr="3FFB6A79">
        <w:rPr>
          <w:rFonts w:ascii="Verdana" w:hAnsi="Verdana"/>
          <w:sz w:val="20"/>
        </w:rPr>
        <w:t xml:space="preserve">Vienam pareiškėjui, atitinkančiam </w:t>
      </w:r>
      <w:r w:rsidR="00C509F1" w:rsidRPr="3FFB6A79">
        <w:rPr>
          <w:rFonts w:ascii="Verdana" w:hAnsi="Verdana"/>
          <w:sz w:val="20"/>
        </w:rPr>
        <w:t>Taisyklių</w:t>
      </w:r>
      <w:r w:rsidR="005F026B" w:rsidRPr="3FFB6A79">
        <w:rPr>
          <w:rFonts w:ascii="Verdana" w:hAnsi="Verdana"/>
          <w:sz w:val="20"/>
        </w:rPr>
        <w:t xml:space="preserve"> II skyriuje nurodytus reikalavimus ir kartu su </w:t>
      </w:r>
      <w:r w:rsidR="00C509F1" w:rsidRPr="3FFB6A79">
        <w:rPr>
          <w:rFonts w:ascii="Verdana" w:hAnsi="Verdana"/>
          <w:sz w:val="20"/>
        </w:rPr>
        <w:t>Taisyklių</w:t>
      </w:r>
      <w:r w:rsidR="005F026B" w:rsidRPr="3FFB6A79">
        <w:rPr>
          <w:rFonts w:ascii="Verdana" w:hAnsi="Verdana"/>
          <w:sz w:val="20"/>
        </w:rPr>
        <w:t xml:space="preserve"> </w:t>
      </w:r>
      <w:r w:rsidR="005F026B" w:rsidRPr="3FFB6A79">
        <w:rPr>
          <w:rFonts w:ascii="Verdana" w:hAnsi="Verdana"/>
          <w:color w:val="2B579A"/>
          <w:sz w:val="20"/>
          <w:shd w:val="clear" w:color="auto" w:fill="E6E6E6"/>
        </w:rPr>
        <w:t xml:space="preserve">25 </w:t>
      </w:r>
      <w:r w:rsidR="005F026B" w:rsidRPr="3FFB6A79">
        <w:rPr>
          <w:rFonts w:ascii="Verdana" w:hAnsi="Verdana"/>
          <w:sz w:val="20"/>
        </w:rPr>
        <w:t xml:space="preserve">punkte nurodytais dokumentais pateikusiam Agentūrai paraišką, </w:t>
      </w:r>
      <w:r w:rsidR="00C509F1" w:rsidRPr="3FFB6A79">
        <w:rPr>
          <w:rFonts w:ascii="Verdana" w:hAnsi="Verdana"/>
          <w:sz w:val="20"/>
        </w:rPr>
        <w:t>Taisyklių</w:t>
      </w:r>
      <w:r w:rsidR="005F026B" w:rsidRPr="3FFB6A79">
        <w:rPr>
          <w:rFonts w:ascii="Verdana" w:hAnsi="Verdana"/>
          <w:sz w:val="20"/>
        </w:rPr>
        <w:t xml:space="preserve"> V skyriuje nustatyta tvarka </w:t>
      </w:r>
      <w:r w:rsidR="008F62C6" w:rsidRPr="3FFB6A79">
        <w:rPr>
          <w:rFonts w:ascii="Verdana" w:hAnsi="Verdana"/>
          <w:sz w:val="20"/>
        </w:rPr>
        <w:t>vienam kvietime</w:t>
      </w:r>
      <w:r w:rsidR="005F026B" w:rsidRPr="3FFB6A79">
        <w:rPr>
          <w:rFonts w:ascii="Verdana" w:hAnsi="Verdana"/>
          <w:sz w:val="20"/>
        </w:rPr>
        <w:t xml:space="preserve"> gali būti skiriama </w:t>
      </w:r>
      <w:r w:rsidR="00E74C3F" w:rsidRPr="3FFB6A79">
        <w:rPr>
          <w:rFonts w:ascii="Verdana" w:hAnsi="Verdana"/>
          <w:sz w:val="20"/>
        </w:rPr>
        <w:t>ne daugiau kaip dvi</w:t>
      </w:r>
      <w:r w:rsidR="005F026B" w:rsidRPr="3FFB6A79">
        <w:rPr>
          <w:rFonts w:ascii="Verdana" w:hAnsi="Verdana"/>
          <w:sz w:val="20"/>
        </w:rPr>
        <w:t xml:space="preserve"> </w:t>
      </w:r>
      <w:r w:rsidR="008F62C6" w:rsidRPr="3FFB6A79">
        <w:rPr>
          <w:rFonts w:ascii="Verdana" w:hAnsi="Verdana"/>
          <w:sz w:val="20"/>
        </w:rPr>
        <w:t>premij</w:t>
      </w:r>
      <w:r w:rsidR="00E74C3F" w:rsidRPr="3FFB6A79">
        <w:rPr>
          <w:rFonts w:ascii="Verdana" w:hAnsi="Verdana"/>
          <w:sz w:val="20"/>
        </w:rPr>
        <w:t xml:space="preserve">os, dviem skirtinoms </w:t>
      </w:r>
      <w:r w:rsidR="00CB5DCA" w:rsidRPr="3FFB6A79">
        <w:rPr>
          <w:rFonts w:ascii="Verdana" w:hAnsi="Verdana"/>
          <w:sz w:val="20"/>
        </w:rPr>
        <w:t xml:space="preserve">praktikoms </w:t>
      </w:r>
      <w:r w:rsidR="60A02E04" w:rsidRPr="3FFB6A79">
        <w:rPr>
          <w:rFonts w:ascii="Verdana" w:hAnsi="Verdana"/>
          <w:sz w:val="20"/>
        </w:rPr>
        <w:t>skirtingose</w:t>
      </w:r>
      <w:r w:rsidR="420B5431" w:rsidRPr="3FFB6A79">
        <w:rPr>
          <w:rFonts w:ascii="Verdana" w:hAnsi="Verdana"/>
          <w:sz w:val="20"/>
        </w:rPr>
        <w:t xml:space="preserve"> Lietuvos kosmoso srities</w:t>
      </w:r>
      <w:r w:rsidR="60A02E04" w:rsidRPr="3FFB6A79">
        <w:rPr>
          <w:rFonts w:ascii="Verdana" w:hAnsi="Verdana"/>
          <w:sz w:val="20"/>
        </w:rPr>
        <w:t xml:space="preserve"> įmonėse</w:t>
      </w:r>
      <w:r w:rsidR="005F026B" w:rsidRPr="3FFB6A79">
        <w:rPr>
          <w:rFonts w:ascii="Verdana" w:hAnsi="Verdana"/>
          <w:sz w:val="20"/>
        </w:rPr>
        <w:t xml:space="preserve"> . </w:t>
      </w:r>
      <w:r w:rsidR="005F026B" w:rsidRPr="3FFB6A79">
        <w:rPr>
          <w:rFonts w:ascii="Verdana" w:eastAsia="Calibri" w:hAnsi="Verdana"/>
          <w:sz w:val="20"/>
        </w:rPr>
        <w:t xml:space="preserve">Pareiškėjas gali teikti </w:t>
      </w:r>
      <w:r w:rsidR="00E74C3F" w:rsidRPr="3FFB6A79">
        <w:rPr>
          <w:rFonts w:ascii="Verdana" w:eastAsia="Calibri" w:hAnsi="Verdana"/>
          <w:sz w:val="20"/>
        </w:rPr>
        <w:t>ne daugiau kaip dvi</w:t>
      </w:r>
      <w:r w:rsidR="005F026B" w:rsidRPr="3FFB6A79">
        <w:rPr>
          <w:rFonts w:ascii="Verdana" w:eastAsia="Calibri" w:hAnsi="Verdana"/>
          <w:sz w:val="20"/>
        </w:rPr>
        <w:t xml:space="preserve"> paraišk</w:t>
      </w:r>
      <w:r w:rsidR="00E74C3F" w:rsidRPr="3FFB6A79">
        <w:rPr>
          <w:rFonts w:ascii="Verdana" w:eastAsia="Calibri" w:hAnsi="Verdana"/>
          <w:sz w:val="20"/>
        </w:rPr>
        <w:t xml:space="preserve">as dėl skirtingų </w:t>
      </w:r>
      <w:r w:rsidR="00CB5DCA" w:rsidRPr="3FFB6A79">
        <w:rPr>
          <w:rFonts w:ascii="Verdana" w:eastAsia="Calibri" w:hAnsi="Verdana"/>
          <w:sz w:val="20"/>
        </w:rPr>
        <w:t>praktikų</w:t>
      </w:r>
      <w:r w:rsidR="00E74C3F" w:rsidRPr="3FFB6A79">
        <w:rPr>
          <w:rFonts w:ascii="Verdana" w:eastAsia="Calibri" w:hAnsi="Verdana"/>
          <w:sz w:val="20"/>
        </w:rPr>
        <w:t xml:space="preserve"> skirtingose įmonėse.</w:t>
      </w:r>
      <w:r w:rsidR="005F026B" w:rsidRPr="3FFB6A79">
        <w:rPr>
          <w:rFonts w:ascii="Verdana" w:eastAsia="Calibri" w:hAnsi="Verdana"/>
          <w:sz w:val="20"/>
        </w:rPr>
        <w:t xml:space="preserve"> </w:t>
      </w:r>
    </w:p>
    <w:p w14:paraId="476E4874" w14:textId="58624018" w:rsidR="005F026B" w:rsidRPr="0026247B" w:rsidRDefault="00866288" w:rsidP="3FFB6A79">
      <w:pPr>
        <w:ind w:firstLine="709"/>
        <w:jc w:val="both"/>
        <w:rPr>
          <w:rFonts w:ascii="Verdana" w:hAnsi="Verdana"/>
          <w:sz w:val="20"/>
          <w:lang w:val="lt"/>
        </w:rPr>
      </w:pPr>
      <w:r w:rsidRPr="3FFB6A79">
        <w:rPr>
          <w:rFonts w:ascii="Verdana" w:hAnsi="Verdana"/>
          <w:sz w:val="20"/>
          <w:lang w:val="lt"/>
        </w:rPr>
        <w:t>9</w:t>
      </w:r>
      <w:r w:rsidR="005F026B" w:rsidRPr="3FFB6A79">
        <w:rPr>
          <w:rFonts w:ascii="Verdana" w:hAnsi="Verdana"/>
          <w:sz w:val="20"/>
          <w:lang w:val="lt"/>
        </w:rPr>
        <w:t>.</w:t>
      </w:r>
      <w:r w:rsidR="64C63BFE" w:rsidRPr="3FFB6A79">
        <w:rPr>
          <w:rFonts w:ascii="Verdana" w:hAnsi="Verdana"/>
          <w:sz w:val="20"/>
          <w:lang w:val="lt"/>
        </w:rPr>
        <w:t xml:space="preserve"> </w:t>
      </w:r>
      <w:r w:rsidR="00FA5842" w:rsidRPr="3FFB6A79">
        <w:rPr>
          <w:rFonts w:ascii="Verdana" w:hAnsi="Verdana"/>
          <w:sz w:val="20"/>
          <w:lang w:val="lt"/>
        </w:rPr>
        <w:t>P</w:t>
      </w:r>
      <w:r w:rsidR="005F026B" w:rsidRPr="3FFB6A79">
        <w:rPr>
          <w:rFonts w:ascii="Verdana" w:hAnsi="Verdana"/>
          <w:sz w:val="20"/>
          <w:lang w:val="lt"/>
        </w:rPr>
        <w:t xml:space="preserve">areiškėjui skiriamas </w:t>
      </w:r>
      <w:r w:rsidR="00FA5842" w:rsidRPr="3FFB6A79">
        <w:rPr>
          <w:rFonts w:ascii="Verdana" w:hAnsi="Verdana"/>
          <w:sz w:val="20"/>
          <w:lang w:val="lt"/>
        </w:rPr>
        <w:t>premijos</w:t>
      </w:r>
      <w:r w:rsidR="005F026B" w:rsidRPr="3FFB6A79">
        <w:rPr>
          <w:rFonts w:ascii="Verdana" w:hAnsi="Verdana"/>
          <w:sz w:val="20"/>
          <w:lang w:val="lt"/>
        </w:rPr>
        <w:t xml:space="preserve"> dydis priklauso nuo paraiškoje nurodyt</w:t>
      </w:r>
      <w:r w:rsidR="0076731A" w:rsidRPr="3FFB6A79">
        <w:rPr>
          <w:rFonts w:ascii="Verdana" w:hAnsi="Verdana"/>
          <w:sz w:val="20"/>
          <w:lang w:val="lt"/>
        </w:rPr>
        <w:t>o</w:t>
      </w:r>
      <w:r w:rsidR="76F4B761" w:rsidRPr="3FFB6A79">
        <w:rPr>
          <w:rFonts w:ascii="Verdana" w:hAnsi="Verdana"/>
          <w:sz w:val="20"/>
          <w:lang w:val="lt"/>
        </w:rPr>
        <w:t>s</w:t>
      </w:r>
      <w:r w:rsidR="005F026B" w:rsidRPr="3FFB6A79">
        <w:rPr>
          <w:rFonts w:ascii="Verdana" w:hAnsi="Verdana"/>
          <w:sz w:val="20"/>
          <w:lang w:val="lt"/>
        </w:rPr>
        <w:t xml:space="preserve"> </w:t>
      </w:r>
      <w:r w:rsidR="00CB5DCA" w:rsidRPr="3FFB6A79">
        <w:rPr>
          <w:rFonts w:ascii="Verdana" w:hAnsi="Verdana"/>
          <w:sz w:val="20"/>
          <w:lang w:val="lt"/>
        </w:rPr>
        <w:t xml:space="preserve">praktikos  </w:t>
      </w:r>
      <w:r w:rsidR="005F026B" w:rsidRPr="3FFB6A79">
        <w:rPr>
          <w:rFonts w:ascii="Verdana" w:hAnsi="Verdana"/>
          <w:sz w:val="20"/>
          <w:lang w:val="lt"/>
        </w:rPr>
        <w:t>trukmės mėnesiais. Didžiausias galimo</w:t>
      </w:r>
      <w:r w:rsidR="47476FFF" w:rsidRPr="3FFB6A79">
        <w:rPr>
          <w:rFonts w:ascii="Verdana" w:hAnsi="Verdana"/>
          <w:sz w:val="20"/>
          <w:lang w:val="lt"/>
        </w:rPr>
        <w:t>s</w:t>
      </w:r>
      <w:r w:rsidR="005F026B" w:rsidRPr="3FFB6A79">
        <w:rPr>
          <w:rFonts w:ascii="Verdana" w:hAnsi="Verdana"/>
          <w:sz w:val="20"/>
          <w:lang w:val="lt"/>
        </w:rPr>
        <w:t xml:space="preserve"> skirti </w:t>
      </w:r>
      <w:r w:rsidR="00F81586" w:rsidRPr="3FFB6A79">
        <w:rPr>
          <w:rFonts w:ascii="Verdana" w:hAnsi="Verdana"/>
          <w:sz w:val="20"/>
          <w:lang w:val="lt"/>
        </w:rPr>
        <w:t>premijos</w:t>
      </w:r>
      <w:r w:rsidR="005F026B" w:rsidRPr="3FFB6A79">
        <w:rPr>
          <w:rFonts w:ascii="Verdana" w:hAnsi="Verdana"/>
          <w:sz w:val="20"/>
          <w:lang w:val="lt"/>
        </w:rPr>
        <w:t xml:space="preserve"> dydis vienam pareiškėj</w:t>
      </w:r>
      <w:r w:rsidR="006F0A17" w:rsidRPr="3FFB6A79">
        <w:rPr>
          <w:rFonts w:ascii="Verdana" w:hAnsi="Verdana"/>
          <w:sz w:val="20"/>
          <w:lang w:val="lt"/>
        </w:rPr>
        <w:t>ui</w:t>
      </w:r>
      <w:r w:rsidR="005F026B" w:rsidRPr="3FFB6A79">
        <w:rPr>
          <w:rFonts w:ascii="Verdana" w:hAnsi="Verdana"/>
          <w:sz w:val="20"/>
          <w:lang w:val="lt"/>
        </w:rPr>
        <w:t xml:space="preserve">  ne daugiau kaip </w:t>
      </w:r>
      <w:r w:rsidR="00D36BD3" w:rsidRPr="3FFB6A79">
        <w:rPr>
          <w:rFonts w:ascii="Verdana" w:hAnsi="Verdana"/>
          <w:sz w:val="20"/>
        </w:rPr>
        <w:t>0,39 Lietuvos Respublikos Vyriausybės patvirtintos minimaliosios mėnesinės algos dydžio mokymo stipendij</w:t>
      </w:r>
      <w:r w:rsidR="00DF507E" w:rsidRPr="3FFB6A79">
        <w:rPr>
          <w:rFonts w:ascii="Verdana" w:hAnsi="Verdana"/>
          <w:sz w:val="20"/>
        </w:rPr>
        <w:t>os</w:t>
      </w:r>
      <w:r w:rsidR="43964712" w:rsidRPr="3FFB6A79">
        <w:rPr>
          <w:rFonts w:ascii="Verdana" w:hAnsi="Verdana"/>
          <w:sz w:val="20"/>
        </w:rPr>
        <w:t xml:space="preserve"> </w:t>
      </w:r>
      <w:r w:rsidR="00D36BD3" w:rsidRPr="3FFB6A79">
        <w:rPr>
          <w:rFonts w:ascii="Verdana" w:hAnsi="Verdana" w:cs="Arial"/>
          <w:sz w:val="20"/>
        </w:rPr>
        <w:t> </w:t>
      </w:r>
      <w:r w:rsidR="00D36BD3" w:rsidRPr="3FFB6A79">
        <w:rPr>
          <w:rFonts w:ascii="Verdana" w:hAnsi="Verdana"/>
          <w:sz w:val="20"/>
        </w:rPr>
        <w:t xml:space="preserve"> 405 Eur / m</w:t>
      </w:r>
      <w:r w:rsidR="00D36BD3" w:rsidRPr="3FFB6A79">
        <w:rPr>
          <w:rFonts w:ascii="Verdana" w:hAnsi="Verdana" w:cs="Aptos"/>
          <w:sz w:val="20"/>
        </w:rPr>
        <w:t>ė</w:t>
      </w:r>
      <w:r w:rsidR="00D36BD3" w:rsidRPr="3FFB6A79">
        <w:rPr>
          <w:rFonts w:ascii="Verdana" w:hAnsi="Verdana"/>
          <w:sz w:val="20"/>
        </w:rPr>
        <w:t>n. (minus 15 proc. GPM</w:t>
      </w:r>
      <w:r w:rsidR="00DF507E" w:rsidRPr="3FFB6A79">
        <w:rPr>
          <w:rFonts w:ascii="Verdana" w:hAnsi="Verdana"/>
          <w:sz w:val="20"/>
        </w:rPr>
        <w:t xml:space="preserve">). Vienos </w:t>
      </w:r>
      <w:r w:rsidR="005A5E31" w:rsidRPr="3FFB6A79">
        <w:rPr>
          <w:rFonts w:ascii="Verdana" w:hAnsi="Verdana"/>
          <w:sz w:val="20"/>
        </w:rPr>
        <w:t xml:space="preserve">praktikos </w:t>
      </w:r>
      <w:r w:rsidR="00DF507E" w:rsidRPr="3FFB6A79">
        <w:rPr>
          <w:rFonts w:ascii="Verdana" w:hAnsi="Verdana"/>
          <w:sz w:val="20"/>
        </w:rPr>
        <w:t xml:space="preserve">trukmė ne ilgiau kaip </w:t>
      </w:r>
      <w:r w:rsidR="00A47103" w:rsidRPr="3FFB6A79">
        <w:rPr>
          <w:rFonts w:ascii="Verdana" w:hAnsi="Verdana"/>
          <w:sz w:val="20"/>
        </w:rPr>
        <w:t xml:space="preserve">trys </w:t>
      </w:r>
      <w:r w:rsidR="00DF507E" w:rsidRPr="3FFB6A79">
        <w:rPr>
          <w:rFonts w:ascii="Verdana" w:hAnsi="Verdana"/>
          <w:sz w:val="20"/>
        </w:rPr>
        <w:t>mėnesiai</w:t>
      </w:r>
      <w:r w:rsidR="00F81586" w:rsidRPr="3FFB6A79">
        <w:rPr>
          <w:rFonts w:ascii="Verdana" w:hAnsi="Verdana"/>
          <w:sz w:val="20"/>
        </w:rPr>
        <w:t xml:space="preserve">. </w:t>
      </w:r>
    </w:p>
    <w:p w14:paraId="6CDE610E" w14:textId="1A85F2B6" w:rsidR="005F026B" w:rsidRPr="0026247B" w:rsidRDefault="00866288" w:rsidP="005F026B">
      <w:pPr>
        <w:ind w:firstLine="709"/>
        <w:jc w:val="both"/>
        <w:rPr>
          <w:rFonts w:ascii="Verdana" w:hAnsi="Verdana"/>
          <w:sz w:val="20"/>
        </w:rPr>
      </w:pPr>
      <w:r>
        <w:rPr>
          <w:rFonts w:ascii="Verdana" w:eastAsia="Calibri" w:hAnsi="Verdana"/>
          <w:sz w:val="20"/>
        </w:rPr>
        <w:t>10</w:t>
      </w:r>
      <w:r w:rsidR="005F026B" w:rsidRPr="0026247B">
        <w:rPr>
          <w:rFonts w:ascii="Verdana" w:eastAsia="Calibri" w:hAnsi="Verdana"/>
          <w:sz w:val="20"/>
        </w:rPr>
        <w:t xml:space="preserve">. </w:t>
      </w:r>
      <w:r w:rsidR="005F026B" w:rsidRPr="0026247B">
        <w:rPr>
          <w:rFonts w:ascii="Verdana" w:hAnsi="Verdana"/>
          <w:sz w:val="20"/>
        </w:rPr>
        <w:t>Kvietimas teikti paraiškas (toliau – kvietimas) skelbiamas Agentūros interneto svetainėje www.inovacijuagentura.lt.</w:t>
      </w:r>
    </w:p>
    <w:p w14:paraId="2A3E4AE7" w14:textId="301D25BB" w:rsidR="005F026B" w:rsidRPr="0026247B" w:rsidRDefault="005F026B" w:rsidP="005F026B">
      <w:pPr>
        <w:ind w:firstLine="709"/>
        <w:jc w:val="both"/>
        <w:rPr>
          <w:rFonts w:ascii="Verdana" w:hAnsi="Verdana"/>
          <w:sz w:val="20"/>
        </w:rPr>
      </w:pPr>
      <w:r w:rsidRPr="0026247B">
        <w:rPr>
          <w:rFonts w:ascii="Verdana" w:hAnsi="Verdana"/>
          <w:sz w:val="20"/>
        </w:rPr>
        <w:t>1</w:t>
      </w:r>
      <w:r w:rsidR="00866288">
        <w:rPr>
          <w:rFonts w:ascii="Verdana" w:hAnsi="Verdana"/>
          <w:sz w:val="20"/>
        </w:rPr>
        <w:t>1</w:t>
      </w:r>
      <w:r w:rsidRPr="0026247B">
        <w:rPr>
          <w:rFonts w:ascii="Verdana" w:hAnsi="Verdana"/>
          <w:sz w:val="20"/>
        </w:rPr>
        <w:t>. Kvietime be kitos informacijos privalo būti nurodyta:</w:t>
      </w:r>
    </w:p>
    <w:p w14:paraId="32CC3A4A" w14:textId="70228FAB" w:rsidR="005F026B" w:rsidRPr="0026247B" w:rsidRDefault="005F026B" w:rsidP="005F026B">
      <w:pPr>
        <w:ind w:firstLine="709"/>
        <w:jc w:val="both"/>
        <w:rPr>
          <w:rFonts w:ascii="Verdana" w:hAnsi="Verdana"/>
          <w:sz w:val="20"/>
        </w:rPr>
      </w:pPr>
      <w:r w:rsidRPr="0026247B">
        <w:rPr>
          <w:rFonts w:ascii="Verdana" w:hAnsi="Verdana"/>
          <w:sz w:val="20"/>
        </w:rPr>
        <w:t>1</w:t>
      </w:r>
      <w:r w:rsidR="00866288">
        <w:rPr>
          <w:rFonts w:ascii="Verdana" w:hAnsi="Verdana"/>
          <w:sz w:val="20"/>
        </w:rPr>
        <w:t>1</w:t>
      </w:r>
      <w:r w:rsidRPr="0026247B">
        <w:rPr>
          <w:rFonts w:ascii="Verdana" w:hAnsi="Verdana"/>
          <w:sz w:val="20"/>
        </w:rPr>
        <w:t xml:space="preserve">.1. </w:t>
      </w:r>
      <w:r w:rsidRPr="0026247B">
        <w:rPr>
          <w:rFonts w:ascii="Verdana" w:hAnsi="Verdana"/>
          <w:sz w:val="20"/>
          <w:lang w:eastAsia="lt-LT"/>
        </w:rPr>
        <w:t>kvietimo galiojimo laikas, kuris negali būti trumpesnis kaip du mėnesiai nuo paskelbimo dienos.</w:t>
      </w:r>
      <w:r w:rsidRPr="0026247B">
        <w:rPr>
          <w:rFonts w:ascii="Verdana" w:hAnsi="Verdana" w:cs="Segoe UI"/>
          <w:b/>
          <w:bCs/>
          <w:i/>
          <w:iCs/>
          <w:sz w:val="20"/>
        </w:rPr>
        <w:t xml:space="preserve"> </w:t>
      </w:r>
      <w:r w:rsidRPr="0026247B">
        <w:rPr>
          <w:rFonts w:ascii="Verdana" w:hAnsi="Verdana"/>
          <w:sz w:val="20"/>
        </w:rPr>
        <w:t xml:space="preserve">Kvietimas gali būti stabdomas nelaukiant paskelbto kvietimo pabaigos, jei gautų paraiškų prašoma kompensuoti išlaidų suma viršija kvietime nurodytą planuojamą skirti bendrą lėšų sumą </w:t>
      </w:r>
      <w:r w:rsidR="00B9263E" w:rsidRPr="00737AEE">
        <w:rPr>
          <w:rFonts w:ascii="Verdana" w:hAnsi="Verdana"/>
          <w:sz w:val="20"/>
        </w:rPr>
        <w:t>2</w:t>
      </w:r>
      <w:r w:rsidRPr="0026247B">
        <w:rPr>
          <w:rFonts w:ascii="Verdana" w:hAnsi="Verdana"/>
          <w:sz w:val="20"/>
        </w:rPr>
        <w:t>0 procentų;</w:t>
      </w:r>
    </w:p>
    <w:p w14:paraId="5FE4EF77" w14:textId="41566AB2" w:rsidR="005F026B" w:rsidRDefault="005F026B" w:rsidP="3FFB6A79">
      <w:pPr>
        <w:ind w:firstLine="709"/>
        <w:jc w:val="both"/>
        <w:rPr>
          <w:rFonts w:ascii="Verdana" w:hAnsi="Verdana"/>
          <w:sz w:val="20"/>
        </w:rPr>
      </w:pPr>
      <w:r w:rsidRPr="3FFB6A79">
        <w:rPr>
          <w:rFonts w:ascii="Verdana" w:hAnsi="Verdana"/>
          <w:sz w:val="20"/>
        </w:rPr>
        <w:t>1</w:t>
      </w:r>
      <w:r w:rsidR="00866288" w:rsidRPr="3FFB6A79">
        <w:rPr>
          <w:rFonts w:ascii="Verdana" w:hAnsi="Verdana"/>
          <w:sz w:val="20"/>
        </w:rPr>
        <w:t>1</w:t>
      </w:r>
      <w:r w:rsidRPr="3FFB6A79">
        <w:rPr>
          <w:rFonts w:ascii="Verdana" w:hAnsi="Verdana"/>
          <w:sz w:val="20"/>
        </w:rPr>
        <w:t xml:space="preserve">.2. tiksli bendra kvietimui skirta suma, kuri negali būti didesnė už </w:t>
      </w:r>
      <w:r w:rsidR="00395E78" w:rsidRPr="3FFB6A79">
        <w:rPr>
          <w:rFonts w:ascii="Verdana" w:hAnsi="Verdana"/>
          <w:sz w:val="20"/>
        </w:rPr>
        <w:t>suplanuot</w:t>
      </w:r>
      <w:r w:rsidR="2606C389" w:rsidRPr="3FFB6A79">
        <w:rPr>
          <w:rFonts w:ascii="Verdana" w:hAnsi="Verdana"/>
          <w:sz w:val="20"/>
        </w:rPr>
        <w:t>ą</w:t>
      </w:r>
      <w:r w:rsidR="00395E78" w:rsidRPr="3FFB6A79">
        <w:rPr>
          <w:rFonts w:ascii="Verdana" w:hAnsi="Verdana"/>
          <w:sz w:val="20"/>
        </w:rPr>
        <w:t xml:space="preserve"> skirti veiklai sumą</w:t>
      </w:r>
      <w:r w:rsidRPr="3FFB6A79">
        <w:rPr>
          <w:rFonts w:ascii="Verdana" w:hAnsi="Verdana"/>
          <w:sz w:val="20"/>
        </w:rPr>
        <w:t xml:space="preserve">. Jeigu teigiamai įvertinus paraiškas prašoma skirti finansavimo lėšų suma yra didesnė nei kvietimui skirta lėšų suma, Agentūra gali teikti </w:t>
      </w:r>
      <w:r w:rsidR="65EC6658" w:rsidRPr="3FFB6A79">
        <w:rPr>
          <w:rFonts w:ascii="Verdana" w:hAnsi="Verdana"/>
          <w:sz w:val="20"/>
        </w:rPr>
        <w:t xml:space="preserve">prašymą </w:t>
      </w:r>
      <w:r w:rsidR="00395E78" w:rsidRPr="3FFB6A79">
        <w:rPr>
          <w:rFonts w:ascii="Verdana" w:hAnsi="Verdana"/>
          <w:sz w:val="20"/>
        </w:rPr>
        <w:t xml:space="preserve">perskirstyti </w:t>
      </w:r>
      <w:r w:rsidR="00F4075D" w:rsidRPr="3FFB6A79">
        <w:rPr>
          <w:rFonts w:ascii="Verdana" w:hAnsi="Verdana"/>
          <w:sz w:val="20"/>
        </w:rPr>
        <w:t xml:space="preserve">projekto </w:t>
      </w:r>
      <w:r w:rsidR="00395E78" w:rsidRPr="3FFB6A79">
        <w:rPr>
          <w:rFonts w:ascii="Verdana" w:hAnsi="Verdana"/>
          <w:sz w:val="20"/>
        </w:rPr>
        <w:t xml:space="preserve">veiklai skirtas lėšas ir </w:t>
      </w:r>
      <w:r w:rsidR="00A525FE" w:rsidRPr="3FFB6A79">
        <w:rPr>
          <w:rFonts w:ascii="Verdana" w:hAnsi="Verdana"/>
          <w:sz w:val="20"/>
        </w:rPr>
        <w:t xml:space="preserve">padidinti bendrą kvietimui skirta lėšų sumą </w:t>
      </w:r>
      <w:r w:rsidRPr="3FFB6A79">
        <w:rPr>
          <w:rFonts w:ascii="Verdana" w:hAnsi="Verdana"/>
          <w:sz w:val="20"/>
        </w:rPr>
        <w:t>nepažeidžiant teisėtų pareiškėjų lūkesčių</w:t>
      </w:r>
      <w:r w:rsidR="007B7ECB" w:rsidRPr="3FFB6A79">
        <w:rPr>
          <w:rFonts w:ascii="Verdana" w:hAnsi="Verdana"/>
          <w:sz w:val="20"/>
        </w:rPr>
        <w:t>;</w:t>
      </w:r>
    </w:p>
    <w:p w14:paraId="7B78D050" w14:textId="65609A3B" w:rsidR="00F4075D" w:rsidRDefault="00F4075D" w:rsidP="3FFB6A79">
      <w:pPr>
        <w:ind w:firstLine="709"/>
        <w:jc w:val="both"/>
        <w:rPr>
          <w:rFonts w:ascii="Verdana" w:hAnsi="Verdana"/>
          <w:sz w:val="20"/>
        </w:rPr>
      </w:pPr>
      <w:r w:rsidRPr="3FFB6A79">
        <w:rPr>
          <w:rFonts w:ascii="Verdana" w:hAnsi="Verdana"/>
          <w:sz w:val="20"/>
        </w:rPr>
        <w:t>1</w:t>
      </w:r>
      <w:r w:rsidR="00866288" w:rsidRPr="3FFB6A79">
        <w:rPr>
          <w:rFonts w:ascii="Verdana" w:hAnsi="Verdana"/>
          <w:sz w:val="20"/>
        </w:rPr>
        <w:t>1</w:t>
      </w:r>
      <w:r w:rsidRPr="3FFB6A79">
        <w:rPr>
          <w:rFonts w:ascii="Verdana" w:hAnsi="Verdana"/>
          <w:sz w:val="20"/>
        </w:rPr>
        <w:t xml:space="preserve">.3. </w:t>
      </w:r>
      <w:r w:rsidR="26F024E3" w:rsidRPr="3FFB6A79">
        <w:rPr>
          <w:rFonts w:ascii="Verdana" w:hAnsi="Verdana"/>
          <w:sz w:val="20"/>
        </w:rPr>
        <w:t>į</w:t>
      </w:r>
      <w:r w:rsidR="00A6285F" w:rsidRPr="3FFB6A79">
        <w:rPr>
          <w:rFonts w:ascii="Verdana" w:hAnsi="Verdana"/>
          <w:sz w:val="20"/>
        </w:rPr>
        <w:t>monių, veikiančių kosmose srityje, sąrašas</w:t>
      </w:r>
      <w:r w:rsidR="007B7ECB" w:rsidRPr="3FFB6A79">
        <w:rPr>
          <w:rFonts w:ascii="Verdana" w:hAnsi="Verdana"/>
          <w:sz w:val="20"/>
        </w:rPr>
        <w:t>;</w:t>
      </w:r>
    </w:p>
    <w:p w14:paraId="48934C61" w14:textId="481DAA57" w:rsidR="007B7ECB" w:rsidRPr="0026247B" w:rsidRDefault="007B7ECB" w:rsidP="005F026B">
      <w:pPr>
        <w:ind w:firstLine="709"/>
        <w:jc w:val="both"/>
        <w:rPr>
          <w:rFonts w:ascii="Verdana" w:hAnsi="Verdana"/>
          <w:sz w:val="20"/>
        </w:rPr>
      </w:pPr>
      <w:r>
        <w:rPr>
          <w:rFonts w:ascii="Verdana" w:hAnsi="Verdana"/>
          <w:sz w:val="20"/>
        </w:rPr>
        <w:t>1</w:t>
      </w:r>
      <w:r w:rsidR="00866288">
        <w:rPr>
          <w:rFonts w:ascii="Verdana" w:hAnsi="Verdana"/>
          <w:sz w:val="20"/>
        </w:rPr>
        <w:t>1</w:t>
      </w:r>
      <w:r>
        <w:rPr>
          <w:rFonts w:ascii="Verdana" w:hAnsi="Verdana"/>
          <w:sz w:val="20"/>
        </w:rPr>
        <w:t xml:space="preserve">.4. </w:t>
      </w:r>
      <w:r w:rsidRPr="007B7ECB">
        <w:rPr>
          <w:rFonts w:ascii="Verdana" w:hAnsi="Verdana"/>
          <w:sz w:val="20"/>
        </w:rPr>
        <w:t>kita informacija, kurią, Agentūros nuomone, tikslinga paskelbti.</w:t>
      </w:r>
    </w:p>
    <w:p w14:paraId="6CC3861D" w14:textId="7F1E6EA1" w:rsidR="005F026B" w:rsidRPr="0026247B" w:rsidRDefault="005F026B" w:rsidP="005F026B">
      <w:pPr>
        <w:shd w:val="clear" w:color="auto" w:fill="FFFFFF" w:themeFill="background1"/>
        <w:ind w:firstLine="709"/>
        <w:jc w:val="both"/>
        <w:rPr>
          <w:rFonts w:ascii="Verdana" w:eastAsia="Calibri" w:hAnsi="Verdana"/>
          <w:sz w:val="20"/>
        </w:rPr>
      </w:pPr>
      <w:r w:rsidRPr="0026247B">
        <w:rPr>
          <w:rFonts w:ascii="Verdana" w:eastAsia="Calibri" w:hAnsi="Verdana"/>
          <w:sz w:val="20"/>
        </w:rPr>
        <w:t>1</w:t>
      </w:r>
      <w:r w:rsidR="00866288">
        <w:rPr>
          <w:rFonts w:ascii="Verdana" w:eastAsia="Calibri" w:hAnsi="Verdana"/>
          <w:sz w:val="20"/>
        </w:rPr>
        <w:t>2</w:t>
      </w:r>
      <w:r w:rsidRPr="0026247B">
        <w:rPr>
          <w:rFonts w:ascii="Verdana" w:eastAsia="Calibri" w:hAnsi="Verdana"/>
          <w:sz w:val="20"/>
        </w:rPr>
        <w:t xml:space="preserve">. Paraiškų atranka </w:t>
      </w:r>
      <w:r w:rsidR="00CB19D0">
        <w:rPr>
          <w:rFonts w:ascii="Verdana" w:eastAsia="Calibri" w:hAnsi="Verdana"/>
          <w:sz w:val="20"/>
        </w:rPr>
        <w:t>Taisyklių</w:t>
      </w:r>
      <w:r w:rsidRPr="0026247B">
        <w:rPr>
          <w:rFonts w:ascii="Verdana" w:eastAsia="Calibri" w:hAnsi="Verdana"/>
          <w:sz w:val="20"/>
        </w:rPr>
        <w:t xml:space="preserve"> V</w:t>
      </w:r>
      <w:r w:rsidR="007E3924">
        <w:rPr>
          <w:rFonts w:ascii="Verdana" w:eastAsia="Calibri" w:hAnsi="Verdana"/>
          <w:sz w:val="20"/>
        </w:rPr>
        <w:t>-</w:t>
      </w:r>
      <w:r w:rsidR="007E3924" w:rsidRPr="001C2CE4">
        <w:rPr>
          <w:rFonts w:ascii="Verdana" w:eastAsia="Calibri" w:hAnsi="Verdana"/>
          <w:sz w:val="20"/>
        </w:rPr>
        <w:t>IV</w:t>
      </w:r>
      <w:r w:rsidRPr="001C2CE4">
        <w:rPr>
          <w:rFonts w:ascii="Verdana" w:eastAsia="Calibri" w:hAnsi="Verdana"/>
          <w:sz w:val="20"/>
          <w:shd w:val="clear" w:color="auto" w:fill="E6E6E6"/>
        </w:rPr>
        <w:t xml:space="preserve"> skyri</w:t>
      </w:r>
      <w:r w:rsidR="007E3924" w:rsidRPr="001C2CE4">
        <w:rPr>
          <w:rFonts w:ascii="Verdana" w:eastAsia="Calibri" w:hAnsi="Verdana"/>
          <w:sz w:val="20"/>
          <w:shd w:val="clear" w:color="auto" w:fill="E6E6E6"/>
        </w:rPr>
        <w:t>uose</w:t>
      </w:r>
      <w:r w:rsidRPr="001C2CE4">
        <w:rPr>
          <w:rFonts w:ascii="Verdana" w:eastAsia="Calibri" w:hAnsi="Verdana"/>
          <w:sz w:val="20"/>
        </w:rPr>
        <w:t xml:space="preserve"> </w:t>
      </w:r>
      <w:r w:rsidRPr="0026247B">
        <w:rPr>
          <w:rFonts w:ascii="Verdana" w:eastAsia="Calibri" w:hAnsi="Verdana"/>
          <w:sz w:val="20"/>
        </w:rPr>
        <w:t xml:space="preserve">nustatyta tvarka atliekama tęstinės atrankos būdu, pateiktos paraiškos vertinamos ir sprendimai dėl </w:t>
      </w:r>
      <w:r w:rsidR="00A93679" w:rsidRPr="0026247B">
        <w:rPr>
          <w:rFonts w:ascii="Verdana" w:eastAsia="Calibri" w:hAnsi="Verdana"/>
          <w:sz w:val="20"/>
        </w:rPr>
        <w:t>premijų</w:t>
      </w:r>
      <w:r w:rsidRPr="0026247B">
        <w:rPr>
          <w:rFonts w:ascii="Verdana" w:eastAsia="Calibri" w:hAnsi="Verdana"/>
          <w:sz w:val="20"/>
        </w:rPr>
        <w:t xml:space="preserve"> skyrimo priimami pagal paraiškų pateikimo eilę.</w:t>
      </w:r>
    </w:p>
    <w:p w14:paraId="3AA54D1A" w14:textId="2566C4A7" w:rsidR="005F026B" w:rsidRPr="0026247B" w:rsidRDefault="005F026B" w:rsidP="3FFB6A79">
      <w:pPr>
        <w:ind w:firstLine="709"/>
        <w:jc w:val="both"/>
        <w:rPr>
          <w:rFonts w:ascii="Verdana" w:eastAsia="Calibri" w:hAnsi="Verdana"/>
          <w:sz w:val="20"/>
        </w:rPr>
      </w:pPr>
      <w:r w:rsidRPr="785DFA43">
        <w:rPr>
          <w:rFonts w:ascii="Verdana" w:eastAsia="Calibri" w:hAnsi="Verdana"/>
          <w:sz w:val="20"/>
        </w:rPr>
        <w:t>1</w:t>
      </w:r>
      <w:r w:rsidR="00866288" w:rsidRPr="785DFA43">
        <w:rPr>
          <w:rFonts w:ascii="Verdana" w:eastAsia="Calibri" w:hAnsi="Verdana"/>
          <w:sz w:val="20"/>
        </w:rPr>
        <w:t>3</w:t>
      </w:r>
      <w:r w:rsidRPr="00C814FF">
        <w:rPr>
          <w:rFonts w:ascii="Verdana" w:eastAsia="Calibri" w:hAnsi="Verdana"/>
          <w:sz w:val="20"/>
        </w:rPr>
        <w:t xml:space="preserve">. </w:t>
      </w:r>
      <w:r w:rsidR="000F0AF3" w:rsidRPr="00C814FF">
        <w:rPr>
          <w:rFonts w:ascii="Verdana" w:eastAsia="Calibri" w:hAnsi="Verdana"/>
          <w:sz w:val="20"/>
        </w:rPr>
        <w:t>Taisyklių</w:t>
      </w:r>
      <w:r w:rsidRPr="00C814FF">
        <w:rPr>
          <w:rFonts w:ascii="Verdana" w:eastAsia="Calibri" w:hAnsi="Verdana"/>
          <w:sz w:val="20"/>
        </w:rPr>
        <w:t xml:space="preserve"> 6 punkte nurodyta veikla </w:t>
      </w:r>
      <w:r w:rsidRPr="00C814FF">
        <w:rPr>
          <w:rFonts w:ascii="Verdana" w:hAnsi="Verdana"/>
          <w:sz w:val="20"/>
          <w:lang w:val="lt"/>
        </w:rPr>
        <w:t xml:space="preserve"> finansuojama</w:t>
      </w:r>
      <w:r w:rsidRPr="00C814FF">
        <w:rPr>
          <w:rFonts w:ascii="Verdana" w:eastAsia="Calibri" w:hAnsi="Verdana"/>
          <w:sz w:val="20"/>
        </w:rPr>
        <w:t xml:space="preserve"> </w:t>
      </w:r>
      <w:r w:rsidR="31A3436B" w:rsidRPr="00C814FF">
        <w:rPr>
          <w:rFonts w:ascii="Verdana" w:eastAsia="Calibri" w:hAnsi="Verdana"/>
          <w:sz w:val="20"/>
        </w:rPr>
        <w:t>mokant Aprašo 9 p. nurodyto dydžio premiją</w:t>
      </w:r>
      <w:r w:rsidR="1581BBEF" w:rsidRPr="00C814FF">
        <w:rPr>
          <w:rFonts w:ascii="Verdana" w:eastAsia="Calibri" w:hAnsi="Verdana"/>
          <w:sz w:val="20"/>
        </w:rPr>
        <w:t xml:space="preserve">, kas mėnesį, išskaičiuojant gyventojų pajamų mokestį (jei taikoma). Premija mokama </w:t>
      </w:r>
      <w:r w:rsidR="38F2B628" w:rsidRPr="00C814FF">
        <w:rPr>
          <w:rFonts w:ascii="Verdana" w:eastAsia="Calibri" w:hAnsi="Verdana"/>
          <w:sz w:val="20"/>
        </w:rPr>
        <w:t xml:space="preserve">už kiekvieną </w:t>
      </w:r>
      <w:r w:rsidR="441136FA" w:rsidRPr="00C814FF">
        <w:rPr>
          <w:rFonts w:ascii="Verdana" w:eastAsia="Calibri" w:hAnsi="Verdana"/>
          <w:sz w:val="20"/>
        </w:rPr>
        <w:t>praktikoje</w:t>
      </w:r>
      <w:r w:rsidR="38F2B628" w:rsidRPr="00C814FF">
        <w:rPr>
          <w:rFonts w:ascii="Verdana" w:eastAsia="Calibri" w:hAnsi="Verdana"/>
          <w:sz w:val="20"/>
        </w:rPr>
        <w:t xml:space="preserve"> praleistą mėnesį iki einamojo mėnesio  15 d.</w:t>
      </w:r>
      <w:r w:rsidR="31A3436B" w:rsidRPr="00C814FF">
        <w:rPr>
          <w:rFonts w:ascii="Verdana" w:eastAsia="Calibri" w:hAnsi="Verdana"/>
          <w:sz w:val="20"/>
        </w:rPr>
        <w:t xml:space="preserve"> </w:t>
      </w:r>
      <w:r w:rsidR="4662992B" w:rsidRPr="00C814FF">
        <w:rPr>
          <w:rFonts w:ascii="Verdana" w:eastAsia="Calibri" w:hAnsi="Verdana"/>
          <w:sz w:val="20"/>
        </w:rPr>
        <w:t>Už paskutinį praktikos mėnesį premija išmokama</w:t>
      </w:r>
      <w:r w:rsidRPr="00C814FF">
        <w:rPr>
          <w:rFonts w:ascii="Verdana" w:eastAsia="Calibri" w:hAnsi="Verdana"/>
          <w:sz w:val="20"/>
        </w:rPr>
        <w:t xml:space="preserve"> pateikus </w:t>
      </w:r>
      <w:r w:rsidR="00250918" w:rsidRPr="00C814FF">
        <w:rPr>
          <w:rFonts w:ascii="Verdana" w:eastAsia="Calibri" w:hAnsi="Verdana"/>
          <w:sz w:val="20"/>
        </w:rPr>
        <w:t xml:space="preserve">Taisyklių </w:t>
      </w:r>
      <w:r w:rsidR="001C2CE4" w:rsidRPr="00C814FF">
        <w:rPr>
          <w:rFonts w:ascii="Verdana" w:hAnsi="Verdana"/>
          <w:sz w:val="20"/>
        </w:rPr>
        <w:t>44</w:t>
      </w:r>
      <w:r w:rsidRPr="00C814FF">
        <w:rPr>
          <w:rFonts w:ascii="Verdana" w:hAnsi="Verdana"/>
          <w:sz w:val="20"/>
        </w:rPr>
        <w:t xml:space="preserve"> punkte</w:t>
      </w:r>
      <w:r w:rsidRPr="00C814FF">
        <w:rPr>
          <w:rFonts w:ascii="Verdana" w:eastAsia="Calibri" w:hAnsi="Verdana"/>
          <w:sz w:val="20"/>
        </w:rPr>
        <w:t xml:space="preserve"> nurodytus dokumentus, įrodančius </w:t>
      </w:r>
      <w:r w:rsidR="171FCCA8" w:rsidRPr="00C814FF">
        <w:rPr>
          <w:rFonts w:ascii="Verdana" w:eastAsia="Calibri" w:hAnsi="Verdana"/>
          <w:sz w:val="20"/>
        </w:rPr>
        <w:t>praktikos pasibaigimą</w:t>
      </w:r>
      <w:r w:rsidR="007C3851" w:rsidRPr="00C814FF">
        <w:rPr>
          <w:rFonts w:ascii="Verdana" w:eastAsia="Calibri" w:hAnsi="Verdana"/>
          <w:sz w:val="20"/>
        </w:rPr>
        <w:t>.</w:t>
      </w:r>
    </w:p>
    <w:p w14:paraId="40B1BFAE" w14:textId="77777777" w:rsidR="007D4F42" w:rsidRPr="0026247B" w:rsidRDefault="007D4F42" w:rsidP="00745303">
      <w:pPr>
        <w:keepNext/>
        <w:keepLines/>
        <w:ind w:firstLine="709"/>
        <w:jc w:val="center"/>
        <w:rPr>
          <w:rFonts w:ascii="Verdana" w:hAnsi="Verdana"/>
          <w:b/>
          <w:sz w:val="20"/>
        </w:rPr>
      </w:pPr>
    </w:p>
    <w:p w14:paraId="60DF4E17" w14:textId="02DBAE13" w:rsidR="00745303" w:rsidRPr="0026247B" w:rsidRDefault="00745303" w:rsidP="00745303">
      <w:pPr>
        <w:keepNext/>
        <w:keepLines/>
        <w:ind w:firstLine="709"/>
        <w:jc w:val="center"/>
        <w:rPr>
          <w:rFonts w:ascii="Verdana" w:hAnsi="Verdana"/>
          <w:b/>
          <w:sz w:val="20"/>
        </w:rPr>
      </w:pPr>
      <w:r w:rsidRPr="0026247B">
        <w:rPr>
          <w:rFonts w:ascii="Verdana" w:hAnsi="Verdana"/>
          <w:b/>
          <w:sz w:val="20"/>
        </w:rPr>
        <w:t xml:space="preserve"> II SKYRIUS</w:t>
      </w:r>
    </w:p>
    <w:p w14:paraId="71C3BB5E" w14:textId="77777777" w:rsidR="00745303" w:rsidRPr="0026247B" w:rsidRDefault="00745303" w:rsidP="00745303">
      <w:pPr>
        <w:keepNext/>
        <w:keepLines/>
        <w:ind w:firstLine="709"/>
        <w:jc w:val="center"/>
        <w:rPr>
          <w:rFonts w:ascii="Verdana" w:hAnsi="Verdana"/>
          <w:b/>
          <w:sz w:val="20"/>
        </w:rPr>
      </w:pPr>
      <w:r w:rsidRPr="0026247B">
        <w:rPr>
          <w:rFonts w:ascii="Verdana" w:hAnsi="Verdana"/>
          <w:b/>
          <w:sz w:val="20"/>
        </w:rPr>
        <w:t>REIKALAVIMAI PAREIŠKĖJUI</w:t>
      </w:r>
    </w:p>
    <w:p w14:paraId="7CF7FE61" w14:textId="2E540213" w:rsidR="00745303" w:rsidRPr="0026247B" w:rsidRDefault="00745303" w:rsidP="00745303">
      <w:pPr>
        <w:ind w:firstLine="709"/>
        <w:jc w:val="both"/>
        <w:rPr>
          <w:rFonts w:ascii="Verdana" w:hAnsi="Verdana"/>
          <w:sz w:val="20"/>
        </w:rPr>
      </w:pPr>
    </w:p>
    <w:p w14:paraId="50E6CB8B" w14:textId="3EC20F47" w:rsidR="00745303" w:rsidRPr="0026247B" w:rsidRDefault="00745303" w:rsidP="00745303">
      <w:pPr>
        <w:ind w:firstLine="709"/>
        <w:jc w:val="both"/>
        <w:rPr>
          <w:rFonts w:ascii="Verdana" w:hAnsi="Verdana"/>
          <w:sz w:val="20"/>
        </w:rPr>
      </w:pPr>
      <w:r w:rsidRPr="0026247B">
        <w:rPr>
          <w:rFonts w:ascii="Verdana" w:hAnsi="Verdana"/>
          <w:sz w:val="20"/>
        </w:rPr>
        <w:t>1</w:t>
      </w:r>
      <w:r w:rsidR="00544EFD">
        <w:rPr>
          <w:rFonts w:ascii="Verdana" w:hAnsi="Verdana"/>
          <w:sz w:val="20"/>
        </w:rPr>
        <w:t>4</w:t>
      </w:r>
      <w:r w:rsidRPr="0026247B">
        <w:rPr>
          <w:rFonts w:ascii="Verdana" w:hAnsi="Verdana"/>
          <w:sz w:val="20"/>
        </w:rPr>
        <w:t xml:space="preserve">. </w:t>
      </w:r>
      <w:r w:rsidRPr="0026247B">
        <w:rPr>
          <w:rFonts w:ascii="Verdana" w:eastAsia="Calibri" w:hAnsi="Verdana"/>
          <w:sz w:val="20"/>
        </w:rPr>
        <w:t>Pagal Aprašą dėl</w:t>
      </w:r>
      <w:r w:rsidR="005A62C6" w:rsidRPr="0026247B">
        <w:rPr>
          <w:rFonts w:ascii="Verdana" w:eastAsia="Calibri" w:hAnsi="Verdana"/>
          <w:sz w:val="20"/>
        </w:rPr>
        <w:t xml:space="preserve"> premijos</w:t>
      </w:r>
      <w:r w:rsidRPr="0026247B">
        <w:rPr>
          <w:rFonts w:ascii="Verdana" w:eastAsia="Calibri" w:hAnsi="Verdana"/>
          <w:sz w:val="20"/>
        </w:rPr>
        <w:t xml:space="preserve"> gali kreiptis </w:t>
      </w:r>
      <w:r w:rsidR="006F6809" w:rsidRPr="0026247B">
        <w:rPr>
          <w:rFonts w:ascii="Verdana" w:eastAsia="Calibri" w:hAnsi="Verdana"/>
          <w:sz w:val="20"/>
        </w:rPr>
        <w:t>pareiškėjas, fizinis asmuo</w:t>
      </w:r>
      <w:r w:rsidRPr="0026247B">
        <w:rPr>
          <w:rFonts w:ascii="Verdana" w:eastAsia="Calibri" w:hAnsi="Verdana"/>
          <w:sz w:val="20"/>
        </w:rPr>
        <w:t>, paraiškos teikimo metu atitinkantis šiuos reikalavimus:</w:t>
      </w:r>
    </w:p>
    <w:p w14:paraId="0B2CE450" w14:textId="663DC15D" w:rsidR="0086017E" w:rsidRPr="0026247B" w:rsidRDefault="00745303" w:rsidP="3FFB6A79">
      <w:pPr>
        <w:ind w:firstLine="709"/>
        <w:jc w:val="both"/>
        <w:rPr>
          <w:rFonts w:ascii="Verdana" w:hAnsi="Verdana"/>
          <w:sz w:val="20"/>
        </w:rPr>
      </w:pPr>
      <w:r w:rsidRPr="3FFB6A79">
        <w:rPr>
          <w:rFonts w:ascii="Verdana" w:hAnsi="Verdana"/>
          <w:sz w:val="20"/>
        </w:rPr>
        <w:t>1</w:t>
      </w:r>
      <w:r w:rsidR="00544EFD" w:rsidRPr="3FFB6A79">
        <w:rPr>
          <w:rFonts w:ascii="Verdana" w:hAnsi="Verdana"/>
          <w:sz w:val="20"/>
        </w:rPr>
        <w:t>4</w:t>
      </w:r>
      <w:r w:rsidRPr="3FFB6A79">
        <w:rPr>
          <w:rFonts w:ascii="Verdana" w:hAnsi="Verdana"/>
          <w:sz w:val="20"/>
        </w:rPr>
        <w:t>.1.</w:t>
      </w:r>
      <w:r w:rsidR="00BE4A86" w:rsidRPr="3FFB6A79">
        <w:rPr>
          <w:rFonts w:ascii="Verdana" w:hAnsi="Verdana"/>
          <w:sz w:val="20"/>
        </w:rPr>
        <w:t xml:space="preserve"> Studijuo</w:t>
      </w:r>
      <w:r w:rsidR="005A367B" w:rsidRPr="3FFB6A79">
        <w:rPr>
          <w:rFonts w:ascii="Verdana" w:hAnsi="Verdana"/>
          <w:sz w:val="20"/>
        </w:rPr>
        <w:t>j</w:t>
      </w:r>
      <w:r w:rsidR="00BE4A86" w:rsidRPr="3FFB6A79">
        <w:rPr>
          <w:rFonts w:ascii="Verdana" w:hAnsi="Verdana"/>
          <w:sz w:val="20"/>
        </w:rPr>
        <w:t xml:space="preserve">antis </w:t>
      </w:r>
      <w:r w:rsidRPr="3FFB6A79">
        <w:rPr>
          <w:rFonts w:ascii="Verdana" w:hAnsi="Verdana"/>
          <w:sz w:val="20"/>
        </w:rPr>
        <w:t>Lietuvos Respublikoje</w:t>
      </w:r>
      <w:r w:rsidR="005A367B" w:rsidRPr="3FFB6A79">
        <w:rPr>
          <w:rFonts w:ascii="Verdana" w:hAnsi="Verdana"/>
          <w:sz w:val="20"/>
        </w:rPr>
        <w:t xml:space="preserve"> aukštosio</w:t>
      </w:r>
      <w:r w:rsidR="00ED562D" w:rsidRPr="3FFB6A79">
        <w:rPr>
          <w:rFonts w:ascii="Verdana" w:hAnsi="Verdana"/>
          <w:sz w:val="20"/>
        </w:rPr>
        <w:t xml:space="preserve">se mokyklose, įtrauktose  į </w:t>
      </w:r>
      <w:r w:rsidR="00ED562D" w:rsidRPr="3FFB6A79">
        <w:rPr>
          <w:rFonts w:ascii="Verdana" w:eastAsia="Calibri" w:hAnsi="Verdana"/>
          <w:sz w:val="20"/>
        </w:rPr>
        <w:t xml:space="preserve">Atvirą informavimo, konsultavimo ir orientavimo AIKOS sistemą, </w:t>
      </w:r>
      <w:r w:rsidR="005F0200" w:rsidRPr="3FFB6A79">
        <w:rPr>
          <w:rFonts w:ascii="Verdana" w:eastAsia="Calibri" w:hAnsi="Verdana"/>
          <w:sz w:val="20"/>
        </w:rPr>
        <w:t>b</w:t>
      </w:r>
      <w:r w:rsidR="0086017E" w:rsidRPr="3FFB6A79">
        <w:rPr>
          <w:rFonts w:ascii="Verdana" w:hAnsi="Verdana"/>
          <w:sz w:val="20"/>
        </w:rPr>
        <w:t>akalauro, magistro  vientis</w:t>
      </w:r>
      <w:r w:rsidR="00017612" w:rsidRPr="3FFB6A79">
        <w:rPr>
          <w:rFonts w:ascii="Verdana" w:hAnsi="Verdana"/>
          <w:sz w:val="20"/>
        </w:rPr>
        <w:t>ose</w:t>
      </w:r>
      <w:r w:rsidR="0086017E" w:rsidRPr="3FFB6A79">
        <w:rPr>
          <w:rFonts w:ascii="Verdana" w:hAnsi="Verdana"/>
          <w:sz w:val="20"/>
        </w:rPr>
        <w:t xml:space="preserve"> studij</w:t>
      </w:r>
      <w:r w:rsidR="00017612" w:rsidRPr="3FFB6A79">
        <w:rPr>
          <w:rFonts w:ascii="Verdana" w:hAnsi="Verdana"/>
          <w:sz w:val="20"/>
        </w:rPr>
        <w:t>ose</w:t>
      </w:r>
      <w:r w:rsidR="0086017E" w:rsidRPr="3FFB6A79">
        <w:rPr>
          <w:rFonts w:ascii="Verdana" w:hAnsi="Verdana"/>
          <w:sz w:val="20"/>
        </w:rPr>
        <w:t xml:space="preserve"> arba Lietuvos </w:t>
      </w:r>
      <w:r w:rsidR="4D01D48A" w:rsidRPr="3FFB6A79">
        <w:rPr>
          <w:rFonts w:ascii="Verdana" w:hAnsi="Verdana"/>
          <w:sz w:val="20"/>
        </w:rPr>
        <w:t>Respublikos</w:t>
      </w:r>
      <w:r w:rsidR="0086017E" w:rsidRPr="3FFB6A79">
        <w:rPr>
          <w:rFonts w:ascii="Verdana" w:hAnsi="Verdana"/>
          <w:sz w:val="20"/>
        </w:rPr>
        <w:t xml:space="preserve"> pilie</w:t>
      </w:r>
      <w:r w:rsidR="00017612" w:rsidRPr="3FFB6A79">
        <w:rPr>
          <w:rFonts w:ascii="Verdana" w:hAnsi="Verdana"/>
          <w:sz w:val="20"/>
        </w:rPr>
        <w:t>tis</w:t>
      </w:r>
      <w:r w:rsidR="3CCBAC85" w:rsidRPr="3FFB6A79">
        <w:rPr>
          <w:rFonts w:ascii="Verdana" w:hAnsi="Verdana"/>
          <w:sz w:val="20"/>
        </w:rPr>
        <w:t>,</w:t>
      </w:r>
      <w:r w:rsidR="0086017E" w:rsidRPr="3FFB6A79">
        <w:rPr>
          <w:rFonts w:ascii="Verdana" w:hAnsi="Verdana"/>
          <w:sz w:val="20"/>
        </w:rPr>
        <w:t xml:space="preserve"> studijuojant</w:t>
      </w:r>
      <w:r w:rsidR="1CD94C29" w:rsidRPr="3FFB6A79">
        <w:rPr>
          <w:rFonts w:ascii="Verdana" w:hAnsi="Verdana"/>
          <w:sz w:val="20"/>
        </w:rPr>
        <w:t>i</w:t>
      </w:r>
      <w:r w:rsidR="0086017E" w:rsidRPr="3FFB6A79">
        <w:rPr>
          <w:rFonts w:ascii="Verdana" w:hAnsi="Verdana"/>
          <w:sz w:val="20"/>
        </w:rPr>
        <w:t>s užsienio aukšto</w:t>
      </w:r>
      <w:r w:rsidR="0D7EF739" w:rsidRPr="3FFB6A79">
        <w:rPr>
          <w:rFonts w:ascii="Verdana" w:hAnsi="Verdana"/>
          <w:sz w:val="20"/>
        </w:rPr>
        <w:t>joje</w:t>
      </w:r>
      <w:r w:rsidR="0086017E" w:rsidRPr="3FFB6A79">
        <w:rPr>
          <w:rFonts w:ascii="Verdana" w:hAnsi="Verdana"/>
          <w:sz w:val="20"/>
        </w:rPr>
        <w:t xml:space="preserve"> mokyklo</w:t>
      </w:r>
      <w:r w:rsidR="75FA2603" w:rsidRPr="3FFB6A79">
        <w:rPr>
          <w:rFonts w:ascii="Verdana" w:hAnsi="Verdana"/>
          <w:sz w:val="20"/>
        </w:rPr>
        <w:t>j</w:t>
      </w:r>
      <w:r w:rsidR="0086017E" w:rsidRPr="3FFB6A79">
        <w:rPr>
          <w:rFonts w:ascii="Verdana" w:hAnsi="Verdana"/>
          <w:sz w:val="20"/>
        </w:rPr>
        <w:t>e. </w:t>
      </w:r>
    </w:p>
    <w:p w14:paraId="543F75DA" w14:textId="66AA218F" w:rsidR="0086017E" w:rsidRPr="0026247B" w:rsidRDefault="0066160D" w:rsidP="3FFB6A79">
      <w:pPr>
        <w:ind w:firstLine="709"/>
        <w:jc w:val="both"/>
        <w:rPr>
          <w:rFonts w:ascii="Verdana" w:hAnsi="Verdana"/>
          <w:sz w:val="20"/>
        </w:rPr>
      </w:pPr>
      <w:r w:rsidRPr="3FFB6A79">
        <w:rPr>
          <w:rFonts w:ascii="Verdana" w:hAnsi="Verdana"/>
          <w:sz w:val="20"/>
        </w:rPr>
        <w:t>1</w:t>
      </w:r>
      <w:r w:rsidR="00544EFD" w:rsidRPr="3FFB6A79">
        <w:rPr>
          <w:rFonts w:ascii="Verdana" w:hAnsi="Verdana"/>
          <w:sz w:val="20"/>
        </w:rPr>
        <w:t>4</w:t>
      </w:r>
      <w:r w:rsidRPr="3FFB6A79">
        <w:rPr>
          <w:rFonts w:ascii="Verdana" w:hAnsi="Verdana"/>
          <w:sz w:val="20"/>
        </w:rPr>
        <w:t>.2.</w:t>
      </w:r>
      <w:r w:rsidR="00BB3CB5" w:rsidRPr="3FFB6A79">
        <w:rPr>
          <w:rFonts w:ascii="Verdana" w:hAnsi="Verdana"/>
          <w:sz w:val="20"/>
        </w:rPr>
        <w:t xml:space="preserve"> </w:t>
      </w:r>
      <w:r w:rsidR="0086017E" w:rsidRPr="3FFB6A79">
        <w:rPr>
          <w:rFonts w:ascii="Verdana" w:hAnsi="Verdana"/>
          <w:sz w:val="20"/>
        </w:rPr>
        <w:t xml:space="preserve">Studijuojantys </w:t>
      </w:r>
      <w:r w:rsidR="002A4A9D" w:rsidRPr="3FFB6A79">
        <w:rPr>
          <w:rFonts w:ascii="Verdana" w:hAnsi="Verdana"/>
          <w:sz w:val="20"/>
        </w:rPr>
        <w:t xml:space="preserve">bakalauro </w:t>
      </w:r>
      <w:r w:rsidR="0086017E" w:rsidRPr="3FFB6A79">
        <w:rPr>
          <w:rFonts w:ascii="Verdana" w:hAnsi="Verdana"/>
          <w:sz w:val="20"/>
        </w:rPr>
        <w:t>ne žemesniame nei trečiame (universitet</w:t>
      </w:r>
      <w:r w:rsidR="23450391" w:rsidRPr="3FFB6A79">
        <w:rPr>
          <w:rFonts w:ascii="Verdana" w:hAnsi="Verdana"/>
          <w:sz w:val="20"/>
        </w:rPr>
        <w:t>o</w:t>
      </w:r>
      <w:r w:rsidR="0086017E" w:rsidRPr="3FFB6A79">
        <w:rPr>
          <w:rFonts w:ascii="Verdana" w:hAnsi="Verdana"/>
          <w:sz w:val="20"/>
        </w:rPr>
        <w:t>) arba ne žemesniame nei antrame (kolegijo</w:t>
      </w:r>
      <w:r w:rsidR="4EB300C0" w:rsidRPr="3FFB6A79">
        <w:rPr>
          <w:rFonts w:ascii="Verdana" w:hAnsi="Verdana"/>
          <w:sz w:val="20"/>
        </w:rPr>
        <w:t>s</w:t>
      </w:r>
      <w:r w:rsidR="0086017E" w:rsidRPr="3FFB6A79">
        <w:rPr>
          <w:rFonts w:ascii="Verdana" w:hAnsi="Verdana"/>
          <w:sz w:val="20"/>
        </w:rPr>
        <w:t>) kurse</w:t>
      </w:r>
      <w:r w:rsidR="00F6452D" w:rsidRPr="3FFB6A79">
        <w:rPr>
          <w:rFonts w:ascii="Verdana" w:hAnsi="Verdana"/>
          <w:sz w:val="20"/>
        </w:rPr>
        <w:t>,</w:t>
      </w:r>
      <w:r w:rsidR="0086017E" w:rsidRPr="3FFB6A79">
        <w:rPr>
          <w:rFonts w:ascii="Verdana" w:hAnsi="Verdana"/>
          <w:sz w:val="20"/>
        </w:rPr>
        <w:t xml:space="preserve"> arba 1-2 kurso magistro</w:t>
      </w:r>
      <w:r w:rsidR="00500AA0" w:rsidRPr="3FFB6A79">
        <w:rPr>
          <w:rFonts w:ascii="Verdana" w:hAnsi="Verdana"/>
          <w:sz w:val="20"/>
        </w:rPr>
        <w:t>,</w:t>
      </w:r>
      <w:r w:rsidR="005E54A5" w:rsidRPr="3FFB6A79">
        <w:rPr>
          <w:rFonts w:ascii="Verdana" w:hAnsi="Verdana"/>
          <w:sz w:val="20"/>
        </w:rPr>
        <w:t xml:space="preserve"> arba ne žemesniame nei trečiame kurse</w:t>
      </w:r>
      <w:r w:rsidR="0086017E" w:rsidRPr="3FFB6A79">
        <w:rPr>
          <w:rFonts w:ascii="Verdana" w:hAnsi="Verdana"/>
          <w:sz w:val="20"/>
        </w:rPr>
        <w:t xml:space="preserve"> </w:t>
      </w:r>
      <w:r w:rsidR="306125AA" w:rsidRPr="3FFB6A79">
        <w:rPr>
          <w:rFonts w:ascii="Verdana" w:hAnsi="Verdana"/>
          <w:sz w:val="20"/>
        </w:rPr>
        <w:t>vient</w:t>
      </w:r>
      <w:r w:rsidR="004B32F0" w:rsidRPr="3FFB6A79">
        <w:rPr>
          <w:rFonts w:ascii="Verdana" w:hAnsi="Verdana"/>
          <w:sz w:val="20"/>
        </w:rPr>
        <w:t>isosiose</w:t>
      </w:r>
      <w:r w:rsidR="306125AA" w:rsidRPr="3FFB6A79">
        <w:rPr>
          <w:rFonts w:ascii="Verdana" w:hAnsi="Verdana"/>
          <w:sz w:val="20"/>
        </w:rPr>
        <w:t xml:space="preserve"> studijose</w:t>
      </w:r>
      <w:r w:rsidR="0086017E" w:rsidRPr="3FFB6A79">
        <w:rPr>
          <w:rFonts w:ascii="Verdana" w:hAnsi="Verdana"/>
          <w:sz w:val="20"/>
        </w:rPr>
        <w:t xml:space="preserve"> studentai. </w:t>
      </w:r>
    </w:p>
    <w:p w14:paraId="1DADA5FD" w14:textId="3FD6F376" w:rsidR="56EA1BD8" w:rsidRDefault="56EA1BD8" w:rsidP="3FFB6A79">
      <w:pPr>
        <w:ind w:firstLine="709"/>
        <w:jc w:val="both"/>
        <w:rPr>
          <w:rFonts w:ascii="Verdana" w:hAnsi="Verdana"/>
          <w:sz w:val="20"/>
        </w:rPr>
      </w:pPr>
      <w:r w:rsidRPr="3FFB6A79">
        <w:rPr>
          <w:rFonts w:ascii="Verdana" w:hAnsi="Verdana"/>
          <w:sz w:val="20"/>
        </w:rPr>
        <w:t xml:space="preserve">14.3. Išlaikęs einamojo </w:t>
      </w:r>
      <w:r w:rsidR="00597032">
        <w:rPr>
          <w:rFonts w:ascii="Verdana" w:hAnsi="Verdana"/>
          <w:sz w:val="20"/>
        </w:rPr>
        <w:t>semestro</w:t>
      </w:r>
      <w:r w:rsidR="00597032" w:rsidRPr="3FFB6A79">
        <w:rPr>
          <w:rFonts w:ascii="Verdana" w:hAnsi="Verdana"/>
          <w:sz w:val="20"/>
        </w:rPr>
        <w:t xml:space="preserve"> </w:t>
      </w:r>
      <w:r w:rsidRPr="3FFB6A79">
        <w:rPr>
          <w:rFonts w:ascii="Verdana" w:hAnsi="Verdana"/>
          <w:sz w:val="20"/>
        </w:rPr>
        <w:t xml:space="preserve">egzaminus ir </w:t>
      </w:r>
      <w:r w:rsidR="44D02690" w:rsidRPr="3FFB6A79">
        <w:rPr>
          <w:rFonts w:ascii="Verdana" w:hAnsi="Verdana"/>
          <w:sz w:val="20"/>
        </w:rPr>
        <w:t>n</w:t>
      </w:r>
      <w:r w:rsidRPr="3FFB6A79">
        <w:rPr>
          <w:rFonts w:ascii="Verdana" w:hAnsi="Verdana"/>
          <w:sz w:val="20"/>
        </w:rPr>
        <w:t>eturintis galiojančių mokymosi dalykų skolų.</w:t>
      </w:r>
    </w:p>
    <w:p w14:paraId="34CD553B" w14:textId="0D41EFAC" w:rsidR="00745303" w:rsidRPr="0026247B" w:rsidRDefault="00745303" w:rsidP="3FFB6A79">
      <w:pPr>
        <w:tabs>
          <w:tab w:val="left" w:pos="1418"/>
        </w:tabs>
        <w:ind w:firstLine="709"/>
        <w:jc w:val="both"/>
        <w:rPr>
          <w:rFonts w:ascii="Verdana" w:eastAsia="Calibri" w:hAnsi="Verdana"/>
          <w:sz w:val="20"/>
        </w:rPr>
      </w:pPr>
      <w:r w:rsidRPr="3FFB6A79">
        <w:rPr>
          <w:rFonts w:ascii="Verdana" w:eastAsia="Calibri" w:hAnsi="Verdana"/>
          <w:sz w:val="20"/>
        </w:rPr>
        <w:t>1</w:t>
      </w:r>
      <w:r w:rsidR="00544EFD" w:rsidRPr="3FFB6A79">
        <w:rPr>
          <w:rFonts w:ascii="Verdana" w:eastAsia="Calibri" w:hAnsi="Verdana"/>
          <w:sz w:val="20"/>
        </w:rPr>
        <w:t>5</w:t>
      </w:r>
      <w:r w:rsidRPr="3FFB6A79">
        <w:rPr>
          <w:rFonts w:ascii="Verdana" w:eastAsia="Calibri" w:hAnsi="Verdana"/>
          <w:sz w:val="20"/>
        </w:rPr>
        <w:t xml:space="preserve">. Pagal Aprašą nėra skiriama pareiškėjui, kuris </w:t>
      </w:r>
      <w:r w:rsidR="004E34F9" w:rsidRPr="3FFB6A79">
        <w:rPr>
          <w:rFonts w:ascii="Verdana" w:eastAsia="Calibri" w:hAnsi="Verdana"/>
          <w:sz w:val="20"/>
        </w:rPr>
        <w:t>ne</w:t>
      </w:r>
      <w:r w:rsidRPr="3FFB6A79">
        <w:rPr>
          <w:rFonts w:ascii="Verdana" w:eastAsia="Calibri" w:hAnsi="Verdana"/>
          <w:sz w:val="20"/>
        </w:rPr>
        <w:t>atitinka nors vien</w:t>
      </w:r>
      <w:r w:rsidR="004E34F9" w:rsidRPr="3FFB6A79">
        <w:rPr>
          <w:rFonts w:ascii="Verdana" w:eastAsia="Calibri" w:hAnsi="Verdana"/>
          <w:sz w:val="20"/>
        </w:rPr>
        <w:t>os</w:t>
      </w:r>
      <w:r w:rsidRPr="3FFB6A79">
        <w:rPr>
          <w:rFonts w:ascii="Verdana" w:eastAsia="Calibri" w:hAnsi="Verdana"/>
          <w:sz w:val="20"/>
        </w:rPr>
        <w:t xml:space="preserve"> </w:t>
      </w:r>
      <w:r w:rsidR="004E34F9" w:rsidRPr="3FFB6A79">
        <w:rPr>
          <w:rFonts w:ascii="Verdana" w:eastAsia="Calibri" w:hAnsi="Verdana"/>
          <w:sz w:val="20"/>
        </w:rPr>
        <w:t>1</w:t>
      </w:r>
      <w:r w:rsidR="5489E965" w:rsidRPr="3FFB6A79">
        <w:rPr>
          <w:rFonts w:ascii="Verdana" w:eastAsia="Calibri" w:hAnsi="Verdana"/>
          <w:sz w:val="20"/>
        </w:rPr>
        <w:t>4</w:t>
      </w:r>
      <w:r w:rsidR="004E34F9" w:rsidRPr="3FFB6A79">
        <w:rPr>
          <w:rFonts w:ascii="Verdana" w:eastAsia="Calibri" w:hAnsi="Verdana"/>
          <w:sz w:val="20"/>
        </w:rPr>
        <w:t xml:space="preserve"> punkte išvardintos sąlygos</w:t>
      </w:r>
      <w:r w:rsidR="67CB6F6D" w:rsidRPr="3FFB6A79">
        <w:rPr>
          <w:rFonts w:ascii="Verdana" w:eastAsia="Calibri" w:hAnsi="Verdana"/>
          <w:sz w:val="20"/>
        </w:rPr>
        <w:t>.</w:t>
      </w:r>
    </w:p>
    <w:p w14:paraId="485D32B6" w14:textId="77777777" w:rsidR="00745303" w:rsidRPr="0026247B" w:rsidRDefault="00745303" w:rsidP="00745303">
      <w:pPr>
        <w:tabs>
          <w:tab w:val="left" w:pos="1418"/>
        </w:tabs>
        <w:ind w:firstLine="709"/>
        <w:jc w:val="both"/>
        <w:rPr>
          <w:rFonts w:ascii="Verdana" w:hAnsi="Verdana"/>
          <w:sz w:val="20"/>
        </w:rPr>
      </w:pPr>
    </w:p>
    <w:p w14:paraId="3A6F3919" w14:textId="77777777" w:rsidR="00745303" w:rsidRPr="0026247B" w:rsidRDefault="00745303" w:rsidP="00745303">
      <w:pPr>
        <w:keepNext/>
        <w:keepLines/>
        <w:ind w:firstLine="709"/>
        <w:jc w:val="center"/>
        <w:rPr>
          <w:rFonts w:ascii="Verdana" w:hAnsi="Verdana"/>
          <w:b/>
          <w:sz w:val="20"/>
          <w:lang w:eastAsia="lt-LT"/>
        </w:rPr>
      </w:pPr>
      <w:r w:rsidRPr="0026247B">
        <w:rPr>
          <w:rFonts w:ascii="Verdana" w:hAnsi="Verdana"/>
          <w:b/>
          <w:sz w:val="20"/>
          <w:lang w:eastAsia="lt-LT"/>
        </w:rPr>
        <w:t>III SKYRIUS</w:t>
      </w:r>
    </w:p>
    <w:p w14:paraId="57EE4AC6" w14:textId="5C9A3668" w:rsidR="00745303" w:rsidRPr="0026247B" w:rsidRDefault="00745303" w:rsidP="3FFB6A79">
      <w:pPr>
        <w:keepNext/>
        <w:keepLines/>
        <w:ind w:firstLine="709"/>
        <w:jc w:val="center"/>
        <w:rPr>
          <w:rFonts w:ascii="Verdana" w:hAnsi="Verdana"/>
          <w:b/>
          <w:bCs/>
          <w:sz w:val="20"/>
          <w:lang w:eastAsia="lt-LT"/>
        </w:rPr>
      </w:pPr>
      <w:r w:rsidRPr="3FFB6A79">
        <w:rPr>
          <w:rFonts w:ascii="Verdana" w:hAnsi="Verdana"/>
          <w:b/>
          <w:bCs/>
          <w:sz w:val="20"/>
          <w:lang w:eastAsia="lt-LT"/>
        </w:rPr>
        <w:t xml:space="preserve">REIKALAVIMAI  </w:t>
      </w:r>
      <w:r w:rsidR="005A5E31" w:rsidRPr="3FFB6A79">
        <w:rPr>
          <w:rFonts w:ascii="Verdana" w:hAnsi="Verdana"/>
          <w:b/>
          <w:bCs/>
          <w:sz w:val="20"/>
          <w:lang w:eastAsia="lt-LT"/>
        </w:rPr>
        <w:t>PRAKTIKAI IR</w:t>
      </w:r>
      <w:r w:rsidR="00407FBA" w:rsidRPr="3FFB6A79">
        <w:rPr>
          <w:rFonts w:ascii="Verdana" w:hAnsi="Verdana"/>
          <w:b/>
          <w:bCs/>
          <w:sz w:val="20"/>
          <w:lang w:eastAsia="lt-LT"/>
        </w:rPr>
        <w:t xml:space="preserve"> </w:t>
      </w:r>
      <w:r w:rsidR="00D57C0E" w:rsidRPr="3FFB6A79">
        <w:rPr>
          <w:rFonts w:ascii="Verdana" w:hAnsi="Verdana"/>
          <w:b/>
          <w:bCs/>
          <w:sz w:val="20"/>
          <w:lang w:eastAsia="lt-LT"/>
        </w:rPr>
        <w:t>ĮMONEI</w:t>
      </w:r>
    </w:p>
    <w:p w14:paraId="6BB76DD6" w14:textId="77777777" w:rsidR="00745303" w:rsidRPr="0026247B" w:rsidRDefault="00745303" w:rsidP="00745303">
      <w:pPr>
        <w:keepNext/>
        <w:keepLines/>
        <w:ind w:firstLine="709"/>
        <w:jc w:val="center"/>
        <w:rPr>
          <w:rFonts w:ascii="Verdana" w:hAnsi="Verdana"/>
          <w:b/>
          <w:sz w:val="20"/>
          <w:lang w:eastAsia="lt-LT"/>
        </w:rPr>
      </w:pPr>
    </w:p>
    <w:p w14:paraId="76FD97C3" w14:textId="6022A81A" w:rsidR="00745303" w:rsidRPr="0026247B" w:rsidRDefault="00745303" w:rsidP="3FFB6A79">
      <w:pPr>
        <w:ind w:firstLine="709"/>
        <w:jc w:val="both"/>
        <w:rPr>
          <w:rFonts w:ascii="Verdana" w:hAnsi="Verdana"/>
          <w:sz w:val="20"/>
        </w:rPr>
      </w:pPr>
      <w:r w:rsidRPr="3FFB6A79">
        <w:rPr>
          <w:rFonts w:ascii="Verdana" w:hAnsi="Verdana"/>
          <w:sz w:val="20"/>
        </w:rPr>
        <w:t xml:space="preserve">17. </w:t>
      </w:r>
      <w:r w:rsidR="005A5E31" w:rsidRPr="3FFB6A79">
        <w:rPr>
          <w:rFonts w:ascii="Verdana" w:hAnsi="Verdana"/>
          <w:sz w:val="20"/>
        </w:rPr>
        <w:t xml:space="preserve">Praktika </w:t>
      </w:r>
      <w:r w:rsidRPr="3FFB6A79">
        <w:rPr>
          <w:rFonts w:ascii="Verdana" w:hAnsi="Verdana"/>
          <w:sz w:val="20"/>
        </w:rPr>
        <w:t>turi atitikti visas šias sąlygas:</w:t>
      </w:r>
    </w:p>
    <w:p w14:paraId="79B3F8C4" w14:textId="6A9DDE1B" w:rsidR="00745303" w:rsidRPr="0026247B" w:rsidRDefault="00745303" w:rsidP="3FFB6A79">
      <w:pPr>
        <w:ind w:firstLine="709"/>
        <w:jc w:val="both"/>
        <w:rPr>
          <w:rFonts w:ascii="Verdana" w:hAnsi="Verdana"/>
          <w:sz w:val="20"/>
        </w:rPr>
      </w:pPr>
      <w:r w:rsidRPr="3FFB6A79">
        <w:rPr>
          <w:rFonts w:ascii="Verdana" w:hAnsi="Verdana"/>
          <w:sz w:val="20"/>
        </w:rPr>
        <w:t xml:space="preserve">17.1. </w:t>
      </w:r>
      <w:r w:rsidR="005A5E31" w:rsidRPr="3FFB6A79">
        <w:rPr>
          <w:rFonts w:ascii="Verdana" w:hAnsi="Verdana"/>
          <w:sz w:val="20"/>
        </w:rPr>
        <w:t xml:space="preserve">Praktika </w:t>
      </w:r>
      <w:r w:rsidRPr="3FFB6A79">
        <w:rPr>
          <w:rFonts w:ascii="Verdana" w:hAnsi="Verdana"/>
          <w:sz w:val="20"/>
        </w:rPr>
        <w:t>turi</w:t>
      </w:r>
      <w:r w:rsidR="00FC2533" w:rsidRPr="3FFB6A79">
        <w:rPr>
          <w:rFonts w:ascii="Verdana" w:hAnsi="Verdana"/>
          <w:sz w:val="20"/>
        </w:rPr>
        <w:t xml:space="preserve"> vykti</w:t>
      </w:r>
      <w:r w:rsidR="00A32AA1" w:rsidRPr="3FFB6A79">
        <w:rPr>
          <w:rFonts w:ascii="Verdana" w:hAnsi="Verdana"/>
          <w:sz w:val="20"/>
        </w:rPr>
        <w:t xml:space="preserve"> L</w:t>
      </w:r>
      <w:r w:rsidR="00CD3829" w:rsidRPr="3FFB6A79">
        <w:rPr>
          <w:rFonts w:ascii="Verdana" w:hAnsi="Verdana"/>
          <w:sz w:val="20"/>
        </w:rPr>
        <w:t>ietuvos Respubliko</w:t>
      </w:r>
      <w:r w:rsidR="00A32AA1" w:rsidRPr="3FFB6A79">
        <w:rPr>
          <w:rFonts w:ascii="Verdana" w:hAnsi="Verdana"/>
          <w:sz w:val="20"/>
        </w:rPr>
        <w:t>je registruotoje</w:t>
      </w:r>
      <w:r w:rsidR="00CD3829" w:rsidRPr="3FFB6A79">
        <w:rPr>
          <w:rFonts w:ascii="Verdana" w:hAnsi="Verdana"/>
          <w:sz w:val="20"/>
        </w:rPr>
        <w:t xml:space="preserve"> įmonėje, veikiančioje kosmoso srityje</w:t>
      </w:r>
      <w:r w:rsidR="00F3095A" w:rsidRPr="3FFB6A79">
        <w:rPr>
          <w:rFonts w:ascii="Verdana" w:hAnsi="Verdana"/>
          <w:sz w:val="20"/>
        </w:rPr>
        <w:t>, kuri įgyvendina ar jau įgyvendino projektą (-us), finansuotą</w:t>
      </w:r>
      <w:r w:rsidR="00256BB1" w:rsidRPr="3FFB6A79">
        <w:rPr>
          <w:rFonts w:ascii="Verdana" w:hAnsi="Verdana"/>
          <w:sz w:val="20"/>
        </w:rPr>
        <w:t xml:space="preserve"> (-us)</w:t>
      </w:r>
      <w:r w:rsidR="00F3095A" w:rsidRPr="3FFB6A79">
        <w:rPr>
          <w:rFonts w:ascii="Verdana" w:hAnsi="Verdana"/>
          <w:sz w:val="20"/>
        </w:rPr>
        <w:t xml:space="preserve"> E</w:t>
      </w:r>
      <w:r w:rsidR="00256BB1" w:rsidRPr="3FFB6A79">
        <w:rPr>
          <w:rFonts w:ascii="Verdana" w:hAnsi="Verdana"/>
          <w:sz w:val="20"/>
        </w:rPr>
        <w:t>uropos kosmoso agentūros</w:t>
      </w:r>
      <w:r w:rsidR="00F3095A" w:rsidRPr="3FFB6A79">
        <w:rPr>
          <w:rFonts w:ascii="Verdana" w:hAnsi="Verdana"/>
          <w:sz w:val="20"/>
        </w:rPr>
        <w:t xml:space="preserve"> arba </w:t>
      </w:r>
      <w:r w:rsidR="19CCC0B0" w:rsidRPr="3FFB6A79">
        <w:rPr>
          <w:rFonts w:ascii="Verdana" w:hAnsi="Verdana"/>
          <w:sz w:val="20"/>
        </w:rPr>
        <w:t>Europos Sąjungos bendrosios mokslinių tyrimų ir inovacijų programos</w:t>
      </w:r>
      <w:r w:rsidR="00F3095A" w:rsidRPr="3FFB6A79">
        <w:rPr>
          <w:rFonts w:ascii="Verdana" w:hAnsi="Verdana"/>
          <w:sz w:val="20"/>
        </w:rPr>
        <w:t xml:space="preserve"> Horizon Europe/Horizon2020 </w:t>
      </w:r>
      <w:r w:rsidR="00256BB1" w:rsidRPr="3FFB6A79">
        <w:rPr>
          <w:rFonts w:ascii="Verdana" w:hAnsi="Verdana"/>
          <w:sz w:val="20"/>
        </w:rPr>
        <w:t xml:space="preserve"> </w:t>
      </w:r>
      <w:r w:rsidR="00F3095A" w:rsidRPr="3FFB6A79">
        <w:rPr>
          <w:rFonts w:ascii="Verdana" w:hAnsi="Verdana"/>
          <w:sz w:val="20"/>
        </w:rPr>
        <w:t>kosmoso tematikoje. </w:t>
      </w:r>
    </w:p>
    <w:p w14:paraId="361DB841" w14:textId="3BF289AC" w:rsidR="00745303" w:rsidRPr="0026247B" w:rsidRDefault="00745303" w:rsidP="3FFB6A79">
      <w:pPr>
        <w:ind w:firstLine="709"/>
        <w:jc w:val="both"/>
        <w:rPr>
          <w:rFonts w:ascii="Verdana" w:hAnsi="Verdana"/>
          <w:sz w:val="20"/>
        </w:rPr>
      </w:pPr>
      <w:r w:rsidRPr="3FFB6A79">
        <w:rPr>
          <w:rFonts w:ascii="Verdana" w:hAnsi="Verdana"/>
          <w:sz w:val="20"/>
        </w:rPr>
        <w:t>17.</w:t>
      </w:r>
      <w:r w:rsidR="00136649" w:rsidRPr="3FFB6A79">
        <w:rPr>
          <w:rFonts w:ascii="Verdana" w:hAnsi="Verdana"/>
          <w:sz w:val="20"/>
        </w:rPr>
        <w:t>2</w:t>
      </w:r>
      <w:r w:rsidRPr="3FFB6A79">
        <w:rPr>
          <w:rFonts w:ascii="Verdana" w:hAnsi="Verdana"/>
          <w:sz w:val="20"/>
        </w:rPr>
        <w:t xml:space="preserve">. </w:t>
      </w:r>
      <w:r w:rsidR="00432D53" w:rsidRPr="3FFB6A79">
        <w:rPr>
          <w:rFonts w:ascii="Verdana" w:hAnsi="Verdana"/>
          <w:sz w:val="20"/>
        </w:rPr>
        <w:t xml:space="preserve">Praktikos </w:t>
      </w:r>
      <w:r w:rsidRPr="3FFB6A79">
        <w:rPr>
          <w:rFonts w:ascii="Verdana" w:hAnsi="Verdana"/>
          <w:sz w:val="20"/>
        </w:rPr>
        <w:t xml:space="preserve">tematika: </w:t>
      </w:r>
      <w:r w:rsidR="00AD7D40" w:rsidRPr="3FFB6A79">
        <w:rPr>
          <w:rFonts w:ascii="Verdana" w:hAnsi="Verdana"/>
          <w:sz w:val="20"/>
        </w:rPr>
        <w:t>kosmoso sritis</w:t>
      </w:r>
      <w:r w:rsidRPr="3FFB6A79">
        <w:rPr>
          <w:rFonts w:ascii="Verdana" w:hAnsi="Verdana"/>
          <w:sz w:val="20"/>
        </w:rPr>
        <w:t>.</w:t>
      </w:r>
    </w:p>
    <w:p w14:paraId="04299876" w14:textId="14C0C565" w:rsidR="00745303" w:rsidRPr="0026247B" w:rsidRDefault="00745303" w:rsidP="0D736F84">
      <w:pPr>
        <w:ind w:firstLine="709"/>
        <w:jc w:val="both"/>
        <w:rPr>
          <w:rFonts w:ascii="Verdana" w:hAnsi="Verdana"/>
          <w:color w:val="000000" w:themeColor="text1"/>
          <w:sz w:val="20"/>
        </w:rPr>
      </w:pPr>
      <w:r w:rsidRPr="0D736F84">
        <w:rPr>
          <w:rFonts w:ascii="Verdana" w:hAnsi="Verdana"/>
          <w:color w:val="000000" w:themeColor="text1"/>
          <w:sz w:val="20"/>
        </w:rPr>
        <w:t>17.</w:t>
      </w:r>
      <w:r w:rsidR="00AD7D40" w:rsidRPr="0D736F84">
        <w:rPr>
          <w:rFonts w:ascii="Verdana" w:hAnsi="Verdana"/>
          <w:color w:val="000000" w:themeColor="text1"/>
          <w:sz w:val="20"/>
        </w:rPr>
        <w:t>3</w:t>
      </w:r>
      <w:r w:rsidRPr="0D736F84">
        <w:rPr>
          <w:rFonts w:ascii="Verdana" w:hAnsi="Verdana"/>
          <w:color w:val="000000" w:themeColor="text1"/>
          <w:sz w:val="20"/>
        </w:rPr>
        <w:t xml:space="preserve">. Pareiškėjo nurodyta </w:t>
      </w:r>
      <w:r w:rsidR="00432D53" w:rsidRPr="0D736F84">
        <w:rPr>
          <w:rFonts w:ascii="Verdana" w:hAnsi="Verdana"/>
          <w:color w:val="000000" w:themeColor="text1"/>
          <w:sz w:val="20"/>
        </w:rPr>
        <w:t xml:space="preserve">praktika </w:t>
      </w:r>
      <w:r w:rsidRPr="0D736F84">
        <w:rPr>
          <w:rFonts w:ascii="Verdana" w:hAnsi="Verdana"/>
          <w:color w:val="000000" w:themeColor="text1"/>
          <w:sz w:val="20"/>
        </w:rPr>
        <w:t xml:space="preserve">turi trukti ne trumpiau kaip vienas mėnuo ir ne ilgiau kaip </w:t>
      </w:r>
      <w:r w:rsidR="1FE0D988" w:rsidRPr="0D736F84">
        <w:rPr>
          <w:rFonts w:ascii="Verdana" w:hAnsi="Verdana"/>
          <w:color w:val="000000" w:themeColor="text1"/>
          <w:sz w:val="20"/>
        </w:rPr>
        <w:t>tr</w:t>
      </w:r>
      <w:r w:rsidR="2FC64DE3" w:rsidRPr="0D736F84">
        <w:rPr>
          <w:rFonts w:ascii="Verdana" w:hAnsi="Verdana"/>
          <w:color w:val="000000" w:themeColor="text1"/>
          <w:sz w:val="20"/>
        </w:rPr>
        <w:t>y</w:t>
      </w:r>
      <w:r w:rsidR="1FE0D988" w:rsidRPr="0D736F84">
        <w:rPr>
          <w:rFonts w:ascii="Verdana" w:hAnsi="Verdana"/>
          <w:color w:val="000000" w:themeColor="text1"/>
          <w:sz w:val="20"/>
        </w:rPr>
        <w:t>s</w:t>
      </w:r>
      <w:r w:rsidRPr="0D736F84">
        <w:rPr>
          <w:rFonts w:ascii="Verdana" w:hAnsi="Verdana"/>
          <w:color w:val="000000" w:themeColor="text1"/>
          <w:sz w:val="20"/>
        </w:rPr>
        <w:t xml:space="preserve"> mėnesi</w:t>
      </w:r>
      <w:r w:rsidR="00256BB1" w:rsidRPr="0D736F84">
        <w:rPr>
          <w:rFonts w:ascii="Verdana" w:hAnsi="Verdana"/>
          <w:color w:val="000000" w:themeColor="text1"/>
          <w:sz w:val="20"/>
        </w:rPr>
        <w:t>ai</w:t>
      </w:r>
      <w:r w:rsidRPr="0D736F84">
        <w:rPr>
          <w:rFonts w:ascii="Verdana" w:hAnsi="Verdana"/>
          <w:color w:val="000000" w:themeColor="text1"/>
          <w:sz w:val="20"/>
        </w:rPr>
        <w:t>, laikotarpiu nuo 202</w:t>
      </w:r>
      <w:r w:rsidR="00AD7D40" w:rsidRPr="0D736F84">
        <w:rPr>
          <w:rFonts w:ascii="Verdana" w:hAnsi="Verdana"/>
          <w:color w:val="000000" w:themeColor="text1"/>
          <w:sz w:val="20"/>
        </w:rPr>
        <w:t>5</w:t>
      </w:r>
      <w:r w:rsidRPr="0D736F84">
        <w:rPr>
          <w:rFonts w:ascii="Verdana" w:hAnsi="Verdana"/>
          <w:color w:val="000000" w:themeColor="text1"/>
          <w:sz w:val="20"/>
        </w:rPr>
        <w:t xml:space="preserve"> m. </w:t>
      </w:r>
      <w:r w:rsidR="00AD7D40" w:rsidRPr="0D736F84">
        <w:rPr>
          <w:rFonts w:ascii="Verdana" w:hAnsi="Verdana"/>
          <w:color w:val="000000" w:themeColor="text1"/>
          <w:sz w:val="20"/>
        </w:rPr>
        <w:t>rugsėjo</w:t>
      </w:r>
      <w:r w:rsidRPr="0D736F84">
        <w:rPr>
          <w:rFonts w:ascii="Verdana" w:hAnsi="Verdana"/>
          <w:color w:val="000000" w:themeColor="text1"/>
          <w:sz w:val="20"/>
        </w:rPr>
        <w:t xml:space="preserve"> 1  d. iki 202</w:t>
      </w:r>
      <w:r w:rsidR="00AD7D40" w:rsidRPr="0D736F84">
        <w:rPr>
          <w:rFonts w:ascii="Verdana" w:hAnsi="Verdana"/>
          <w:color w:val="000000" w:themeColor="text1"/>
          <w:sz w:val="20"/>
        </w:rPr>
        <w:t>6</w:t>
      </w:r>
      <w:r w:rsidRPr="0D736F84">
        <w:rPr>
          <w:rFonts w:ascii="Verdana" w:hAnsi="Verdana"/>
          <w:color w:val="000000" w:themeColor="text1"/>
          <w:sz w:val="20"/>
        </w:rPr>
        <w:t xml:space="preserve"> m. </w:t>
      </w:r>
      <w:r w:rsidR="61FC517C" w:rsidRPr="0D736F84">
        <w:rPr>
          <w:rFonts w:ascii="Verdana" w:hAnsi="Verdana"/>
          <w:color w:val="000000" w:themeColor="text1"/>
          <w:sz w:val="20"/>
        </w:rPr>
        <w:t>balandžio 30</w:t>
      </w:r>
      <w:r w:rsidRPr="0D736F84">
        <w:rPr>
          <w:rFonts w:ascii="Verdana" w:hAnsi="Verdana"/>
          <w:color w:val="000000" w:themeColor="text1"/>
          <w:sz w:val="20"/>
        </w:rPr>
        <w:t xml:space="preserve"> d.</w:t>
      </w:r>
    </w:p>
    <w:p w14:paraId="4ACA9CD1" w14:textId="188FD601" w:rsidR="00745303" w:rsidRDefault="00745303" w:rsidP="3FFB6A79">
      <w:pPr>
        <w:ind w:firstLine="709"/>
        <w:jc w:val="both"/>
        <w:rPr>
          <w:rFonts w:ascii="Verdana" w:hAnsi="Verdana"/>
          <w:color w:val="000000" w:themeColor="text1"/>
          <w:sz w:val="20"/>
        </w:rPr>
      </w:pPr>
      <w:r w:rsidRPr="3FFB6A79">
        <w:rPr>
          <w:rFonts w:ascii="Verdana" w:hAnsi="Verdana"/>
          <w:color w:val="000000" w:themeColor="text1"/>
          <w:sz w:val="20"/>
        </w:rPr>
        <w:t xml:space="preserve">18. </w:t>
      </w:r>
      <w:r w:rsidR="00C8070E" w:rsidRPr="3FFB6A79">
        <w:rPr>
          <w:rFonts w:ascii="Verdana" w:hAnsi="Verdana"/>
          <w:color w:val="000000" w:themeColor="text1"/>
          <w:sz w:val="20"/>
        </w:rPr>
        <w:t xml:space="preserve">Praktikos </w:t>
      </w:r>
      <w:r w:rsidRPr="3FFB6A79">
        <w:rPr>
          <w:rFonts w:ascii="Verdana" w:hAnsi="Verdana"/>
          <w:color w:val="000000" w:themeColor="text1"/>
          <w:sz w:val="20"/>
        </w:rPr>
        <w:t>vietą, dėl kuri</w:t>
      </w:r>
      <w:r w:rsidR="00E3112D" w:rsidRPr="3FFB6A79">
        <w:rPr>
          <w:rFonts w:ascii="Verdana" w:hAnsi="Verdana"/>
          <w:color w:val="000000" w:themeColor="text1"/>
          <w:sz w:val="20"/>
        </w:rPr>
        <w:t>os</w:t>
      </w:r>
      <w:r w:rsidRPr="3FFB6A79">
        <w:rPr>
          <w:rFonts w:ascii="Verdana" w:hAnsi="Verdana"/>
          <w:color w:val="000000" w:themeColor="text1"/>
          <w:sz w:val="20"/>
        </w:rPr>
        <w:t xml:space="preserve"> pareiškėjas teikia paraišką, pareiškėjas pasirenka savo nuožiūra, atsižvelgdamas į šio Aprašo nuostatas.</w:t>
      </w:r>
    </w:p>
    <w:p w14:paraId="32270DE5" w14:textId="77777777" w:rsidR="00295446" w:rsidRPr="0026247B" w:rsidRDefault="00295446" w:rsidP="00745303">
      <w:pPr>
        <w:ind w:firstLine="709"/>
        <w:jc w:val="both"/>
        <w:rPr>
          <w:rFonts w:ascii="Verdana" w:hAnsi="Verdana"/>
          <w:color w:val="000000"/>
          <w:sz w:val="20"/>
        </w:rPr>
      </w:pPr>
    </w:p>
    <w:p w14:paraId="58155602" w14:textId="77777777" w:rsidR="00745303" w:rsidRPr="0026247B" w:rsidRDefault="00745303" w:rsidP="00745303">
      <w:pPr>
        <w:keepNext/>
        <w:keepLines/>
        <w:ind w:firstLine="709"/>
        <w:jc w:val="center"/>
        <w:rPr>
          <w:rFonts w:ascii="Verdana" w:hAnsi="Verdana"/>
          <w:b/>
          <w:sz w:val="20"/>
          <w:lang w:eastAsia="lt-LT"/>
        </w:rPr>
      </w:pPr>
      <w:r w:rsidRPr="0026247B">
        <w:rPr>
          <w:rFonts w:ascii="Verdana" w:hAnsi="Verdana"/>
          <w:b/>
          <w:sz w:val="20"/>
          <w:lang w:eastAsia="lt-LT"/>
        </w:rPr>
        <w:t>IV SKYRIUS</w:t>
      </w:r>
    </w:p>
    <w:p w14:paraId="45917BB8" w14:textId="77777777" w:rsidR="00745303" w:rsidRPr="0026247B" w:rsidRDefault="00745303" w:rsidP="00745303">
      <w:pPr>
        <w:keepNext/>
        <w:keepLines/>
        <w:ind w:firstLine="709"/>
        <w:jc w:val="center"/>
        <w:rPr>
          <w:rFonts w:ascii="Verdana" w:hAnsi="Verdana"/>
          <w:b/>
          <w:bCs/>
          <w:sz w:val="20"/>
          <w:lang w:eastAsia="lt-LT"/>
        </w:rPr>
      </w:pPr>
      <w:r w:rsidRPr="0026247B">
        <w:rPr>
          <w:rFonts w:ascii="Verdana" w:hAnsi="Verdana"/>
          <w:b/>
          <w:bCs/>
          <w:sz w:val="20"/>
          <w:lang w:eastAsia="lt-LT"/>
        </w:rPr>
        <w:t>TINKAMOS PAGAL ŠĮ APRAŠĄ FINANSUOTI IŠLAIDOS</w:t>
      </w:r>
    </w:p>
    <w:p w14:paraId="79441862" w14:textId="77777777" w:rsidR="00745303" w:rsidRPr="0026247B" w:rsidRDefault="00745303" w:rsidP="00745303">
      <w:pPr>
        <w:ind w:firstLine="709"/>
        <w:jc w:val="both"/>
        <w:rPr>
          <w:rFonts w:ascii="Verdana" w:hAnsi="Verdana"/>
          <w:sz w:val="20"/>
          <w:lang w:eastAsia="lt-LT"/>
        </w:rPr>
      </w:pPr>
    </w:p>
    <w:p w14:paraId="44685FF0" w14:textId="3CFDFB91" w:rsidR="00745303" w:rsidRPr="0026247B" w:rsidRDefault="00126A29" w:rsidP="3FFB6A79">
      <w:pPr>
        <w:ind w:firstLine="709"/>
        <w:jc w:val="both"/>
        <w:rPr>
          <w:rFonts w:ascii="Verdana" w:hAnsi="Verdana"/>
          <w:sz w:val="20"/>
          <w:lang w:val="lt"/>
        </w:rPr>
      </w:pPr>
      <w:r w:rsidRPr="3FFB6A79">
        <w:rPr>
          <w:rFonts w:ascii="Verdana" w:hAnsi="Verdana"/>
          <w:sz w:val="20"/>
          <w:lang w:eastAsia="lt-LT"/>
        </w:rPr>
        <w:t>19</w:t>
      </w:r>
      <w:r w:rsidR="00745303" w:rsidRPr="3FFB6A79">
        <w:rPr>
          <w:rFonts w:ascii="Verdana" w:hAnsi="Verdana"/>
          <w:sz w:val="20"/>
          <w:lang w:eastAsia="lt-LT"/>
        </w:rPr>
        <w:t xml:space="preserve">. </w:t>
      </w:r>
      <w:r w:rsidR="00745303" w:rsidRPr="3FFB6A79">
        <w:rPr>
          <w:rFonts w:ascii="Verdana" w:hAnsi="Verdana"/>
          <w:color w:val="000000" w:themeColor="text1"/>
          <w:sz w:val="20"/>
        </w:rPr>
        <w:t xml:space="preserve"> Aprašo 10 punkte nurodyto dydžio </w:t>
      </w:r>
      <w:r w:rsidR="00AB0808" w:rsidRPr="3FFB6A79">
        <w:rPr>
          <w:rFonts w:ascii="Verdana" w:hAnsi="Verdana"/>
          <w:color w:val="000000" w:themeColor="text1"/>
          <w:sz w:val="20"/>
        </w:rPr>
        <w:t>premija</w:t>
      </w:r>
      <w:r w:rsidR="00745303" w:rsidRPr="3FFB6A79">
        <w:rPr>
          <w:rFonts w:ascii="Verdana" w:hAnsi="Verdana"/>
          <w:color w:val="000000" w:themeColor="text1"/>
          <w:sz w:val="20"/>
        </w:rPr>
        <w:t xml:space="preserve"> skiriama pareiškėjui, siekiančiam </w:t>
      </w:r>
      <w:r w:rsidR="00745303" w:rsidRPr="3FFB6A79">
        <w:rPr>
          <w:rFonts w:ascii="Verdana" w:hAnsi="Verdana"/>
          <w:sz w:val="20"/>
          <w:lang w:eastAsia="lt-LT"/>
        </w:rPr>
        <w:t xml:space="preserve">vykdyti Aprašo 6 punkte nurodytą veiklą. Skiriamos </w:t>
      </w:r>
      <w:r w:rsidR="00295446" w:rsidRPr="3FFB6A79">
        <w:rPr>
          <w:rFonts w:ascii="Verdana" w:hAnsi="Verdana"/>
          <w:sz w:val="20"/>
          <w:lang w:eastAsia="lt-LT"/>
        </w:rPr>
        <w:t>premijos</w:t>
      </w:r>
      <w:r w:rsidR="00745303" w:rsidRPr="3FFB6A79">
        <w:rPr>
          <w:rFonts w:ascii="Verdana" w:hAnsi="Verdana"/>
          <w:sz w:val="20"/>
          <w:lang w:eastAsia="lt-LT"/>
        </w:rPr>
        <w:t xml:space="preserve"> dydis nustatomas vadovaujantis pareiškėjo nurodytu </w:t>
      </w:r>
      <w:r w:rsidR="00C8070E" w:rsidRPr="3FFB6A79">
        <w:rPr>
          <w:rFonts w:ascii="Verdana" w:hAnsi="Verdana"/>
          <w:sz w:val="20"/>
          <w:lang w:val="lt"/>
        </w:rPr>
        <w:t xml:space="preserve">praktikos </w:t>
      </w:r>
      <w:r w:rsidR="00745303" w:rsidRPr="3FFB6A79">
        <w:rPr>
          <w:rFonts w:ascii="Verdana" w:hAnsi="Verdana"/>
          <w:sz w:val="20"/>
          <w:lang w:val="lt"/>
        </w:rPr>
        <w:t>vykdymo laikotarp</w:t>
      </w:r>
      <w:r w:rsidR="00750FE6" w:rsidRPr="3FFB6A79">
        <w:rPr>
          <w:rFonts w:ascii="Verdana" w:hAnsi="Verdana"/>
          <w:sz w:val="20"/>
          <w:lang w:val="lt"/>
        </w:rPr>
        <w:t xml:space="preserve">iu </w:t>
      </w:r>
      <w:r w:rsidR="00745303" w:rsidRPr="3FFB6A79">
        <w:rPr>
          <w:rFonts w:ascii="Verdana" w:hAnsi="Verdana"/>
          <w:sz w:val="20"/>
          <w:lang w:val="lt"/>
        </w:rPr>
        <w:t xml:space="preserve">mėnesiais, vienam </w:t>
      </w:r>
      <w:r w:rsidR="006D6039" w:rsidRPr="3FFB6A79">
        <w:rPr>
          <w:rFonts w:ascii="Verdana" w:hAnsi="Verdana"/>
          <w:sz w:val="20"/>
          <w:lang w:val="lt"/>
        </w:rPr>
        <w:t>pareišk</w:t>
      </w:r>
      <w:r w:rsidR="00F9102B" w:rsidRPr="3FFB6A79">
        <w:rPr>
          <w:rFonts w:ascii="Verdana" w:hAnsi="Verdana"/>
          <w:sz w:val="20"/>
          <w:lang w:val="lt"/>
        </w:rPr>
        <w:t>ė</w:t>
      </w:r>
      <w:r w:rsidR="00A06265" w:rsidRPr="3FFB6A79">
        <w:rPr>
          <w:rFonts w:ascii="Verdana" w:hAnsi="Verdana"/>
          <w:sz w:val="20"/>
          <w:lang w:val="lt"/>
        </w:rPr>
        <w:t>jui</w:t>
      </w:r>
      <w:r w:rsidR="00295446" w:rsidRPr="3FFB6A79">
        <w:rPr>
          <w:rFonts w:ascii="Verdana" w:hAnsi="Verdana"/>
          <w:sz w:val="20"/>
          <w:lang w:val="lt"/>
        </w:rPr>
        <w:t xml:space="preserve"> vienai </w:t>
      </w:r>
      <w:r w:rsidR="00C8070E" w:rsidRPr="3FFB6A79">
        <w:rPr>
          <w:rFonts w:ascii="Verdana" w:hAnsi="Verdana"/>
          <w:sz w:val="20"/>
          <w:lang w:val="lt"/>
        </w:rPr>
        <w:t xml:space="preserve">praktikai </w:t>
      </w:r>
      <w:r w:rsidR="00745303" w:rsidRPr="3FFB6A79">
        <w:rPr>
          <w:rFonts w:ascii="Verdana" w:hAnsi="Verdana"/>
          <w:sz w:val="20"/>
          <w:lang w:val="lt"/>
        </w:rPr>
        <w:t xml:space="preserve">skiriant ne didesnę nei Aprašo 10 punkte nurodyto dydžio </w:t>
      </w:r>
      <w:r w:rsidR="006D6039" w:rsidRPr="3FFB6A79">
        <w:rPr>
          <w:rFonts w:ascii="Verdana" w:hAnsi="Verdana"/>
          <w:sz w:val="20"/>
          <w:lang w:val="lt"/>
        </w:rPr>
        <w:t>premiją</w:t>
      </w:r>
      <w:r w:rsidR="00745303" w:rsidRPr="3FFB6A79">
        <w:rPr>
          <w:rFonts w:ascii="Verdana" w:hAnsi="Verdana"/>
          <w:sz w:val="20"/>
          <w:lang w:val="lt"/>
        </w:rPr>
        <w:t xml:space="preserve"> (ar jos dalį) vienam mėnesiui. </w:t>
      </w:r>
    </w:p>
    <w:p w14:paraId="604AA12E" w14:textId="0E6B1A54" w:rsidR="00745303" w:rsidRPr="0026247B" w:rsidRDefault="00745303" w:rsidP="3FFB6A79">
      <w:pPr>
        <w:spacing w:line="259" w:lineRule="auto"/>
        <w:ind w:firstLine="709"/>
        <w:jc w:val="both"/>
        <w:rPr>
          <w:rFonts w:ascii="Verdana" w:hAnsi="Verdana"/>
          <w:sz w:val="20"/>
          <w:lang w:eastAsia="lt-LT"/>
        </w:rPr>
      </w:pPr>
      <w:r w:rsidRPr="3FFB6A79">
        <w:rPr>
          <w:rFonts w:ascii="Verdana" w:hAnsi="Verdana"/>
          <w:sz w:val="20"/>
          <w:lang w:eastAsia="lt-LT"/>
        </w:rPr>
        <w:t>2</w:t>
      </w:r>
      <w:r w:rsidR="002E0191" w:rsidRPr="3FFB6A79">
        <w:rPr>
          <w:rFonts w:ascii="Verdana" w:hAnsi="Verdana"/>
          <w:sz w:val="20"/>
          <w:lang w:eastAsia="lt-LT"/>
        </w:rPr>
        <w:t>0</w:t>
      </w:r>
      <w:r w:rsidRPr="3FFB6A79">
        <w:rPr>
          <w:rFonts w:ascii="Verdana" w:hAnsi="Verdana"/>
          <w:sz w:val="20"/>
          <w:lang w:eastAsia="lt-LT"/>
        </w:rPr>
        <w:t xml:space="preserve">. </w:t>
      </w:r>
      <w:r w:rsidR="003C4A46" w:rsidRPr="3FFB6A79">
        <w:rPr>
          <w:rFonts w:ascii="Verdana" w:hAnsi="Verdana"/>
          <w:sz w:val="20"/>
          <w:lang w:eastAsia="lt-LT"/>
        </w:rPr>
        <w:t>Prem</w:t>
      </w:r>
      <w:r w:rsidR="00703BB3" w:rsidRPr="3FFB6A79">
        <w:rPr>
          <w:rFonts w:ascii="Verdana" w:hAnsi="Verdana"/>
          <w:sz w:val="20"/>
          <w:lang w:eastAsia="lt-LT"/>
        </w:rPr>
        <w:t>i</w:t>
      </w:r>
      <w:r w:rsidR="003C4A46" w:rsidRPr="3FFB6A79">
        <w:rPr>
          <w:rFonts w:ascii="Verdana" w:hAnsi="Verdana"/>
          <w:sz w:val="20"/>
          <w:lang w:eastAsia="lt-LT"/>
        </w:rPr>
        <w:t>jos</w:t>
      </w:r>
      <w:r w:rsidRPr="3FFB6A79">
        <w:rPr>
          <w:rFonts w:ascii="Verdana" w:hAnsi="Verdana"/>
          <w:sz w:val="20"/>
          <w:lang w:eastAsia="lt-LT"/>
        </w:rPr>
        <w:t xml:space="preserve"> lėšos pagal šį Aprašą privalo būti naudojamos pareiškėjo </w:t>
      </w:r>
      <w:r w:rsidR="00DA68FE" w:rsidRPr="3FFB6A79">
        <w:rPr>
          <w:rFonts w:ascii="Verdana" w:hAnsi="Verdana"/>
          <w:sz w:val="20"/>
          <w:lang w:eastAsia="lt-LT"/>
        </w:rPr>
        <w:t xml:space="preserve">praktikoms </w:t>
      </w:r>
      <w:r w:rsidRPr="3FFB6A79">
        <w:rPr>
          <w:rFonts w:ascii="Verdana" w:hAnsi="Verdana"/>
          <w:color w:val="000000" w:themeColor="text1"/>
          <w:sz w:val="20"/>
        </w:rPr>
        <w:t>tikslams ir rezultatams pasiekti</w:t>
      </w:r>
      <w:r w:rsidR="00F23E9C" w:rsidRPr="3FFB6A79">
        <w:rPr>
          <w:rFonts w:ascii="Verdana" w:hAnsi="Verdana"/>
          <w:color w:val="000000" w:themeColor="text1"/>
          <w:sz w:val="20"/>
        </w:rPr>
        <w:t>.</w:t>
      </w:r>
    </w:p>
    <w:p w14:paraId="483E376E" w14:textId="77777777" w:rsidR="00A95D8C" w:rsidRPr="0026247B" w:rsidRDefault="00A95D8C" w:rsidP="00745303">
      <w:pPr>
        <w:keepNext/>
        <w:keepLines/>
        <w:ind w:firstLine="709"/>
        <w:jc w:val="center"/>
        <w:rPr>
          <w:rFonts w:ascii="Verdana" w:hAnsi="Verdana"/>
          <w:b/>
          <w:sz w:val="20"/>
          <w:lang w:eastAsia="lt-LT"/>
        </w:rPr>
      </w:pPr>
    </w:p>
    <w:p w14:paraId="319B6609" w14:textId="18512A0A" w:rsidR="00745303" w:rsidRPr="0026247B" w:rsidRDefault="00745303" w:rsidP="00745303">
      <w:pPr>
        <w:keepNext/>
        <w:keepLines/>
        <w:ind w:firstLine="709"/>
        <w:jc w:val="center"/>
        <w:rPr>
          <w:rFonts w:ascii="Verdana" w:hAnsi="Verdana"/>
          <w:b/>
          <w:sz w:val="20"/>
          <w:lang w:eastAsia="lt-LT"/>
        </w:rPr>
      </w:pPr>
      <w:r w:rsidRPr="0026247B">
        <w:rPr>
          <w:rFonts w:ascii="Verdana" w:hAnsi="Verdana"/>
          <w:b/>
          <w:sz w:val="20"/>
          <w:lang w:eastAsia="lt-LT"/>
        </w:rPr>
        <w:t>V SKYRIUS</w:t>
      </w:r>
    </w:p>
    <w:p w14:paraId="31A62B15" w14:textId="77777777" w:rsidR="00745303" w:rsidRPr="0026247B" w:rsidRDefault="00745303" w:rsidP="00745303">
      <w:pPr>
        <w:keepNext/>
        <w:keepLines/>
        <w:ind w:firstLine="709"/>
        <w:jc w:val="center"/>
        <w:rPr>
          <w:rFonts w:ascii="Verdana" w:hAnsi="Verdana"/>
          <w:b/>
          <w:sz w:val="20"/>
          <w:lang w:eastAsia="lt-LT"/>
        </w:rPr>
      </w:pPr>
      <w:r w:rsidRPr="0026247B">
        <w:rPr>
          <w:rFonts w:ascii="Verdana" w:hAnsi="Verdana"/>
          <w:b/>
          <w:sz w:val="20"/>
          <w:lang w:eastAsia="lt-LT"/>
        </w:rPr>
        <w:t>PARAIŠKŲ TEIKIMAS</w:t>
      </w:r>
    </w:p>
    <w:p w14:paraId="4ECF86DD" w14:textId="77777777" w:rsidR="00745303" w:rsidRPr="0026247B" w:rsidRDefault="00745303" w:rsidP="00745303">
      <w:pPr>
        <w:ind w:firstLine="709"/>
        <w:jc w:val="center"/>
        <w:rPr>
          <w:rFonts w:ascii="Verdana" w:hAnsi="Verdana"/>
          <w:b/>
          <w:bCs/>
          <w:sz w:val="20"/>
          <w:lang w:eastAsia="lt-LT"/>
        </w:rPr>
      </w:pPr>
    </w:p>
    <w:p w14:paraId="0A75BC02" w14:textId="25CDC8E1" w:rsidR="00745303" w:rsidRPr="0026247B" w:rsidRDefault="00745303" w:rsidP="3FFB6A79">
      <w:pPr>
        <w:ind w:firstLine="709"/>
        <w:jc w:val="both"/>
        <w:rPr>
          <w:rFonts w:ascii="Verdana" w:hAnsi="Verdana"/>
          <w:sz w:val="20"/>
          <w:lang w:eastAsia="lt-LT"/>
        </w:rPr>
      </w:pPr>
      <w:r w:rsidRPr="3FFB6A79">
        <w:rPr>
          <w:rFonts w:ascii="Verdana" w:hAnsi="Verdana"/>
          <w:sz w:val="20"/>
          <w:lang w:eastAsia="lt-LT"/>
        </w:rPr>
        <w:t>2</w:t>
      </w:r>
      <w:r w:rsidR="001736BF" w:rsidRPr="3FFB6A79">
        <w:rPr>
          <w:rFonts w:ascii="Verdana" w:hAnsi="Verdana"/>
          <w:sz w:val="20"/>
          <w:lang w:eastAsia="lt-LT"/>
        </w:rPr>
        <w:t>1</w:t>
      </w:r>
      <w:r w:rsidRPr="3FFB6A79">
        <w:rPr>
          <w:rFonts w:ascii="Verdana" w:hAnsi="Verdana"/>
          <w:sz w:val="20"/>
          <w:lang w:eastAsia="lt-LT"/>
        </w:rPr>
        <w:t xml:space="preserve">. </w:t>
      </w:r>
      <w:r w:rsidRPr="3FFB6A79">
        <w:rPr>
          <w:rFonts w:ascii="Verdana" w:hAnsi="Verdana"/>
          <w:sz w:val="20"/>
          <w:lang w:eastAsia="en-GB"/>
        </w:rPr>
        <w:t xml:space="preserve">Pareiškėjas, siekdamas gauti </w:t>
      </w:r>
      <w:r w:rsidR="008310F1" w:rsidRPr="3FFB6A79">
        <w:rPr>
          <w:rFonts w:ascii="Verdana" w:hAnsi="Verdana"/>
          <w:sz w:val="20"/>
          <w:lang w:eastAsia="en-GB"/>
        </w:rPr>
        <w:t xml:space="preserve">premiją </w:t>
      </w:r>
      <w:r w:rsidR="00DA68FE" w:rsidRPr="3FFB6A79">
        <w:rPr>
          <w:rFonts w:ascii="Verdana" w:hAnsi="Verdana"/>
          <w:sz w:val="20"/>
          <w:lang w:eastAsia="en-GB"/>
        </w:rPr>
        <w:t>praktikai</w:t>
      </w:r>
      <w:r w:rsidRPr="3FFB6A79">
        <w:rPr>
          <w:rFonts w:ascii="Verdana" w:hAnsi="Verdana"/>
          <w:sz w:val="20"/>
          <w:lang w:eastAsia="en-GB"/>
        </w:rPr>
        <w:t xml:space="preserve">, </w:t>
      </w:r>
      <w:r w:rsidR="00A42DBD" w:rsidRPr="3FFB6A79">
        <w:rPr>
          <w:rFonts w:ascii="Verdana" w:hAnsi="Verdana"/>
          <w:sz w:val="20"/>
          <w:lang w:eastAsia="en-GB"/>
        </w:rPr>
        <w:t>Taisyklių</w:t>
      </w:r>
      <w:r w:rsidRPr="3FFB6A79">
        <w:rPr>
          <w:rFonts w:ascii="Verdana" w:hAnsi="Verdana"/>
          <w:sz w:val="20"/>
          <w:lang w:eastAsia="en-GB"/>
        </w:rPr>
        <w:t xml:space="preserve"> 1</w:t>
      </w:r>
      <w:r w:rsidRPr="3FFB6A79">
        <w:rPr>
          <w:rFonts w:ascii="Verdana" w:hAnsi="Verdana"/>
          <w:sz w:val="20"/>
          <w:lang w:eastAsia="lt-LT"/>
        </w:rPr>
        <w:t>2</w:t>
      </w:r>
      <w:r w:rsidRPr="3FFB6A79">
        <w:rPr>
          <w:rFonts w:ascii="Verdana" w:hAnsi="Verdana"/>
          <w:sz w:val="20"/>
          <w:lang w:eastAsia="en-GB"/>
        </w:rPr>
        <w:t xml:space="preserve"> punkte nustatyt</w:t>
      </w:r>
      <w:r w:rsidRPr="3FFB6A79">
        <w:rPr>
          <w:rFonts w:ascii="Verdana" w:hAnsi="Verdana"/>
          <w:sz w:val="20"/>
          <w:lang w:eastAsia="lt-LT"/>
        </w:rPr>
        <w:t>u</w:t>
      </w:r>
      <w:r w:rsidRPr="3FFB6A79">
        <w:rPr>
          <w:rFonts w:ascii="Verdana" w:hAnsi="Verdana"/>
          <w:sz w:val="20"/>
          <w:lang w:eastAsia="en-GB"/>
        </w:rPr>
        <w:t xml:space="preserve"> laikotarpiu Agentūrai </w:t>
      </w:r>
      <w:r w:rsidRPr="3FFB6A79">
        <w:rPr>
          <w:rFonts w:ascii="Verdana" w:eastAsia="Calibri" w:hAnsi="Verdana"/>
          <w:sz w:val="20"/>
        </w:rPr>
        <w:t>elektronini</w:t>
      </w:r>
      <w:r w:rsidRPr="3FFB6A79">
        <w:rPr>
          <w:rFonts w:ascii="Verdana" w:hAnsi="Verdana"/>
          <w:sz w:val="20"/>
          <w:lang w:eastAsia="lt-LT"/>
        </w:rPr>
        <w:t>u</w:t>
      </w:r>
      <w:r w:rsidRPr="3FFB6A79">
        <w:rPr>
          <w:rFonts w:ascii="Verdana" w:eastAsia="Calibri" w:hAnsi="Verdana"/>
          <w:sz w:val="20"/>
        </w:rPr>
        <w:t xml:space="preserve"> paštu, nurodytu kvietime, </w:t>
      </w:r>
      <w:r w:rsidRPr="3FFB6A79">
        <w:rPr>
          <w:rFonts w:ascii="Verdana" w:hAnsi="Verdana"/>
          <w:sz w:val="20"/>
        </w:rPr>
        <w:t xml:space="preserve">pateikia užpildytą paraišką, </w:t>
      </w:r>
      <w:r w:rsidR="00F23E9C" w:rsidRPr="3FFB6A79">
        <w:rPr>
          <w:rFonts w:ascii="Verdana" w:hAnsi="Verdana"/>
          <w:sz w:val="20"/>
          <w:lang w:eastAsia="en-GB"/>
        </w:rPr>
        <w:t xml:space="preserve">pagal </w:t>
      </w:r>
      <w:r w:rsidR="005312CE" w:rsidRPr="3FFB6A79">
        <w:rPr>
          <w:rFonts w:ascii="Verdana" w:hAnsi="Verdana"/>
          <w:sz w:val="20"/>
          <w:lang w:eastAsia="en-GB"/>
        </w:rPr>
        <w:t>Taisyklių</w:t>
      </w:r>
      <w:r w:rsidR="00480FE5" w:rsidRPr="3FFB6A79">
        <w:rPr>
          <w:rFonts w:ascii="Verdana" w:hAnsi="Verdana"/>
          <w:sz w:val="20"/>
          <w:lang w:eastAsia="en-GB"/>
        </w:rPr>
        <w:t xml:space="preserve"> 1 priede nustatytą </w:t>
      </w:r>
      <w:r w:rsidRPr="3FFB6A79">
        <w:rPr>
          <w:rFonts w:ascii="Verdana" w:hAnsi="Verdana"/>
          <w:sz w:val="20"/>
          <w:lang w:eastAsia="en-GB"/>
        </w:rPr>
        <w:t>form</w:t>
      </w:r>
      <w:r w:rsidR="00480FE5" w:rsidRPr="3FFB6A79">
        <w:rPr>
          <w:rFonts w:ascii="Verdana" w:hAnsi="Verdana"/>
          <w:sz w:val="20"/>
          <w:lang w:eastAsia="en-GB"/>
        </w:rPr>
        <w:t>ą</w:t>
      </w:r>
      <w:r w:rsidRPr="3FFB6A79">
        <w:rPr>
          <w:rFonts w:ascii="Verdana" w:hAnsi="Verdana"/>
          <w:color w:val="000000" w:themeColor="text1"/>
          <w:sz w:val="20"/>
        </w:rPr>
        <w:t xml:space="preserve">. </w:t>
      </w:r>
    </w:p>
    <w:p w14:paraId="61BA4588" w14:textId="6C6E4E2D" w:rsidR="00745303" w:rsidRPr="0026247B" w:rsidRDefault="00745303" w:rsidP="3FFB6A79">
      <w:pPr>
        <w:ind w:firstLine="709"/>
        <w:jc w:val="both"/>
        <w:rPr>
          <w:rFonts w:ascii="Verdana" w:hAnsi="Verdana"/>
          <w:sz w:val="20"/>
          <w:lang w:eastAsia="lt-LT"/>
        </w:rPr>
      </w:pPr>
      <w:r w:rsidRPr="3FFB6A79">
        <w:rPr>
          <w:rFonts w:ascii="Verdana" w:hAnsi="Verdana"/>
          <w:sz w:val="20"/>
          <w:lang w:eastAsia="lt-LT"/>
        </w:rPr>
        <w:t>2</w:t>
      </w:r>
      <w:r w:rsidR="001736BF" w:rsidRPr="3FFB6A79">
        <w:rPr>
          <w:rFonts w:ascii="Verdana" w:hAnsi="Verdana"/>
          <w:sz w:val="20"/>
          <w:lang w:eastAsia="lt-LT"/>
        </w:rPr>
        <w:t>2</w:t>
      </w:r>
      <w:r w:rsidRPr="3FFB6A79">
        <w:rPr>
          <w:rFonts w:ascii="Verdana" w:hAnsi="Verdana"/>
          <w:sz w:val="20"/>
          <w:lang w:eastAsia="lt-LT"/>
        </w:rPr>
        <w:t xml:space="preserve">. </w:t>
      </w:r>
      <w:r w:rsidRPr="3FFB6A79">
        <w:rPr>
          <w:rFonts w:ascii="Verdana" w:hAnsi="Verdana"/>
          <w:sz w:val="20"/>
          <w:lang w:eastAsia="en-GB"/>
        </w:rPr>
        <w:t xml:space="preserve">Paraiškoje turi būti nurodomas </w:t>
      </w:r>
      <w:r w:rsidRPr="3FFB6A79">
        <w:rPr>
          <w:rFonts w:ascii="Verdana" w:eastAsia="Calibri" w:hAnsi="Verdana"/>
          <w:sz w:val="20"/>
        </w:rPr>
        <w:t>pareiškėjo planuojam</w:t>
      </w:r>
      <w:r w:rsidR="002E0191" w:rsidRPr="3FFB6A79">
        <w:rPr>
          <w:rFonts w:ascii="Verdana" w:eastAsia="Calibri" w:hAnsi="Verdana"/>
          <w:sz w:val="20"/>
        </w:rPr>
        <w:t>o</w:t>
      </w:r>
      <w:r w:rsidRPr="3FFB6A79">
        <w:rPr>
          <w:rFonts w:ascii="Verdana" w:hAnsi="Verdana"/>
          <w:sz w:val="20"/>
          <w:lang w:eastAsia="lt-LT"/>
        </w:rPr>
        <w:t>s</w:t>
      </w:r>
      <w:r w:rsidRPr="3FFB6A79">
        <w:rPr>
          <w:rFonts w:ascii="Verdana" w:eastAsia="Calibri" w:hAnsi="Verdana"/>
          <w:sz w:val="20"/>
        </w:rPr>
        <w:t xml:space="preserve"> </w:t>
      </w:r>
      <w:r w:rsidR="00C37AB9" w:rsidRPr="3FFB6A79">
        <w:rPr>
          <w:rFonts w:ascii="Verdana" w:hAnsi="Verdana"/>
          <w:sz w:val="20"/>
          <w:lang w:eastAsia="lt-LT"/>
        </w:rPr>
        <w:t xml:space="preserve">praktikos </w:t>
      </w:r>
      <w:r w:rsidR="002E0191" w:rsidRPr="3FFB6A79">
        <w:rPr>
          <w:rFonts w:ascii="Verdana" w:hAnsi="Verdana"/>
          <w:sz w:val="20"/>
          <w:lang w:eastAsia="lt-LT"/>
        </w:rPr>
        <w:t>tikslas, įmonė</w:t>
      </w:r>
      <w:r w:rsidR="009C7483" w:rsidRPr="3FFB6A79">
        <w:rPr>
          <w:rFonts w:ascii="Verdana" w:hAnsi="Verdana"/>
          <w:sz w:val="20"/>
          <w:lang w:eastAsia="lt-LT"/>
        </w:rPr>
        <w:t>s</w:t>
      </w:r>
      <w:r w:rsidR="002E0191" w:rsidRPr="3FFB6A79">
        <w:rPr>
          <w:rFonts w:ascii="Verdana" w:hAnsi="Verdana"/>
          <w:sz w:val="20"/>
          <w:lang w:eastAsia="lt-LT"/>
        </w:rPr>
        <w:t xml:space="preserve">, kurioje vyks </w:t>
      </w:r>
      <w:r w:rsidR="00C37AB9" w:rsidRPr="3FFB6A79">
        <w:rPr>
          <w:rFonts w:ascii="Verdana" w:hAnsi="Verdana"/>
          <w:sz w:val="20"/>
          <w:lang w:eastAsia="lt-LT"/>
        </w:rPr>
        <w:t>praktika</w:t>
      </w:r>
      <w:r w:rsidR="002E0191" w:rsidRPr="3FFB6A79">
        <w:rPr>
          <w:rFonts w:ascii="Verdana" w:hAnsi="Verdana"/>
          <w:sz w:val="20"/>
          <w:lang w:eastAsia="lt-LT"/>
        </w:rPr>
        <w:t>,</w:t>
      </w:r>
      <w:r w:rsidR="009C7483" w:rsidRPr="3FFB6A79">
        <w:rPr>
          <w:rFonts w:ascii="Verdana" w:hAnsi="Verdana"/>
          <w:sz w:val="20"/>
          <w:lang w:eastAsia="lt-LT"/>
        </w:rPr>
        <w:t xml:space="preserve"> pavadi</w:t>
      </w:r>
      <w:r w:rsidR="006C7D07" w:rsidRPr="3FFB6A79">
        <w:rPr>
          <w:rFonts w:ascii="Verdana" w:hAnsi="Verdana"/>
          <w:sz w:val="20"/>
          <w:lang w:eastAsia="lt-LT"/>
        </w:rPr>
        <w:t>ni</w:t>
      </w:r>
      <w:r w:rsidR="009C7483" w:rsidRPr="3FFB6A79">
        <w:rPr>
          <w:rFonts w:ascii="Verdana" w:hAnsi="Verdana"/>
          <w:sz w:val="20"/>
          <w:lang w:eastAsia="lt-LT"/>
        </w:rPr>
        <w:t>mas</w:t>
      </w:r>
      <w:r w:rsidR="67094621" w:rsidRPr="3FFB6A79">
        <w:rPr>
          <w:rFonts w:ascii="Verdana" w:hAnsi="Verdana"/>
          <w:sz w:val="20"/>
          <w:lang w:eastAsia="lt-LT"/>
        </w:rPr>
        <w:t>,</w:t>
      </w:r>
      <w:r w:rsidR="002E0191" w:rsidRPr="3FFB6A79">
        <w:rPr>
          <w:rFonts w:ascii="Verdana" w:hAnsi="Verdana"/>
          <w:sz w:val="20"/>
          <w:lang w:eastAsia="lt-LT"/>
        </w:rPr>
        <w:t xml:space="preserve"> aprašyti darbai, kuriuos planuoja daryti</w:t>
      </w:r>
      <w:r w:rsidR="00211799" w:rsidRPr="3FFB6A79">
        <w:rPr>
          <w:rFonts w:ascii="Verdana" w:hAnsi="Verdana"/>
          <w:sz w:val="20"/>
          <w:lang w:eastAsia="lt-LT"/>
        </w:rPr>
        <w:t xml:space="preserve">, </w:t>
      </w:r>
      <w:r w:rsidR="00C37AB9" w:rsidRPr="3FFB6A79">
        <w:rPr>
          <w:rFonts w:ascii="Verdana" w:eastAsia="Calibri" w:hAnsi="Verdana"/>
          <w:sz w:val="20"/>
        </w:rPr>
        <w:t xml:space="preserve">praktikos </w:t>
      </w:r>
      <w:r w:rsidRPr="3FFB6A79">
        <w:rPr>
          <w:rFonts w:ascii="Verdana" w:eastAsia="Calibri" w:hAnsi="Verdana"/>
          <w:sz w:val="20"/>
        </w:rPr>
        <w:t>trukmė mėnesiais</w:t>
      </w:r>
      <w:r w:rsidR="006C7D07" w:rsidRPr="3FFB6A79">
        <w:rPr>
          <w:rFonts w:ascii="Verdana" w:eastAsia="Calibri" w:hAnsi="Verdana"/>
          <w:sz w:val="20"/>
        </w:rPr>
        <w:t xml:space="preserve"> ir kita informacija</w:t>
      </w:r>
      <w:r w:rsidRPr="3FFB6A79">
        <w:rPr>
          <w:rFonts w:ascii="Verdana" w:hAnsi="Verdana"/>
          <w:sz w:val="20"/>
          <w:lang w:eastAsia="en-GB"/>
        </w:rPr>
        <w:t>.</w:t>
      </w:r>
    </w:p>
    <w:p w14:paraId="420A6413" w14:textId="2286E753" w:rsidR="00745303" w:rsidRPr="0026247B" w:rsidRDefault="00745303" w:rsidP="000F276E">
      <w:pPr>
        <w:ind w:firstLine="709"/>
        <w:jc w:val="both"/>
        <w:rPr>
          <w:rFonts w:ascii="Verdana" w:hAnsi="Verdana"/>
          <w:sz w:val="20"/>
          <w:lang w:eastAsia="lt-LT"/>
        </w:rPr>
      </w:pPr>
      <w:r w:rsidRPr="0026247B">
        <w:rPr>
          <w:rFonts w:ascii="Verdana" w:hAnsi="Verdana"/>
          <w:sz w:val="20"/>
          <w:lang w:eastAsia="lt-LT"/>
        </w:rPr>
        <w:t>2</w:t>
      </w:r>
      <w:r w:rsidR="001736BF">
        <w:rPr>
          <w:rFonts w:ascii="Verdana" w:hAnsi="Verdana"/>
          <w:sz w:val="20"/>
          <w:lang w:eastAsia="lt-LT"/>
        </w:rPr>
        <w:t>3</w:t>
      </w:r>
      <w:r w:rsidRPr="0026247B">
        <w:rPr>
          <w:rFonts w:ascii="Verdana" w:hAnsi="Verdana"/>
          <w:sz w:val="20"/>
          <w:lang w:eastAsia="lt-LT"/>
        </w:rPr>
        <w:t xml:space="preserve">. </w:t>
      </w:r>
      <w:r w:rsidRPr="0026247B">
        <w:rPr>
          <w:rFonts w:ascii="Verdana" w:hAnsi="Verdana"/>
          <w:sz w:val="20"/>
          <w:lang w:eastAsia="en-GB"/>
        </w:rPr>
        <w:t>Kartu su paraiška pareiškėjas turi pateikti šiuos dokumentus arba šių dokumentų kopijas, nuorašus ar išrašus:</w:t>
      </w:r>
    </w:p>
    <w:p w14:paraId="5751F46B" w14:textId="2CBBD3F6" w:rsidR="00806D9E" w:rsidRPr="000F276E" w:rsidRDefault="00745303" w:rsidP="3FFB6A79">
      <w:pPr>
        <w:ind w:left="720"/>
        <w:rPr>
          <w:rFonts w:ascii="Verdana" w:hAnsi="Verdana"/>
          <w:sz w:val="20"/>
        </w:rPr>
      </w:pPr>
      <w:r w:rsidRPr="3FFB6A79">
        <w:rPr>
          <w:rFonts w:ascii="Verdana" w:hAnsi="Verdana"/>
          <w:sz w:val="20"/>
          <w:lang w:eastAsia="lt-LT"/>
        </w:rPr>
        <w:t>2</w:t>
      </w:r>
      <w:r w:rsidR="001736BF" w:rsidRPr="3FFB6A79">
        <w:rPr>
          <w:rFonts w:ascii="Verdana" w:hAnsi="Verdana"/>
          <w:sz w:val="20"/>
          <w:lang w:eastAsia="lt-LT"/>
        </w:rPr>
        <w:t>3</w:t>
      </w:r>
      <w:r w:rsidRPr="3FFB6A79">
        <w:rPr>
          <w:rFonts w:ascii="Verdana" w:hAnsi="Verdana"/>
          <w:sz w:val="20"/>
          <w:lang w:eastAsia="lt-LT"/>
        </w:rPr>
        <w:t>.1</w:t>
      </w:r>
      <w:r w:rsidRPr="3FFB6A79">
        <w:rPr>
          <w:rFonts w:ascii="Verdana" w:hAnsi="Verdana"/>
          <w:color w:val="000000" w:themeColor="text1"/>
          <w:sz w:val="20"/>
        </w:rPr>
        <w:t>.</w:t>
      </w:r>
      <w:r w:rsidR="00C57EE3" w:rsidRPr="3FFB6A79">
        <w:rPr>
          <w:rFonts w:ascii="Verdana" w:hAnsi="Verdana"/>
          <w:color w:val="000000" w:themeColor="text1"/>
          <w:sz w:val="20"/>
        </w:rPr>
        <w:t xml:space="preserve"> </w:t>
      </w:r>
      <w:r w:rsidR="00DF2E3D" w:rsidRPr="3FFB6A79">
        <w:rPr>
          <w:rFonts w:ascii="Verdana" w:hAnsi="Verdana"/>
          <w:color w:val="000000" w:themeColor="text1"/>
          <w:sz w:val="20"/>
        </w:rPr>
        <w:t>įrodymo</w:t>
      </w:r>
      <w:r w:rsidR="008D1453" w:rsidRPr="3FFB6A79">
        <w:rPr>
          <w:rFonts w:ascii="Verdana" w:hAnsi="Verdana"/>
          <w:color w:val="000000" w:themeColor="text1"/>
          <w:sz w:val="20"/>
        </w:rPr>
        <w:t>,</w:t>
      </w:r>
      <w:r w:rsidR="00DF2E3D" w:rsidRPr="3FFB6A79">
        <w:rPr>
          <w:rFonts w:ascii="Verdana" w:hAnsi="Verdana"/>
          <w:color w:val="000000" w:themeColor="text1"/>
          <w:sz w:val="20"/>
        </w:rPr>
        <w:t xml:space="preserve"> kad studijuoja </w:t>
      </w:r>
      <w:r w:rsidR="000F276E" w:rsidRPr="3FFB6A79">
        <w:rPr>
          <w:rFonts w:ascii="Verdana" w:hAnsi="Verdana"/>
          <w:color w:val="000000" w:themeColor="text1"/>
          <w:sz w:val="20"/>
        </w:rPr>
        <w:t>mokslo ir studijų institucijoje</w:t>
      </w:r>
      <w:r w:rsidR="00B11949" w:rsidRPr="3FFB6A79">
        <w:rPr>
          <w:rFonts w:ascii="Verdana" w:hAnsi="Verdana"/>
          <w:color w:val="000000" w:themeColor="text1"/>
          <w:sz w:val="20"/>
        </w:rPr>
        <w:t>;</w:t>
      </w:r>
    </w:p>
    <w:p w14:paraId="515489FB" w14:textId="5AF680BD" w:rsidR="00C57EE3" w:rsidRPr="0026247B" w:rsidRDefault="001736BF" w:rsidP="3FFB6A79">
      <w:pPr>
        <w:ind w:left="720"/>
        <w:rPr>
          <w:rFonts w:ascii="Verdana" w:hAnsi="Verdana"/>
          <w:szCs w:val="24"/>
        </w:rPr>
      </w:pPr>
      <w:r w:rsidRPr="3FFB6A79">
        <w:rPr>
          <w:rFonts w:ascii="Verdana" w:hAnsi="Verdana"/>
          <w:sz w:val="20"/>
        </w:rPr>
        <w:t>23.</w:t>
      </w:r>
      <w:r w:rsidR="2534173C" w:rsidRPr="3FFB6A79">
        <w:rPr>
          <w:rFonts w:ascii="Verdana" w:hAnsi="Verdana"/>
          <w:sz w:val="20"/>
        </w:rPr>
        <w:t>2</w:t>
      </w:r>
      <w:r w:rsidRPr="3FFB6A79">
        <w:rPr>
          <w:rFonts w:ascii="Verdana" w:hAnsi="Verdana"/>
          <w:sz w:val="20"/>
        </w:rPr>
        <w:t xml:space="preserve">. </w:t>
      </w:r>
      <w:commentRangeStart w:id="3"/>
      <w:r w:rsidR="00B11949" w:rsidRPr="3FFB6A79">
        <w:rPr>
          <w:rFonts w:ascii="Verdana" w:hAnsi="Verdana"/>
          <w:sz w:val="20"/>
        </w:rPr>
        <w:t>s</w:t>
      </w:r>
      <w:r w:rsidR="00083A07" w:rsidRPr="3FFB6A79">
        <w:rPr>
          <w:rFonts w:ascii="Verdana" w:hAnsi="Verdana"/>
          <w:sz w:val="20"/>
        </w:rPr>
        <w:t>utikim</w:t>
      </w:r>
      <w:r w:rsidRPr="3FFB6A79">
        <w:rPr>
          <w:rFonts w:ascii="Verdana" w:hAnsi="Verdana"/>
          <w:sz w:val="20"/>
        </w:rPr>
        <w:t>ą</w:t>
      </w:r>
      <w:commentRangeEnd w:id="3"/>
      <w:r>
        <w:commentReference w:id="3"/>
      </w:r>
      <w:r w:rsidR="00C57EE3" w:rsidRPr="3FFB6A79">
        <w:rPr>
          <w:rFonts w:ascii="Verdana" w:hAnsi="Verdana"/>
          <w:sz w:val="20"/>
        </w:rPr>
        <w:t xml:space="preserve"> iš įmonės</w:t>
      </w:r>
      <w:r w:rsidR="2C6DA025" w:rsidRPr="3FFB6A79">
        <w:rPr>
          <w:rFonts w:ascii="Verdana" w:hAnsi="Verdana"/>
          <w:sz w:val="20"/>
        </w:rPr>
        <w:t xml:space="preserve"> (</w:t>
      </w:r>
      <w:r w:rsidR="639187AF" w:rsidRPr="3FFB6A79">
        <w:rPr>
          <w:rFonts w:ascii="Verdana" w:hAnsi="Verdana"/>
          <w:sz w:val="20"/>
        </w:rPr>
        <w:t xml:space="preserve">laisvos formos </w:t>
      </w:r>
      <w:r w:rsidR="2C6DA025" w:rsidRPr="3FFB6A79">
        <w:rPr>
          <w:rFonts w:ascii="Verdana" w:hAnsi="Verdana"/>
          <w:sz w:val="20"/>
        </w:rPr>
        <w:t xml:space="preserve">el. </w:t>
      </w:r>
      <w:r w:rsidR="0F2938C2" w:rsidRPr="3FFB6A79">
        <w:rPr>
          <w:rFonts w:ascii="Verdana" w:hAnsi="Verdana"/>
          <w:sz w:val="20"/>
        </w:rPr>
        <w:t>l</w:t>
      </w:r>
      <w:r w:rsidR="2C6DA025" w:rsidRPr="3FFB6A79">
        <w:rPr>
          <w:rFonts w:ascii="Verdana" w:hAnsi="Verdana"/>
          <w:sz w:val="20"/>
        </w:rPr>
        <w:t xml:space="preserve">aiškas, el. </w:t>
      </w:r>
      <w:r w:rsidR="62776D22" w:rsidRPr="3FFB6A79">
        <w:rPr>
          <w:rFonts w:ascii="Verdana" w:hAnsi="Verdana"/>
          <w:sz w:val="20"/>
        </w:rPr>
        <w:t>d</w:t>
      </w:r>
      <w:r w:rsidR="2C6DA025" w:rsidRPr="3FFB6A79">
        <w:rPr>
          <w:rFonts w:ascii="Verdana" w:hAnsi="Verdana"/>
          <w:sz w:val="20"/>
        </w:rPr>
        <w:t>okumentas)</w:t>
      </w:r>
      <w:r w:rsidR="00C57EE3" w:rsidRPr="3FFB6A79">
        <w:rPr>
          <w:rFonts w:ascii="Verdana" w:hAnsi="Verdana"/>
          <w:sz w:val="20"/>
        </w:rPr>
        <w:t xml:space="preserve">, kuri priima studentą </w:t>
      </w:r>
      <w:r w:rsidR="00C37AB9" w:rsidRPr="3FFB6A79">
        <w:rPr>
          <w:rFonts w:ascii="Verdana" w:hAnsi="Verdana"/>
          <w:sz w:val="20"/>
        </w:rPr>
        <w:t>praktikai</w:t>
      </w:r>
      <w:r w:rsidR="00C57EE3" w:rsidRPr="3FFB6A79">
        <w:rPr>
          <w:rFonts w:ascii="Verdana" w:hAnsi="Verdana"/>
          <w:sz w:val="20"/>
        </w:rPr>
        <w:t>. </w:t>
      </w:r>
    </w:p>
    <w:p w14:paraId="7A956E78" w14:textId="2E859AA2" w:rsidR="00745303" w:rsidRPr="0026247B" w:rsidRDefault="00745303" w:rsidP="3FFB6A79">
      <w:pPr>
        <w:ind w:firstLine="709"/>
        <w:jc w:val="both"/>
        <w:rPr>
          <w:rFonts w:ascii="Verdana" w:hAnsi="Verdana"/>
          <w:sz w:val="20"/>
          <w:lang w:eastAsia="lt-LT"/>
        </w:rPr>
      </w:pPr>
      <w:r w:rsidRPr="3FFB6A79">
        <w:rPr>
          <w:rFonts w:ascii="Verdana" w:hAnsi="Verdana"/>
          <w:sz w:val="20"/>
          <w:lang w:eastAsia="lt-LT"/>
        </w:rPr>
        <w:t>2</w:t>
      </w:r>
      <w:r w:rsidR="001736BF" w:rsidRPr="3FFB6A79">
        <w:rPr>
          <w:rFonts w:ascii="Verdana" w:hAnsi="Verdana"/>
          <w:sz w:val="20"/>
          <w:lang w:eastAsia="lt-LT"/>
        </w:rPr>
        <w:t>4</w:t>
      </w:r>
      <w:r w:rsidRPr="3FFB6A79">
        <w:rPr>
          <w:rFonts w:ascii="Verdana" w:hAnsi="Verdana"/>
          <w:sz w:val="20"/>
          <w:lang w:eastAsia="lt-LT"/>
        </w:rPr>
        <w:t xml:space="preserve">. </w:t>
      </w:r>
      <w:r w:rsidRPr="3FFB6A79">
        <w:rPr>
          <w:rFonts w:ascii="Verdana" w:hAnsi="Verdana"/>
          <w:sz w:val="20"/>
          <w:lang w:eastAsia="en-GB"/>
        </w:rPr>
        <w:t>Pareiškėjui pateikus daugiau kaip vieną paraišką,</w:t>
      </w:r>
      <w:r w:rsidR="005C5D96" w:rsidRPr="3FFB6A79">
        <w:rPr>
          <w:rFonts w:ascii="Verdana" w:hAnsi="Verdana"/>
          <w:sz w:val="20"/>
          <w:lang w:eastAsia="en-GB"/>
        </w:rPr>
        <w:t xml:space="preserve"> tai pačiai </w:t>
      </w:r>
      <w:r w:rsidR="00C37AB9" w:rsidRPr="3FFB6A79">
        <w:rPr>
          <w:rFonts w:ascii="Verdana" w:hAnsi="Verdana"/>
          <w:sz w:val="20"/>
          <w:lang w:eastAsia="en-GB"/>
        </w:rPr>
        <w:t>praktikai</w:t>
      </w:r>
      <w:r w:rsidR="005C5D96" w:rsidRPr="3FFB6A79">
        <w:rPr>
          <w:rFonts w:ascii="Verdana" w:hAnsi="Verdana"/>
          <w:sz w:val="20"/>
          <w:lang w:eastAsia="en-GB"/>
        </w:rPr>
        <w:t>,</w:t>
      </w:r>
      <w:r w:rsidRPr="3FFB6A79">
        <w:rPr>
          <w:rFonts w:ascii="Verdana" w:hAnsi="Verdana"/>
          <w:sz w:val="20"/>
          <w:lang w:eastAsia="en-GB"/>
        </w:rPr>
        <w:t xml:space="preserve"> Agentūra vertina paskutinę pareiškėjo pateiktą paraišką. Visos iki to</w:t>
      </w:r>
      <w:r w:rsidR="005C5D96" w:rsidRPr="3FFB6A79">
        <w:rPr>
          <w:rFonts w:ascii="Verdana" w:hAnsi="Verdana"/>
          <w:sz w:val="20"/>
          <w:lang w:eastAsia="en-GB"/>
        </w:rPr>
        <w:t xml:space="preserve"> tai pačiai </w:t>
      </w:r>
      <w:r w:rsidR="00C37AB9" w:rsidRPr="3FFB6A79">
        <w:rPr>
          <w:rFonts w:ascii="Verdana" w:hAnsi="Verdana"/>
          <w:sz w:val="20"/>
          <w:lang w:eastAsia="en-GB"/>
        </w:rPr>
        <w:t>praktikai</w:t>
      </w:r>
      <w:r w:rsidR="005C5D96" w:rsidRPr="3FFB6A79">
        <w:rPr>
          <w:rFonts w:ascii="Verdana" w:hAnsi="Verdana"/>
          <w:sz w:val="20"/>
          <w:lang w:eastAsia="en-GB"/>
        </w:rPr>
        <w:t>, to</w:t>
      </w:r>
      <w:r w:rsidRPr="3FFB6A79">
        <w:rPr>
          <w:rFonts w:ascii="Verdana" w:hAnsi="Verdana"/>
          <w:sz w:val="20"/>
          <w:lang w:eastAsia="en-GB"/>
        </w:rPr>
        <w:t xml:space="preserve"> paties pareiškėjo pateiktos paraiškos nėra vertinamos.</w:t>
      </w:r>
    </w:p>
    <w:p w14:paraId="51BBEB94" w14:textId="01C5DD97" w:rsidR="00745303" w:rsidRPr="0026247B" w:rsidRDefault="00745303" w:rsidP="00745303">
      <w:pPr>
        <w:ind w:firstLine="709"/>
        <w:jc w:val="both"/>
        <w:rPr>
          <w:rFonts w:ascii="Verdana" w:hAnsi="Verdana"/>
          <w:sz w:val="20"/>
        </w:rPr>
      </w:pPr>
      <w:r w:rsidRPr="0026247B">
        <w:rPr>
          <w:rFonts w:ascii="Verdana" w:hAnsi="Verdana"/>
          <w:sz w:val="20"/>
          <w:lang w:eastAsia="lt-LT"/>
        </w:rPr>
        <w:t>2</w:t>
      </w:r>
      <w:r w:rsidR="001736BF">
        <w:rPr>
          <w:rFonts w:ascii="Verdana" w:hAnsi="Verdana"/>
          <w:sz w:val="20"/>
          <w:lang w:eastAsia="lt-LT"/>
        </w:rPr>
        <w:t>5</w:t>
      </w:r>
      <w:r w:rsidRPr="0026247B">
        <w:rPr>
          <w:rFonts w:ascii="Verdana" w:hAnsi="Verdana"/>
          <w:sz w:val="20"/>
          <w:lang w:eastAsia="lt-LT"/>
        </w:rPr>
        <w:t xml:space="preserve">. Paraiška pildoma lietuvių kalba. Jeigu prie paraiškos pridedami dokumentai yra kita, nei lietuvių ar anglų kalba, pareiga pateikti tų dokumentų vertimus į lietuvių ar anglų kalbas kyla pareiškėjui. Pareiškėjas užpildytą ir kvalifikuotu elektroniniu parašu arba kitomis elektroninėmis priemonėmis, kurios leidžia užtikrinti teksto vientisumą ir nepakeičiamumą, pasirašytą paraišką kartu su visais Aprašo </w:t>
      </w:r>
      <w:r w:rsidRPr="0035743F">
        <w:rPr>
          <w:rFonts w:ascii="Verdana" w:hAnsi="Verdana"/>
          <w:sz w:val="20"/>
          <w:lang w:eastAsia="lt-LT"/>
        </w:rPr>
        <w:t>2</w:t>
      </w:r>
      <w:r w:rsidR="001736BF">
        <w:rPr>
          <w:rFonts w:ascii="Verdana" w:hAnsi="Verdana"/>
          <w:sz w:val="20"/>
          <w:lang w:eastAsia="lt-LT"/>
        </w:rPr>
        <w:t>3</w:t>
      </w:r>
      <w:r w:rsidRPr="0026247B">
        <w:rPr>
          <w:rFonts w:ascii="Verdana" w:hAnsi="Verdana"/>
          <w:sz w:val="20"/>
          <w:lang w:eastAsia="lt-LT"/>
        </w:rPr>
        <w:t xml:space="preserve"> punkte nurodytais dokumentais iki kvietimo galiojimo pabaigos pateikia Agentūrai kvietime teikti paraiškas nurodytu elektroninio pašto adresu.</w:t>
      </w:r>
    </w:p>
    <w:p w14:paraId="315AF2AE" w14:textId="0716CD79" w:rsidR="005A4185" w:rsidRPr="0026247B" w:rsidRDefault="00745303" w:rsidP="00745303">
      <w:pPr>
        <w:ind w:firstLine="709"/>
        <w:jc w:val="both"/>
        <w:rPr>
          <w:rFonts w:ascii="Verdana" w:hAnsi="Verdana"/>
          <w:sz w:val="20"/>
          <w:lang w:eastAsia="lt-LT"/>
        </w:rPr>
      </w:pPr>
      <w:r w:rsidRPr="0026247B">
        <w:rPr>
          <w:rFonts w:ascii="Verdana" w:hAnsi="Verdana"/>
          <w:sz w:val="20"/>
        </w:rPr>
        <w:t>2</w:t>
      </w:r>
      <w:r w:rsidR="00950805">
        <w:rPr>
          <w:rFonts w:ascii="Verdana" w:hAnsi="Verdana"/>
          <w:sz w:val="20"/>
        </w:rPr>
        <w:t>6</w:t>
      </w:r>
      <w:r w:rsidRPr="0026247B">
        <w:rPr>
          <w:rFonts w:ascii="Verdana" w:hAnsi="Verdana"/>
          <w:sz w:val="20"/>
        </w:rPr>
        <w:t>. Jeigu pareiškėjas, pateikęs paraišką, pastebėjo, kad nurodė neteisingą ir (ar) ne visą informaciją (duomenis) arba paraiškoje nurodyta informacija (duomenys) pasikeitė, jis informaciją (duomenis) patikslina – pateikia naują paraišką. Patikslinta paraiška gali būti teikiama iki kvietimo galiojimo pabaigos.</w:t>
      </w:r>
      <w:r w:rsidRPr="0026247B">
        <w:rPr>
          <w:rFonts w:ascii="Verdana" w:hAnsi="Verdana"/>
          <w:sz w:val="20"/>
          <w:lang w:eastAsia="lt-LT"/>
        </w:rPr>
        <w:t xml:space="preserve">     </w:t>
      </w:r>
    </w:p>
    <w:p w14:paraId="31495B84" w14:textId="61BBCF2B" w:rsidR="00745303" w:rsidRPr="0026247B" w:rsidRDefault="00745303" w:rsidP="00745303">
      <w:pPr>
        <w:ind w:firstLine="709"/>
        <w:jc w:val="both"/>
        <w:rPr>
          <w:rFonts w:ascii="Verdana" w:hAnsi="Verdana"/>
          <w:sz w:val="20"/>
          <w:lang w:eastAsia="lt-LT"/>
        </w:rPr>
      </w:pPr>
      <w:r w:rsidRPr="0026247B">
        <w:rPr>
          <w:rFonts w:ascii="Verdana" w:hAnsi="Verdana"/>
          <w:sz w:val="20"/>
          <w:lang w:eastAsia="lt-LT"/>
        </w:rPr>
        <w:t xml:space="preserve">  2</w:t>
      </w:r>
      <w:r w:rsidR="00950805">
        <w:rPr>
          <w:rFonts w:ascii="Verdana" w:hAnsi="Verdana"/>
          <w:sz w:val="20"/>
          <w:lang w:eastAsia="lt-LT"/>
        </w:rPr>
        <w:t>7</w:t>
      </w:r>
      <w:r w:rsidRPr="0026247B">
        <w:rPr>
          <w:rFonts w:ascii="Verdana" w:hAnsi="Verdana"/>
          <w:sz w:val="20"/>
          <w:lang w:eastAsia="lt-LT"/>
        </w:rPr>
        <w:t>. Agentūra gautą paraišką užregistruoja ir paraiškai suteikia unikalų paraiškos kodą (toliau – paraiškos kodas).</w:t>
      </w:r>
    </w:p>
    <w:p w14:paraId="6648AD1E" w14:textId="46E6A182" w:rsidR="00745303" w:rsidRPr="0026247B" w:rsidRDefault="00950805" w:rsidP="00745303">
      <w:pPr>
        <w:ind w:firstLine="709"/>
        <w:jc w:val="both"/>
        <w:rPr>
          <w:rFonts w:ascii="Verdana" w:hAnsi="Verdana"/>
          <w:sz w:val="20"/>
          <w:lang w:eastAsia="lt-LT"/>
        </w:rPr>
      </w:pPr>
      <w:r>
        <w:rPr>
          <w:rFonts w:ascii="Verdana" w:hAnsi="Verdana"/>
          <w:sz w:val="20"/>
          <w:lang w:eastAsia="lt-LT"/>
        </w:rPr>
        <w:lastRenderedPageBreak/>
        <w:t>28</w:t>
      </w:r>
      <w:r w:rsidR="00745303" w:rsidRPr="0026247B">
        <w:rPr>
          <w:rFonts w:ascii="Verdana" w:hAnsi="Verdana"/>
          <w:sz w:val="20"/>
          <w:lang w:eastAsia="lt-LT"/>
        </w:rPr>
        <w:t>. Pareiškėjui ne vėliau kaip per 3 darbo dienas nuo paraiškos pateikimo dienos paraiškoje nurodytu elektroninio pašto adresu išsiunčiamas paraiškos gavimo ir registravimo patvirtinimas, kuriame nurodomas paraiškos kodas ir paraiškos gavimo data bei tikslus laikas: paraiškos gavimo diena, valanda ir minutė.</w:t>
      </w:r>
    </w:p>
    <w:p w14:paraId="0D2653C2" w14:textId="0D18EE23" w:rsidR="00745303" w:rsidRPr="0026247B" w:rsidRDefault="00950805" w:rsidP="00745303">
      <w:pPr>
        <w:ind w:firstLine="709"/>
        <w:jc w:val="both"/>
        <w:rPr>
          <w:rFonts w:ascii="Verdana" w:hAnsi="Verdana"/>
          <w:sz w:val="20"/>
          <w:lang w:eastAsia="lt-LT"/>
        </w:rPr>
      </w:pPr>
      <w:r>
        <w:rPr>
          <w:rFonts w:ascii="Verdana" w:hAnsi="Verdana"/>
          <w:sz w:val="20"/>
          <w:lang w:eastAsia="lt-LT"/>
        </w:rPr>
        <w:t>29</w:t>
      </w:r>
      <w:r w:rsidR="00745303" w:rsidRPr="0026247B">
        <w:rPr>
          <w:rFonts w:ascii="Verdana" w:hAnsi="Verdana"/>
          <w:sz w:val="20"/>
          <w:lang w:eastAsia="lt-LT"/>
        </w:rPr>
        <w:t>. Pareiškėjus informuoja ir konsultuoja Agentūra. Į pareiškėjų pateiktus klausimus atsakymas pateikiamas ne vėliau kaip per 3 darbo dienas nuo klausimo gavimo Agentūroje dienos pareiškėjo nurodytu būdu arba tokiu pat būdu, kuriuo pareiškėjas pateikė klausimą. Informacija apie konkrečius konsultuojančius asmenis ir jų kontaktai (vardas, pavardė, kontaktinis telefono numeris ir bendras el. pašto adresas) nurodami kvietime.</w:t>
      </w:r>
    </w:p>
    <w:p w14:paraId="1267F69F" w14:textId="77777777" w:rsidR="00745303" w:rsidRPr="0026247B" w:rsidRDefault="00745303" w:rsidP="00745303">
      <w:pPr>
        <w:ind w:firstLine="709"/>
        <w:jc w:val="both"/>
        <w:rPr>
          <w:rFonts w:ascii="Verdana" w:hAnsi="Verdana"/>
          <w:sz w:val="20"/>
          <w:lang w:eastAsia="lt-LT"/>
        </w:rPr>
      </w:pPr>
    </w:p>
    <w:p w14:paraId="396CEDA1" w14:textId="77777777" w:rsidR="00745303" w:rsidRPr="0026247B" w:rsidRDefault="00745303" w:rsidP="00745303">
      <w:pPr>
        <w:keepNext/>
        <w:keepLines/>
        <w:ind w:firstLine="709"/>
        <w:jc w:val="center"/>
        <w:rPr>
          <w:rFonts w:ascii="Verdana" w:hAnsi="Verdana"/>
          <w:b/>
          <w:bCs/>
          <w:sz w:val="20"/>
          <w:lang w:eastAsia="lt-LT"/>
        </w:rPr>
      </w:pPr>
      <w:r w:rsidRPr="0026247B">
        <w:rPr>
          <w:rFonts w:ascii="Verdana" w:hAnsi="Verdana"/>
          <w:b/>
          <w:bCs/>
          <w:sz w:val="20"/>
          <w:lang w:eastAsia="lt-LT"/>
        </w:rPr>
        <w:t>VI SKYRIUS</w:t>
      </w:r>
    </w:p>
    <w:p w14:paraId="22E51859" w14:textId="77777777" w:rsidR="00745303" w:rsidRPr="0026247B" w:rsidRDefault="00745303" w:rsidP="00745303">
      <w:pPr>
        <w:keepNext/>
        <w:keepLines/>
        <w:ind w:firstLine="709"/>
        <w:jc w:val="center"/>
        <w:rPr>
          <w:rFonts w:ascii="Verdana" w:hAnsi="Verdana"/>
          <w:b/>
          <w:bCs/>
          <w:sz w:val="20"/>
          <w:lang w:eastAsia="lt-LT"/>
        </w:rPr>
      </w:pPr>
      <w:r w:rsidRPr="0026247B">
        <w:rPr>
          <w:rFonts w:ascii="Verdana" w:hAnsi="Verdana"/>
          <w:b/>
          <w:bCs/>
          <w:sz w:val="20"/>
          <w:lang w:eastAsia="lt-LT"/>
        </w:rPr>
        <w:t>PARAIŠKŲ VERTINIMAS IR SUBSIDIJOS SKYRIMAS</w:t>
      </w:r>
    </w:p>
    <w:p w14:paraId="49E3E686" w14:textId="77777777" w:rsidR="00745303" w:rsidRPr="0026247B" w:rsidRDefault="00745303" w:rsidP="00745303">
      <w:pPr>
        <w:ind w:firstLine="709"/>
        <w:jc w:val="center"/>
        <w:rPr>
          <w:rFonts w:ascii="Verdana" w:hAnsi="Verdana"/>
          <w:b/>
          <w:bCs/>
          <w:sz w:val="20"/>
          <w:lang w:eastAsia="lt-LT"/>
        </w:rPr>
      </w:pPr>
    </w:p>
    <w:p w14:paraId="470F7480" w14:textId="5DEBE15B" w:rsidR="00745303" w:rsidRPr="0026247B" w:rsidRDefault="00745303" w:rsidP="00745303">
      <w:pPr>
        <w:ind w:firstLine="709"/>
        <w:jc w:val="both"/>
        <w:rPr>
          <w:rFonts w:ascii="Verdana" w:hAnsi="Verdana"/>
          <w:sz w:val="20"/>
          <w:lang w:eastAsia="lt-LT"/>
        </w:rPr>
      </w:pPr>
      <w:r w:rsidRPr="0026247B">
        <w:rPr>
          <w:rFonts w:ascii="Verdana" w:hAnsi="Verdana"/>
          <w:sz w:val="20"/>
          <w:lang w:eastAsia="lt-LT"/>
        </w:rPr>
        <w:t>3</w:t>
      </w:r>
      <w:r w:rsidR="00950805">
        <w:rPr>
          <w:rFonts w:ascii="Verdana" w:hAnsi="Verdana"/>
          <w:sz w:val="20"/>
          <w:lang w:eastAsia="lt-LT"/>
        </w:rPr>
        <w:t>0</w:t>
      </w:r>
      <w:r w:rsidRPr="0026247B">
        <w:rPr>
          <w:rFonts w:ascii="Verdana" w:hAnsi="Verdana"/>
          <w:sz w:val="20"/>
          <w:lang w:eastAsia="lt-LT"/>
        </w:rPr>
        <w:t xml:space="preserve">. Agentūra, gavusi </w:t>
      </w:r>
      <w:r w:rsidR="006A78F7">
        <w:rPr>
          <w:rFonts w:ascii="Verdana" w:hAnsi="Verdana"/>
          <w:sz w:val="20"/>
          <w:lang w:eastAsia="lt-LT"/>
        </w:rPr>
        <w:t>Taisyklių</w:t>
      </w:r>
      <w:r w:rsidRPr="005F40C8">
        <w:rPr>
          <w:rFonts w:ascii="Verdana" w:hAnsi="Verdana"/>
          <w:sz w:val="20"/>
          <w:lang w:eastAsia="lt-LT"/>
        </w:rPr>
        <w:t xml:space="preserve"> 2</w:t>
      </w:r>
      <w:r w:rsidR="005F40C8">
        <w:rPr>
          <w:rFonts w:ascii="Verdana" w:hAnsi="Verdana"/>
          <w:sz w:val="20"/>
          <w:lang w:eastAsia="lt-LT"/>
        </w:rPr>
        <w:t>3</w:t>
      </w:r>
      <w:r w:rsidRPr="0026247B">
        <w:rPr>
          <w:rFonts w:ascii="Verdana" w:hAnsi="Verdana"/>
          <w:sz w:val="20"/>
          <w:lang w:eastAsia="lt-LT"/>
        </w:rPr>
        <w:t xml:space="preserve"> punkte nurodytus dokumentus,  ne vėliau kaip per 15 darbo dienų atlieka paraiškos vertinimą pagal Aprašo 2 priede numatytus vertinimo reikalavimus.</w:t>
      </w:r>
    </w:p>
    <w:p w14:paraId="36F539D4" w14:textId="64D559D5" w:rsidR="00745303" w:rsidRPr="0026247B" w:rsidRDefault="00745303" w:rsidP="00745303">
      <w:pPr>
        <w:ind w:firstLine="709"/>
        <w:jc w:val="both"/>
        <w:rPr>
          <w:rFonts w:ascii="Verdana" w:hAnsi="Verdana"/>
          <w:sz w:val="20"/>
          <w:shd w:val="clear" w:color="auto" w:fill="E6E6E6"/>
        </w:rPr>
      </w:pPr>
      <w:r w:rsidRPr="0026247B">
        <w:rPr>
          <w:rFonts w:ascii="Verdana" w:hAnsi="Verdana"/>
          <w:sz w:val="20"/>
          <w:lang w:eastAsia="lt-LT"/>
        </w:rPr>
        <w:t>3</w:t>
      </w:r>
      <w:r w:rsidR="00C209CF">
        <w:rPr>
          <w:rFonts w:ascii="Verdana" w:hAnsi="Verdana"/>
          <w:sz w:val="20"/>
          <w:lang w:eastAsia="lt-LT"/>
        </w:rPr>
        <w:t>1</w:t>
      </w:r>
      <w:r w:rsidRPr="0026247B">
        <w:rPr>
          <w:rFonts w:ascii="Verdana" w:hAnsi="Verdana"/>
          <w:sz w:val="20"/>
          <w:lang w:eastAsia="lt-LT"/>
        </w:rPr>
        <w:t xml:space="preserve">. </w:t>
      </w:r>
      <w:r w:rsidRPr="0026247B">
        <w:rPr>
          <w:rFonts w:ascii="Verdana" w:hAnsi="Verdana"/>
          <w:sz w:val="20"/>
        </w:rPr>
        <w:t>Jeigu Agentūra, atlikdama paraiškos vertinimą, nustato, kad pateikta paraiška nepasirašyta kvalifikuotu elektroniniu parašu arba kitomis elektroninėmis priemonėmis, kurios leidžia užtikrinti teksto vientisumą ir nepakeičiamumą, paraiškoje pateikta ne visa prašoma informacija ir (ar) duomenys arba vertinimui atlikti nepakanka  pareiškėjo  pateiktų dokumentų ar jie pridėti ne visi, Agentūra turi teisę prašyti pareiškėjo ištaisyti nurodytus trūkumus per Agentūros nustatytą terminą, kuris negali būti trumpesnis negu 3 ir ilgesnis negu 5 darbo dienos nuo Agentūros prašymo gavimo dienos. Trūkumams šalinti nustatytas laikotarpis į Aprašo 3</w:t>
      </w:r>
      <w:r w:rsidR="00950805">
        <w:rPr>
          <w:rFonts w:ascii="Verdana" w:hAnsi="Verdana"/>
          <w:sz w:val="20"/>
        </w:rPr>
        <w:t>0</w:t>
      </w:r>
      <w:r w:rsidRPr="0026247B">
        <w:rPr>
          <w:rFonts w:ascii="Verdana" w:hAnsi="Verdana"/>
          <w:sz w:val="20"/>
        </w:rPr>
        <w:t xml:space="preserve"> punkte nurodytą terminą neįskaičiuojamas</w:t>
      </w:r>
    </w:p>
    <w:p w14:paraId="78B83FFF" w14:textId="39AE2FE4" w:rsidR="00745303" w:rsidRPr="0026247B" w:rsidRDefault="00745303" w:rsidP="00745303">
      <w:pPr>
        <w:tabs>
          <w:tab w:val="left" w:pos="900"/>
        </w:tabs>
        <w:ind w:firstLine="709"/>
        <w:jc w:val="both"/>
        <w:rPr>
          <w:rFonts w:ascii="Verdana" w:hAnsi="Verdana"/>
          <w:sz w:val="20"/>
        </w:rPr>
      </w:pPr>
      <w:r w:rsidRPr="0026247B">
        <w:rPr>
          <w:rFonts w:ascii="Verdana" w:hAnsi="Verdana"/>
          <w:sz w:val="20"/>
          <w:lang w:eastAsia="lt-LT"/>
        </w:rPr>
        <w:t>3</w:t>
      </w:r>
      <w:r w:rsidR="00C209CF">
        <w:rPr>
          <w:rFonts w:ascii="Verdana" w:hAnsi="Verdana"/>
          <w:sz w:val="20"/>
          <w:lang w:eastAsia="lt-LT"/>
        </w:rPr>
        <w:t>2</w:t>
      </w:r>
      <w:r w:rsidRPr="0026247B">
        <w:rPr>
          <w:rFonts w:ascii="Verdana" w:hAnsi="Verdana"/>
          <w:sz w:val="20"/>
          <w:lang w:eastAsia="lt-LT"/>
        </w:rPr>
        <w:t xml:space="preserve">. </w:t>
      </w:r>
      <w:r w:rsidRPr="0026247B">
        <w:rPr>
          <w:rFonts w:ascii="Verdana" w:hAnsi="Verdana"/>
          <w:color w:val="000000" w:themeColor="text1"/>
          <w:sz w:val="20"/>
        </w:rPr>
        <w:t xml:space="preserve">Jeigu pareiškėjas per Agentūros nustatytą terminą neištaiso </w:t>
      </w:r>
      <w:r w:rsidRPr="0026247B">
        <w:rPr>
          <w:rFonts w:ascii="Verdana" w:hAnsi="Verdana"/>
          <w:sz w:val="20"/>
        </w:rPr>
        <w:t>p</w:t>
      </w:r>
      <w:r w:rsidRPr="0026247B">
        <w:rPr>
          <w:rFonts w:ascii="Verdana" w:hAnsi="Verdana"/>
          <w:color w:val="000000" w:themeColor="text1"/>
          <w:sz w:val="20"/>
        </w:rPr>
        <w:t xml:space="preserve">araiškos trūkumų, </w:t>
      </w:r>
      <w:r w:rsidRPr="0026247B">
        <w:rPr>
          <w:rFonts w:ascii="Verdana" w:hAnsi="Verdana"/>
          <w:sz w:val="20"/>
        </w:rPr>
        <w:t>Agentūra Paraišką vertina pagal turimus duomenis.</w:t>
      </w:r>
    </w:p>
    <w:p w14:paraId="4F7C0C80" w14:textId="65A576B1" w:rsidR="00745303" w:rsidRPr="0026247B" w:rsidRDefault="00745303" w:rsidP="3FFB6A79">
      <w:pPr>
        <w:tabs>
          <w:tab w:val="left" w:pos="900"/>
        </w:tabs>
        <w:ind w:firstLine="709"/>
        <w:jc w:val="both"/>
        <w:rPr>
          <w:rFonts w:ascii="Verdana" w:hAnsi="Verdana"/>
          <w:sz w:val="20"/>
        </w:rPr>
      </w:pPr>
      <w:r w:rsidRPr="3FFB6A79">
        <w:rPr>
          <w:rFonts w:ascii="Verdana" w:hAnsi="Verdana"/>
          <w:sz w:val="20"/>
        </w:rPr>
        <w:t>3</w:t>
      </w:r>
      <w:r w:rsidR="00C209CF" w:rsidRPr="3FFB6A79">
        <w:rPr>
          <w:rFonts w:ascii="Verdana" w:hAnsi="Verdana"/>
          <w:sz w:val="20"/>
        </w:rPr>
        <w:t>3</w:t>
      </w:r>
      <w:r w:rsidRPr="3FFB6A79">
        <w:rPr>
          <w:rFonts w:ascii="Verdana" w:hAnsi="Verdana"/>
          <w:sz w:val="20"/>
        </w:rPr>
        <w:t xml:space="preserve">. Aprašo </w:t>
      </w:r>
      <w:r w:rsidRPr="0037520F">
        <w:rPr>
          <w:rFonts w:ascii="Verdana" w:hAnsi="Verdana"/>
          <w:sz w:val="20"/>
        </w:rPr>
        <w:t>3</w:t>
      </w:r>
      <w:r w:rsidR="00C50F53" w:rsidRPr="0037520F">
        <w:rPr>
          <w:rFonts w:ascii="Verdana" w:hAnsi="Verdana"/>
          <w:sz w:val="20"/>
        </w:rPr>
        <w:t>0</w:t>
      </w:r>
      <w:r w:rsidRPr="3FFB6A79">
        <w:rPr>
          <w:rFonts w:ascii="Verdana" w:hAnsi="Verdana"/>
          <w:sz w:val="20"/>
        </w:rPr>
        <w:t xml:space="preserve"> punkte nurodytas terminas, atsižvelgiant į gautų paraiškų skaičių, Agentūros sprendimu gali būti pratęstas, tačiau ne ilgiau kaip 5 darbo dienoms. Pareiškėjas apie tai informuojamas ne vėliau kaip per 3 darbo dienas nuo tokio sprendimo priėmimo dienos paraiškoje nurodytu elektroniniu paštu.</w:t>
      </w:r>
    </w:p>
    <w:p w14:paraId="64F875DF" w14:textId="733B0C48" w:rsidR="00745303" w:rsidRPr="0026247B" w:rsidRDefault="00745303" w:rsidP="00745303">
      <w:pPr>
        <w:tabs>
          <w:tab w:val="left" w:pos="1080"/>
        </w:tabs>
        <w:ind w:firstLine="709"/>
        <w:jc w:val="both"/>
        <w:rPr>
          <w:rFonts w:ascii="Verdana" w:hAnsi="Verdana"/>
          <w:sz w:val="20"/>
        </w:rPr>
      </w:pPr>
      <w:r w:rsidRPr="0026247B">
        <w:rPr>
          <w:rFonts w:ascii="Verdana" w:hAnsi="Verdana"/>
          <w:sz w:val="20"/>
          <w:lang w:eastAsia="lt-LT"/>
        </w:rPr>
        <w:t>3</w:t>
      </w:r>
      <w:r w:rsidR="00C209CF">
        <w:rPr>
          <w:rFonts w:ascii="Verdana" w:hAnsi="Verdana"/>
          <w:sz w:val="20"/>
          <w:lang w:eastAsia="lt-LT"/>
        </w:rPr>
        <w:t>4</w:t>
      </w:r>
      <w:r w:rsidRPr="0026247B">
        <w:rPr>
          <w:rFonts w:ascii="Verdana" w:hAnsi="Verdana"/>
          <w:sz w:val="20"/>
          <w:lang w:eastAsia="lt-LT"/>
        </w:rPr>
        <w:t xml:space="preserve">. </w:t>
      </w:r>
      <w:r w:rsidRPr="0026247B">
        <w:rPr>
          <w:rFonts w:ascii="Verdana" w:hAnsi="Verdana"/>
          <w:sz w:val="20"/>
        </w:rPr>
        <w:t xml:space="preserve">Baigusi paraiškos vertinimą ir nustačius, kad paraiška atitinka </w:t>
      </w:r>
      <w:r w:rsidR="00BC3F0E">
        <w:rPr>
          <w:rFonts w:ascii="Verdana" w:hAnsi="Verdana"/>
          <w:sz w:val="20"/>
        </w:rPr>
        <w:t>Taisyklių</w:t>
      </w:r>
      <w:r w:rsidRPr="0026247B">
        <w:rPr>
          <w:rFonts w:ascii="Verdana" w:hAnsi="Verdana"/>
          <w:sz w:val="20"/>
        </w:rPr>
        <w:t xml:space="preserve"> 2 priede numatytus jai keliamus reikalavimus, Agentūra per 3 darbo dienas,</w:t>
      </w:r>
      <w:r w:rsidR="001C4EB4">
        <w:rPr>
          <w:rFonts w:ascii="Verdana" w:hAnsi="Verdana"/>
          <w:sz w:val="20"/>
        </w:rPr>
        <w:t xml:space="preserve"> parengia </w:t>
      </w:r>
      <w:r w:rsidR="00FE6E99" w:rsidRPr="0026247B">
        <w:rPr>
          <w:rFonts w:ascii="Verdana" w:hAnsi="Verdana"/>
          <w:sz w:val="20"/>
        </w:rPr>
        <w:t>Įsakymą</w:t>
      </w:r>
      <w:r w:rsidR="00A54E93">
        <w:rPr>
          <w:rFonts w:ascii="Verdana" w:hAnsi="Verdana"/>
          <w:sz w:val="20"/>
        </w:rPr>
        <w:t>, kuri</w:t>
      </w:r>
      <w:r w:rsidR="00C209CF">
        <w:rPr>
          <w:rFonts w:ascii="Verdana" w:hAnsi="Verdana"/>
          <w:sz w:val="20"/>
        </w:rPr>
        <w:t>ame nurodo;</w:t>
      </w:r>
    </w:p>
    <w:p w14:paraId="2ACED104" w14:textId="1C21EFC0" w:rsidR="00745303" w:rsidRPr="0026247B" w:rsidRDefault="00745303" w:rsidP="3FFB6A79">
      <w:pPr>
        <w:tabs>
          <w:tab w:val="left" w:pos="180"/>
          <w:tab w:val="left" w:pos="990"/>
        </w:tabs>
        <w:ind w:firstLine="709"/>
        <w:jc w:val="both"/>
        <w:rPr>
          <w:rFonts w:ascii="Verdana" w:hAnsi="Verdana"/>
          <w:sz w:val="20"/>
        </w:rPr>
      </w:pPr>
      <w:r w:rsidRPr="3FFB6A79">
        <w:rPr>
          <w:rFonts w:ascii="Verdana" w:hAnsi="Verdana"/>
          <w:sz w:val="20"/>
        </w:rPr>
        <w:t>3</w:t>
      </w:r>
      <w:r w:rsidR="00415613" w:rsidRPr="3FFB6A79">
        <w:rPr>
          <w:rFonts w:ascii="Verdana" w:hAnsi="Verdana"/>
          <w:sz w:val="20"/>
        </w:rPr>
        <w:t>4</w:t>
      </w:r>
      <w:r w:rsidRPr="3FFB6A79">
        <w:rPr>
          <w:rFonts w:ascii="Verdana" w:hAnsi="Verdana"/>
          <w:sz w:val="20"/>
        </w:rPr>
        <w:t xml:space="preserve">.1. Pareiškėjo, kuriam siūloma skirti </w:t>
      </w:r>
      <w:r w:rsidR="00415613" w:rsidRPr="3FFB6A79">
        <w:rPr>
          <w:rFonts w:ascii="Verdana" w:hAnsi="Verdana"/>
          <w:sz w:val="20"/>
        </w:rPr>
        <w:t>premij</w:t>
      </w:r>
      <w:r w:rsidR="00DC15BA" w:rsidRPr="3FFB6A79">
        <w:rPr>
          <w:rFonts w:ascii="Verdana" w:hAnsi="Verdana"/>
          <w:sz w:val="20"/>
        </w:rPr>
        <w:t>ą</w:t>
      </w:r>
      <w:r w:rsidRPr="3FFB6A79">
        <w:rPr>
          <w:rFonts w:ascii="Verdana" w:hAnsi="Verdana"/>
          <w:sz w:val="20"/>
        </w:rPr>
        <w:t xml:space="preserve"> </w:t>
      </w:r>
      <w:r w:rsidR="00DC15BA" w:rsidRPr="3FFB6A79">
        <w:rPr>
          <w:rFonts w:ascii="Verdana" w:hAnsi="Verdana"/>
          <w:sz w:val="20"/>
        </w:rPr>
        <w:t>vardas</w:t>
      </w:r>
      <w:r w:rsidR="57E05D81" w:rsidRPr="3FFB6A79">
        <w:rPr>
          <w:rFonts w:ascii="Verdana" w:hAnsi="Verdana"/>
          <w:sz w:val="20"/>
        </w:rPr>
        <w:t>,</w:t>
      </w:r>
      <w:r w:rsidR="00DC15BA" w:rsidRPr="3FFB6A79">
        <w:rPr>
          <w:rFonts w:ascii="Verdana" w:hAnsi="Verdana"/>
          <w:sz w:val="20"/>
        </w:rPr>
        <w:t xml:space="preserve"> pavardė</w:t>
      </w:r>
      <w:r w:rsidRPr="3FFB6A79">
        <w:rPr>
          <w:rFonts w:ascii="Verdana" w:hAnsi="Verdana"/>
          <w:sz w:val="20"/>
        </w:rPr>
        <w:t>, paraiškos kodas ir jos pateikimo data, paraiškoje nurodytas pareiškėjo banko sąskaitos</w:t>
      </w:r>
      <w:r w:rsidR="0B0F58A8" w:rsidRPr="3FFB6A79">
        <w:rPr>
          <w:rFonts w:ascii="Verdana" w:hAnsi="Verdana"/>
          <w:sz w:val="20"/>
        </w:rPr>
        <w:t>,</w:t>
      </w:r>
      <w:r w:rsidRPr="3FFB6A79">
        <w:rPr>
          <w:rFonts w:ascii="Verdana" w:hAnsi="Verdana"/>
          <w:sz w:val="20"/>
        </w:rPr>
        <w:t xml:space="preserve"> į kurią turi būti pervedamos lėšos</w:t>
      </w:r>
      <w:r w:rsidR="0D9F025C" w:rsidRPr="3FFB6A79">
        <w:rPr>
          <w:rFonts w:ascii="Verdana" w:hAnsi="Verdana"/>
          <w:sz w:val="20"/>
        </w:rPr>
        <w:t>,</w:t>
      </w:r>
      <w:r w:rsidRPr="3FFB6A79">
        <w:rPr>
          <w:rFonts w:ascii="Verdana" w:hAnsi="Verdana"/>
          <w:sz w:val="20"/>
        </w:rPr>
        <w:t xml:space="preserve"> numeris;</w:t>
      </w:r>
    </w:p>
    <w:p w14:paraId="5B355A99" w14:textId="508B7A7E" w:rsidR="00745303" w:rsidRPr="0026247B" w:rsidRDefault="00745303" w:rsidP="00745303">
      <w:pPr>
        <w:tabs>
          <w:tab w:val="left" w:pos="180"/>
          <w:tab w:val="left" w:pos="990"/>
        </w:tabs>
        <w:ind w:firstLine="709"/>
        <w:jc w:val="both"/>
        <w:rPr>
          <w:rFonts w:ascii="Verdana" w:hAnsi="Verdana"/>
          <w:sz w:val="20"/>
        </w:rPr>
      </w:pPr>
      <w:r w:rsidRPr="0026247B">
        <w:rPr>
          <w:rFonts w:ascii="Verdana" w:hAnsi="Verdana"/>
          <w:sz w:val="20"/>
        </w:rPr>
        <w:t>3</w:t>
      </w:r>
      <w:r w:rsidR="00516194">
        <w:rPr>
          <w:rFonts w:ascii="Verdana" w:hAnsi="Verdana"/>
          <w:sz w:val="20"/>
        </w:rPr>
        <w:t>4</w:t>
      </w:r>
      <w:r w:rsidRPr="0026247B">
        <w:rPr>
          <w:rFonts w:ascii="Verdana" w:hAnsi="Verdana"/>
          <w:sz w:val="20"/>
        </w:rPr>
        <w:t>.2. siūlom</w:t>
      </w:r>
      <w:r w:rsidR="00DC15BA">
        <w:rPr>
          <w:rFonts w:ascii="Verdana" w:hAnsi="Verdana"/>
          <w:sz w:val="20"/>
        </w:rPr>
        <w:t>as</w:t>
      </w:r>
      <w:r w:rsidRPr="0026247B">
        <w:rPr>
          <w:rFonts w:ascii="Verdana" w:hAnsi="Verdana"/>
          <w:sz w:val="20"/>
        </w:rPr>
        <w:t xml:space="preserve"> </w:t>
      </w:r>
      <w:r w:rsidR="00DC15BA">
        <w:rPr>
          <w:rFonts w:ascii="Verdana" w:hAnsi="Verdana"/>
          <w:sz w:val="20"/>
        </w:rPr>
        <w:t>premijos</w:t>
      </w:r>
      <w:r w:rsidRPr="0026247B">
        <w:rPr>
          <w:rFonts w:ascii="Verdana" w:hAnsi="Verdana"/>
          <w:sz w:val="20"/>
        </w:rPr>
        <w:t xml:space="preserve"> dydis, nustatytas pagal </w:t>
      </w:r>
      <w:r w:rsidR="00516194">
        <w:rPr>
          <w:rFonts w:ascii="Verdana" w:hAnsi="Verdana"/>
          <w:sz w:val="20"/>
        </w:rPr>
        <w:t>Taisyklių</w:t>
      </w:r>
      <w:r w:rsidRPr="0026247B">
        <w:rPr>
          <w:rFonts w:ascii="Verdana" w:hAnsi="Verdana"/>
          <w:sz w:val="20"/>
        </w:rPr>
        <w:t xml:space="preserve"> IV skyriaus nuostatas;</w:t>
      </w:r>
    </w:p>
    <w:p w14:paraId="28E178C0" w14:textId="4E2DB176" w:rsidR="00745303" w:rsidRPr="0026247B" w:rsidRDefault="00745303" w:rsidP="00745303">
      <w:pPr>
        <w:tabs>
          <w:tab w:val="left" w:pos="180"/>
          <w:tab w:val="left" w:pos="990"/>
        </w:tabs>
        <w:ind w:firstLine="709"/>
        <w:jc w:val="both"/>
        <w:rPr>
          <w:rFonts w:ascii="Verdana" w:hAnsi="Verdana"/>
          <w:sz w:val="20"/>
        </w:rPr>
      </w:pPr>
      <w:r w:rsidRPr="0026247B">
        <w:rPr>
          <w:rFonts w:ascii="Verdana" w:hAnsi="Verdana"/>
          <w:sz w:val="20"/>
        </w:rPr>
        <w:t>3</w:t>
      </w:r>
      <w:r w:rsidR="00516194">
        <w:rPr>
          <w:rFonts w:ascii="Verdana" w:hAnsi="Verdana"/>
          <w:sz w:val="20"/>
        </w:rPr>
        <w:t>4</w:t>
      </w:r>
      <w:r w:rsidRPr="0026247B">
        <w:rPr>
          <w:rFonts w:ascii="Verdana" w:hAnsi="Verdana"/>
          <w:sz w:val="20"/>
        </w:rPr>
        <w:t xml:space="preserve">.3. teisinis ir faktinis pagrindas skirti </w:t>
      </w:r>
      <w:r w:rsidR="00516194">
        <w:rPr>
          <w:rFonts w:ascii="Verdana" w:hAnsi="Verdana"/>
          <w:sz w:val="20"/>
        </w:rPr>
        <w:t>premiją</w:t>
      </w:r>
      <w:r w:rsidRPr="0026247B">
        <w:rPr>
          <w:rFonts w:ascii="Verdana" w:hAnsi="Verdana"/>
          <w:sz w:val="20"/>
        </w:rPr>
        <w:t xml:space="preserve">, t. y. pagrindžiama atitiktis </w:t>
      </w:r>
      <w:r w:rsidR="00516194">
        <w:rPr>
          <w:rFonts w:ascii="Verdana" w:hAnsi="Verdana"/>
          <w:sz w:val="20"/>
        </w:rPr>
        <w:t>Taisyklių</w:t>
      </w:r>
      <w:r w:rsidRPr="0026247B">
        <w:rPr>
          <w:rFonts w:ascii="Verdana" w:hAnsi="Verdana"/>
          <w:sz w:val="20"/>
        </w:rPr>
        <w:t xml:space="preserve"> 2 priede nustatytiems kriterijams.</w:t>
      </w:r>
    </w:p>
    <w:p w14:paraId="6CE21711" w14:textId="68429E1F" w:rsidR="00745303" w:rsidRPr="0026247B" w:rsidRDefault="00745303" w:rsidP="00745303">
      <w:pPr>
        <w:ind w:firstLine="709"/>
        <w:jc w:val="both"/>
        <w:rPr>
          <w:rFonts w:ascii="Verdana" w:hAnsi="Verdana"/>
          <w:sz w:val="20"/>
        </w:rPr>
      </w:pPr>
      <w:r w:rsidRPr="0026247B">
        <w:rPr>
          <w:rFonts w:ascii="Verdana" w:hAnsi="Verdana"/>
          <w:sz w:val="20"/>
          <w:lang w:eastAsia="lt-LT"/>
        </w:rPr>
        <w:t>3</w:t>
      </w:r>
      <w:r w:rsidR="003243D3">
        <w:rPr>
          <w:rFonts w:ascii="Verdana" w:hAnsi="Verdana"/>
          <w:sz w:val="20"/>
          <w:lang w:eastAsia="lt-LT"/>
        </w:rPr>
        <w:t>5</w:t>
      </w:r>
      <w:r w:rsidRPr="0026247B">
        <w:rPr>
          <w:rFonts w:ascii="Verdana" w:hAnsi="Verdana"/>
          <w:sz w:val="20"/>
          <w:lang w:eastAsia="lt-LT"/>
        </w:rPr>
        <w:t xml:space="preserve">. </w:t>
      </w:r>
      <w:r w:rsidRPr="0026247B">
        <w:rPr>
          <w:rFonts w:ascii="Verdana" w:hAnsi="Verdana"/>
          <w:sz w:val="20"/>
        </w:rPr>
        <w:t xml:space="preserve">Agentūra turi teisę siūlyti skirti mažesnę, nei prašoma paraiškoje, </w:t>
      </w:r>
      <w:r w:rsidR="00516194">
        <w:rPr>
          <w:rFonts w:ascii="Verdana" w:hAnsi="Verdana"/>
          <w:sz w:val="20"/>
        </w:rPr>
        <w:t>premiją</w:t>
      </w:r>
      <w:r w:rsidRPr="0026247B">
        <w:rPr>
          <w:rFonts w:ascii="Verdana" w:hAnsi="Verdana"/>
          <w:sz w:val="20"/>
        </w:rPr>
        <w:t xml:space="preserve">, jei </w:t>
      </w:r>
      <w:r w:rsidR="00866288">
        <w:rPr>
          <w:rFonts w:ascii="Verdana" w:hAnsi="Verdana"/>
          <w:sz w:val="20"/>
        </w:rPr>
        <w:t>Taisyklių</w:t>
      </w:r>
      <w:r w:rsidRPr="0026247B">
        <w:rPr>
          <w:rFonts w:ascii="Verdana" w:hAnsi="Verdana"/>
          <w:sz w:val="20"/>
        </w:rPr>
        <w:t xml:space="preserve"> </w:t>
      </w:r>
      <w:r w:rsidRPr="0026247B">
        <w:rPr>
          <w:rFonts w:ascii="Verdana" w:hAnsi="Verdana"/>
          <w:sz w:val="20"/>
          <w:lang w:eastAsia="lt-LT"/>
        </w:rPr>
        <w:t>8</w:t>
      </w:r>
      <w:r w:rsidRPr="0026247B">
        <w:rPr>
          <w:rFonts w:ascii="Verdana" w:hAnsi="Verdana"/>
          <w:sz w:val="20"/>
        </w:rPr>
        <w:t xml:space="preserve"> punkte nurodytos bendros kvietimo sumos nepakanka pilnai subsidijai skirti ir pareiškėjas sutinka gauti sumažintą </w:t>
      </w:r>
      <w:r w:rsidR="00F157A9">
        <w:rPr>
          <w:rFonts w:ascii="Verdana" w:hAnsi="Verdana"/>
          <w:sz w:val="20"/>
        </w:rPr>
        <w:t>premiją</w:t>
      </w:r>
      <w:r w:rsidRPr="0026247B">
        <w:rPr>
          <w:rFonts w:ascii="Verdana" w:hAnsi="Verdana"/>
          <w:sz w:val="20"/>
        </w:rPr>
        <w:t xml:space="preserve">. </w:t>
      </w:r>
    </w:p>
    <w:p w14:paraId="389BE5A8" w14:textId="7989E1F6" w:rsidR="00745303" w:rsidRPr="0026247B" w:rsidRDefault="00745303" w:rsidP="00745303">
      <w:pPr>
        <w:tabs>
          <w:tab w:val="left" w:pos="1080"/>
        </w:tabs>
        <w:ind w:firstLine="709"/>
        <w:jc w:val="both"/>
        <w:rPr>
          <w:rFonts w:ascii="Verdana" w:hAnsi="Verdana"/>
          <w:sz w:val="20"/>
        </w:rPr>
      </w:pPr>
      <w:r w:rsidRPr="0026247B">
        <w:rPr>
          <w:rFonts w:ascii="Verdana" w:hAnsi="Verdana"/>
          <w:sz w:val="20"/>
        </w:rPr>
        <w:t>3</w:t>
      </w:r>
      <w:r w:rsidR="003243D3">
        <w:rPr>
          <w:rFonts w:ascii="Verdana" w:hAnsi="Verdana"/>
          <w:sz w:val="20"/>
        </w:rPr>
        <w:t>6</w:t>
      </w:r>
      <w:r w:rsidRPr="0026247B">
        <w:rPr>
          <w:rFonts w:ascii="Verdana" w:hAnsi="Verdana"/>
          <w:sz w:val="20"/>
        </w:rPr>
        <w:t xml:space="preserve">. Baigusi paraiškos vertinimą ir nustačius, kad paraiška neatitinka </w:t>
      </w:r>
      <w:r w:rsidR="00BC3F0E">
        <w:rPr>
          <w:rFonts w:ascii="Verdana" w:hAnsi="Verdana"/>
          <w:sz w:val="20"/>
        </w:rPr>
        <w:t>Taisyklių</w:t>
      </w:r>
      <w:r w:rsidRPr="0026247B">
        <w:rPr>
          <w:rFonts w:ascii="Verdana" w:hAnsi="Verdana"/>
          <w:sz w:val="20"/>
        </w:rPr>
        <w:t xml:space="preserve"> 2 priede nustatytų reikalavimų, Agentūra per 3 darbo dienas</w:t>
      </w:r>
      <w:r w:rsidR="00FE43FF">
        <w:rPr>
          <w:rFonts w:ascii="Verdana" w:hAnsi="Verdana"/>
          <w:sz w:val="20"/>
        </w:rPr>
        <w:t xml:space="preserve"> priima </w:t>
      </w:r>
      <w:r w:rsidR="000C0D82">
        <w:rPr>
          <w:rFonts w:ascii="Verdana" w:hAnsi="Verdana"/>
          <w:sz w:val="20"/>
        </w:rPr>
        <w:t>sprendimą</w:t>
      </w:r>
      <w:r w:rsidRPr="0026247B">
        <w:rPr>
          <w:rFonts w:ascii="Verdana" w:hAnsi="Verdana"/>
          <w:sz w:val="20"/>
        </w:rPr>
        <w:t xml:space="preserve"> atsisakyti skirti </w:t>
      </w:r>
      <w:r w:rsidR="000C0D82">
        <w:rPr>
          <w:rFonts w:ascii="Verdana" w:hAnsi="Verdana"/>
          <w:sz w:val="20"/>
        </w:rPr>
        <w:t>premiją, kuriame</w:t>
      </w:r>
      <w:r w:rsidRPr="0026247B">
        <w:rPr>
          <w:rFonts w:ascii="Verdana" w:hAnsi="Verdana"/>
          <w:sz w:val="20"/>
        </w:rPr>
        <w:t xml:space="preserve"> nurodoma:</w:t>
      </w:r>
    </w:p>
    <w:p w14:paraId="4FC628E2" w14:textId="09530BE6" w:rsidR="00745303" w:rsidRPr="0026247B" w:rsidRDefault="00745303" w:rsidP="3FFB6A79">
      <w:pPr>
        <w:tabs>
          <w:tab w:val="left" w:pos="180"/>
          <w:tab w:val="left" w:pos="990"/>
        </w:tabs>
        <w:ind w:firstLine="709"/>
        <w:jc w:val="both"/>
        <w:rPr>
          <w:rFonts w:ascii="Verdana" w:hAnsi="Verdana"/>
          <w:sz w:val="20"/>
        </w:rPr>
      </w:pPr>
      <w:r w:rsidRPr="3FFB6A79">
        <w:rPr>
          <w:rFonts w:ascii="Verdana" w:hAnsi="Verdana"/>
          <w:sz w:val="20"/>
        </w:rPr>
        <w:t>3</w:t>
      </w:r>
      <w:r w:rsidR="0058627B" w:rsidRPr="3FFB6A79">
        <w:rPr>
          <w:rFonts w:ascii="Verdana" w:hAnsi="Verdana"/>
          <w:sz w:val="20"/>
        </w:rPr>
        <w:t>6</w:t>
      </w:r>
      <w:r w:rsidRPr="3FFB6A79">
        <w:rPr>
          <w:rFonts w:ascii="Verdana" w:hAnsi="Verdana"/>
          <w:sz w:val="20"/>
        </w:rPr>
        <w:t xml:space="preserve">.1. pareiškėjo, kuriam siūloma atsisakyti skirti </w:t>
      </w:r>
      <w:r w:rsidR="000C0D82" w:rsidRPr="3FFB6A79">
        <w:rPr>
          <w:rFonts w:ascii="Verdana" w:hAnsi="Verdana"/>
          <w:sz w:val="20"/>
        </w:rPr>
        <w:t>premiją</w:t>
      </w:r>
      <w:r w:rsidRPr="3FFB6A79">
        <w:rPr>
          <w:rFonts w:ascii="Verdana" w:hAnsi="Verdana"/>
          <w:sz w:val="20"/>
        </w:rPr>
        <w:t xml:space="preserve"> </w:t>
      </w:r>
      <w:r w:rsidR="000C0D82" w:rsidRPr="3FFB6A79">
        <w:rPr>
          <w:rFonts w:ascii="Verdana" w:hAnsi="Verdana"/>
          <w:sz w:val="20"/>
        </w:rPr>
        <w:t>vardas</w:t>
      </w:r>
      <w:r w:rsidR="1D41E252" w:rsidRPr="3FFB6A79">
        <w:rPr>
          <w:rFonts w:ascii="Verdana" w:hAnsi="Verdana"/>
          <w:sz w:val="20"/>
        </w:rPr>
        <w:t>,</w:t>
      </w:r>
      <w:r w:rsidR="000C0D82" w:rsidRPr="3FFB6A79">
        <w:rPr>
          <w:rFonts w:ascii="Verdana" w:hAnsi="Verdana"/>
          <w:sz w:val="20"/>
        </w:rPr>
        <w:t xml:space="preserve"> pavardė</w:t>
      </w:r>
      <w:r w:rsidRPr="3FFB6A79">
        <w:rPr>
          <w:rFonts w:ascii="Verdana" w:hAnsi="Verdana"/>
          <w:sz w:val="20"/>
        </w:rPr>
        <w:t>, paraiškos kodas;</w:t>
      </w:r>
    </w:p>
    <w:p w14:paraId="001B518E" w14:textId="74F30290" w:rsidR="00745303" w:rsidRPr="0026247B" w:rsidRDefault="00745303" w:rsidP="00745303">
      <w:pPr>
        <w:ind w:firstLine="709"/>
        <w:jc w:val="both"/>
        <w:rPr>
          <w:rFonts w:ascii="Verdana" w:hAnsi="Verdana"/>
          <w:sz w:val="20"/>
        </w:rPr>
      </w:pPr>
      <w:r w:rsidRPr="0026247B">
        <w:rPr>
          <w:rFonts w:ascii="Verdana" w:hAnsi="Verdana"/>
          <w:sz w:val="20"/>
        </w:rPr>
        <w:t>3</w:t>
      </w:r>
      <w:r w:rsidR="0058627B">
        <w:rPr>
          <w:rFonts w:ascii="Verdana" w:hAnsi="Verdana"/>
          <w:sz w:val="20"/>
        </w:rPr>
        <w:t>6</w:t>
      </w:r>
      <w:r w:rsidRPr="0026247B">
        <w:rPr>
          <w:rFonts w:ascii="Verdana" w:hAnsi="Verdana"/>
          <w:sz w:val="20"/>
        </w:rPr>
        <w:t xml:space="preserve">.2. teisinis ir faktinis pagrindas atsisakyti skirti </w:t>
      </w:r>
      <w:r w:rsidR="00E778FA">
        <w:rPr>
          <w:rFonts w:ascii="Verdana" w:hAnsi="Verdana"/>
          <w:sz w:val="20"/>
        </w:rPr>
        <w:t>premiją</w:t>
      </w:r>
      <w:r w:rsidRPr="0026247B">
        <w:rPr>
          <w:rFonts w:ascii="Verdana" w:hAnsi="Verdana"/>
          <w:sz w:val="20"/>
        </w:rPr>
        <w:t xml:space="preserve">, t. y. pagrindžiama neatitiktis </w:t>
      </w:r>
      <w:r w:rsidR="00E778FA">
        <w:rPr>
          <w:rFonts w:ascii="Verdana" w:hAnsi="Verdana"/>
          <w:sz w:val="20"/>
        </w:rPr>
        <w:t>Taisyklių</w:t>
      </w:r>
      <w:r w:rsidRPr="0026247B">
        <w:rPr>
          <w:rFonts w:ascii="Verdana" w:hAnsi="Verdana"/>
          <w:sz w:val="20"/>
        </w:rPr>
        <w:t xml:space="preserve"> 2 priede nustatytiems kriterijams.</w:t>
      </w:r>
    </w:p>
    <w:p w14:paraId="10E37385" w14:textId="48624BA6" w:rsidR="00745303" w:rsidRPr="0026247B" w:rsidRDefault="00E02621" w:rsidP="00745303">
      <w:pPr>
        <w:tabs>
          <w:tab w:val="left" w:pos="180"/>
          <w:tab w:val="left" w:pos="990"/>
        </w:tabs>
        <w:ind w:firstLine="709"/>
        <w:jc w:val="both"/>
        <w:rPr>
          <w:rFonts w:ascii="Verdana" w:hAnsi="Verdana"/>
          <w:sz w:val="20"/>
        </w:rPr>
      </w:pPr>
      <w:r>
        <w:rPr>
          <w:rFonts w:ascii="Verdana" w:hAnsi="Verdana"/>
          <w:sz w:val="20"/>
        </w:rPr>
        <w:t>3</w:t>
      </w:r>
      <w:r w:rsidR="0058627B">
        <w:rPr>
          <w:rFonts w:ascii="Verdana" w:hAnsi="Verdana"/>
          <w:sz w:val="20"/>
        </w:rPr>
        <w:t>7</w:t>
      </w:r>
      <w:r w:rsidR="00745303" w:rsidRPr="0026247B">
        <w:rPr>
          <w:rFonts w:ascii="Verdana" w:hAnsi="Verdana"/>
          <w:sz w:val="20"/>
        </w:rPr>
        <w:t xml:space="preserve">. </w:t>
      </w:r>
      <w:r>
        <w:rPr>
          <w:rFonts w:ascii="Verdana" w:hAnsi="Verdana"/>
          <w:sz w:val="20"/>
        </w:rPr>
        <w:t>Agentūrai</w:t>
      </w:r>
      <w:r w:rsidR="00745303" w:rsidRPr="0026247B">
        <w:rPr>
          <w:rFonts w:ascii="Verdana" w:hAnsi="Verdana"/>
          <w:sz w:val="20"/>
        </w:rPr>
        <w:t xml:space="preserve"> priėmus sprendimą skirti </w:t>
      </w:r>
      <w:r>
        <w:rPr>
          <w:rFonts w:ascii="Verdana" w:hAnsi="Verdana"/>
          <w:sz w:val="20"/>
        </w:rPr>
        <w:t>premiją</w:t>
      </w:r>
      <w:r w:rsidR="00745303" w:rsidRPr="0026247B">
        <w:rPr>
          <w:rFonts w:ascii="Verdana" w:hAnsi="Verdana"/>
          <w:sz w:val="20"/>
        </w:rPr>
        <w:t xml:space="preserve"> arba atsisakyti skirti </w:t>
      </w:r>
      <w:r w:rsidR="0060225E">
        <w:rPr>
          <w:rFonts w:ascii="Verdana" w:hAnsi="Verdana"/>
          <w:sz w:val="20"/>
        </w:rPr>
        <w:t>premiją</w:t>
      </w:r>
      <w:r w:rsidR="00745303" w:rsidRPr="0026247B">
        <w:rPr>
          <w:rFonts w:ascii="Verdana" w:hAnsi="Verdana"/>
          <w:sz w:val="20"/>
        </w:rPr>
        <w:t xml:space="preserve"> apie sprendimą dėl </w:t>
      </w:r>
      <w:r w:rsidR="00983ECC">
        <w:rPr>
          <w:rFonts w:ascii="Verdana" w:hAnsi="Verdana"/>
          <w:sz w:val="20"/>
        </w:rPr>
        <w:t>premijos</w:t>
      </w:r>
      <w:r w:rsidR="00745303" w:rsidRPr="0026247B">
        <w:rPr>
          <w:rFonts w:ascii="Verdana" w:hAnsi="Verdana"/>
          <w:sz w:val="20"/>
        </w:rPr>
        <w:t xml:space="preserve"> skyrimo ar atsisakymo skirti subsidiją informuoja pareiškėją</w:t>
      </w:r>
      <w:r w:rsidR="00B22F56">
        <w:rPr>
          <w:rFonts w:ascii="Verdana" w:hAnsi="Verdana"/>
          <w:sz w:val="20"/>
        </w:rPr>
        <w:t>.</w:t>
      </w:r>
      <w:r w:rsidR="00745303" w:rsidRPr="0026247B">
        <w:rPr>
          <w:rFonts w:ascii="Verdana" w:hAnsi="Verdana"/>
          <w:sz w:val="20"/>
        </w:rPr>
        <w:t xml:space="preserve"> </w:t>
      </w:r>
    </w:p>
    <w:p w14:paraId="4B7EAD5D" w14:textId="77777777" w:rsidR="00745303" w:rsidRPr="0026247B" w:rsidRDefault="00745303" w:rsidP="00745303">
      <w:pPr>
        <w:jc w:val="both"/>
        <w:rPr>
          <w:rFonts w:ascii="Verdana" w:hAnsi="Verdana"/>
          <w:sz w:val="20"/>
          <w:lang w:eastAsia="lt-LT"/>
        </w:rPr>
      </w:pPr>
    </w:p>
    <w:p w14:paraId="55CDA2ED" w14:textId="77777777" w:rsidR="00745303" w:rsidRPr="0026247B" w:rsidRDefault="00745303" w:rsidP="00745303">
      <w:pPr>
        <w:keepNext/>
        <w:keepLines/>
        <w:ind w:firstLine="709"/>
        <w:jc w:val="center"/>
        <w:rPr>
          <w:rFonts w:ascii="Verdana" w:hAnsi="Verdana"/>
          <w:b/>
          <w:bCs/>
          <w:sz w:val="20"/>
          <w:lang w:eastAsia="lt-LT"/>
        </w:rPr>
      </w:pPr>
      <w:r w:rsidRPr="0026247B">
        <w:rPr>
          <w:rFonts w:ascii="Verdana" w:hAnsi="Verdana"/>
          <w:b/>
          <w:bCs/>
          <w:sz w:val="20"/>
          <w:lang w:eastAsia="lt-LT"/>
        </w:rPr>
        <w:t>VII SKYRIUS</w:t>
      </w:r>
    </w:p>
    <w:p w14:paraId="4CF030BE" w14:textId="0BB00F3A" w:rsidR="00745303" w:rsidRPr="0026247B" w:rsidRDefault="0058627B" w:rsidP="00745303">
      <w:pPr>
        <w:keepNext/>
        <w:keepLines/>
        <w:ind w:firstLine="709"/>
        <w:jc w:val="center"/>
        <w:rPr>
          <w:rFonts w:ascii="Verdana" w:hAnsi="Verdana"/>
          <w:b/>
          <w:bCs/>
          <w:sz w:val="20"/>
        </w:rPr>
      </w:pPr>
      <w:r>
        <w:rPr>
          <w:rFonts w:ascii="Verdana" w:hAnsi="Verdana"/>
          <w:b/>
          <w:bCs/>
          <w:sz w:val="20"/>
        </w:rPr>
        <w:t>PREMIJOS</w:t>
      </w:r>
      <w:r w:rsidR="00745303" w:rsidRPr="0026247B">
        <w:rPr>
          <w:rFonts w:ascii="Verdana" w:hAnsi="Verdana"/>
          <w:b/>
          <w:bCs/>
          <w:sz w:val="20"/>
        </w:rPr>
        <w:t xml:space="preserve"> IŠMOKĖJIMAS IR ATSISKAITYMAS</w:t>
      </w:r>
    </w:p>
    <w:p w14:paraId="358AD047" w14:textId="77777777" w:rsidR="00745303" w:rsidRPr="0026247B" w:rsidRDefault="00745303" w:rsidP="00745303">
      <w:pPr>
        <w:ind w:firstLine="709"/>
        <w:rPr>
          <w:rFonts w:ascii="Verdana" w:hAnsi="Verdana"/>
          <w:sz w:val="20"/>
        </w:rPr>
      </w:pPr>
    </w:p>
    <w:p w14:paraId="2964F2CF" w14:textId="3AC606D2" w:rsidR="00745303" w:rsidRPr="0026247B" w:rsidRDefault="00B22F56" w:rsidP="3FFB6A79">
      <w:pPr>
        <w:tabs>
          <w:tab w:val="left" w:pos="1134"/>
          <w:tab w:val="left" w:pos="1276"/>
        </w:tabs>
        <w:ind w:firstLine="709"/>
        <w:jc w:val="both"/>
        <w:rPr>
          <w:rFonts w:ascii="Verdana" w:hAnsi="Verdana"/>
          <w:sz w:val="20"/>
          <w:lang w:eastAsia="lt-LT"/>
        </w:rPr>
      </w:pPr>
      <w:r w:rsidRPr="3FFB6A79">
        <w:rPr>
          <w:rFonts w:ascii="Verdana" w:hAnsi="Verdana"/>
          <w:sz w:val="20"/>
          <w:lang w:eastAsia="lt-LT"/>
        </w:rPr>
        <w:lastRenderedPageBreak/>
        <w:t>38</w:t>
      </w:r>
      <w:r w:rsidR="00745303" w:rsidRPr="3FFB6A79">
        <w:rPr>
          <w:rFonts w:ascii="Verdana" w:hAnsi="Verdana"/>
          <w:sz w:val="20"/>
          <w:lang w:eastAsia="lt-LT"/>
        </w:rPr>
        <w:t xml:space="preserve">. Agentūra </w:t>
      </w:r>
      <w:r w:rsidR="00745303" w:rsidRPr="3FFB6A79">
        <w:rPr>
          <w:rFonts w:ascii="Verdana" w:hAnsi="Verdana"/>
          <w:sz w:val="20"/>
          <w:lang w:eastAsia="en-GB"/>
        </w:rPr>
        <w:t xml:space="preserve">per 5 darbo dienas nuo </w:t>
      </w:r>
      <w:r w:rsidRPr="3FFB6A79">
        <w:rPr>
          <w:rFonts w:ascii="Verdana" w:hAnsi="Verdana"/>
          <w:sz w:val="20"/>
          <w:lang w:eastAsia="en-GB"/>
        </w:rPr>
        <w:t>T</w:t>
      </w:r>
      <w:r w:rsidR="0058627B" w:rsidRPr="3FFB6A79">
        <w:rPr>
          <w:rFonts w:ascii="Verdana" w:hAnsi="Verdana"/>
          <w:sz w:val="20"/>
          <w:lang w:eastAsia="en-GB"/>
        </w:rPr>
        <w:t>aisyklių</w:t>
      </w:r>
      <w:r w:rsidR="00745303" w:rsidRPr="3FFB6A79">
        <w:rPr>
          <w:rFonts w:ascii="Verdana" w:hAnsi="Verdana"/>
          <w:sz w:val="20"/>
          <w:lang w:eastAsia="en-GB"/>
        </w:rPr>
        <w:t xml:space="preserve"> </w:t>
      </w:r>
      <w:r w:rsidR="004B2663" w:rsidRPr="3FFB6A79">
        <w:rPr>
          <w:rFonts w:ascii="Verdana" w:hAnsi="Verdana"/>
          <w:sz w:val="20"/>
          <w:lang w:eastAsia="en-GB"/>
        </w:rPr>
        <w:t>37</w:t>
      </w:r>
      <w:r w:rsidR="00745303" w:rsidRPr="3FFB6A79">
        <w:rPr>
          <w:rFonts w:ascii="Verdana" w:hAnsi="Verdana"/>
          <w:sz w:val="20"/>
          <w:lang w:eastAsia="en-GB"/>
        </w:rPr>
        <w:t xml:space="preserve"> punkte nurodyto sprendimo dėl</w:t>
      </w:r>
      <w:r w:rsidR="00745303" w:rsidRPr="3FFB6A79">
        <w:rPr>
          <w:rFonts w:ascii="Verdana" w:hAnsi="Verdana"/>
          <w:sz w:val="20"/>
          <w:lang w:eastAsia="lt-LT"/>
        </w:rPr>
        <w:t xml:space="preserve"> </w:t>
      </w:r>
      <w:r w:rsidR="00745303" w:rsidRPr="3FFB6A79">
        <w:rPr>
          <w:rFonts w:ascii="Verdana" w:hAnsi="Verdana"/>
          <w:sz w:val="20"/>
          <w:lang w:eastAsia="en-GB"/>
        </w:rPr>
        <w:t>skyrimo priėmimo parengia ir pareiškėjui paraiškoje nurodytu elektroninio pašto adresu pateikia</w:t>
      </w:r>
      <w:r w:rsidR="00745303" w:rsidRPr="3FFB6A79">
        <w:rPr>
          <w:rFonts w:ascii="Verdana" w:hAnsi="Verdana"/>
          <w:sz w:val="20"/>
          <w:lang w:eastAsia="lt-LT"/>
        </w:rPr>
        <w:t xml:space="preserve"> finansavimo sutarties, kuri sudaroma tarp pareiškėjo</w:t>
      </w:r>
      <w:r w:rsidR="004349A6" w:rsidRPr="3FFB6A79">
        <w:rPr>
          <w:rFonts w:ascii="Verdana" w:hAnsi="Verdana"/>
          <w:sz w:val="20"/>
          <w:lang w:eastAsia="lt-LT"/>
        </w:rPr>
        <w:t xml:space="preserve">, įmonės, kurioje vyks </w:t>
      </w:r>
      <w:r w:rsidR="00C37AB9" w:rsidRPr="3FFB6A79">
        <w:rPr>
          <w:rFonts w:ascii="Verdana" w:hAnsi="Verdana"/>
          <w:sz w:val="20"/>
          <w:lang w:eastAsia="lt-LT"/>
        </w:rPr>
        <w:t xml:space="preserve">praktika </w:t>
      </w:r>
      <w:r w:rsidR="00745303" w:rsidRPr="3FFB6A79">
        <w:rPr>
          <w:rFonts w:ascii="Verdana" w:hAnsi="Verdana"/>
          <w:sz w:val="20"/>
          <w:lang w:eastAsia="lt-LT"/>
        </w:rPr>
        <w:t xml:space="preserve">ir Agentūros projektą. Pareiškėjas per 3  darbo dienas nuo finansavimo sutarties projekto gavimo dienos </w:t>
      </w:r>
      <w:r w:rsidR="00745303" w:rsidRPr="3FFB6A79">
        <w:rPr>
          <w:rFonts w:ascii="Verdana" w:hAnsi="Verdana"/>
          <w:sz w:val="20"/>
          <w:lang w:eastAsia="en-GB"/>
        </w:rPr>
        <w:t xml:space="preserve">kvalifikuotu elektroniniu parašu arba </w:t>
      </w:r>
      <w:r w:rsidR="00745303" w:rsidRPr="3FFB6A79">
        <w:rPr>
          <w:rFonts w:ascii="Verdana" w:hAnsi="Verdana"/>
          <w:color w:val="000000" w:themeColor="text1"/>
          <w:sz w:val="20"/>
          <w:lang w:eastAsia="lt-LT"/>
        </w:rPr>
        <w:t>kitomis elektroninėmis priemonėmis, kurios leidžia užtikrinti teksto vientisumą ir nepakeičiamumą</w:t>
      </w:r>
      <w:r w:rsidR="00745303" w:rsidRPr="3FFB6A79">
        <w:rPr>
          <w:rFonts w:ascii="Verdana" w:hAnsi="Verdana"/>
          <w:sz w:val="20"/>
          <w:lang w:eastAsia="en-GB"/>
        </w:rPr>
        <w:t xml:space="preserve"> pasirašo</w:t>
      </w:r>
      <w:r w:rsidR="00745303" w:rsidRPr="3FFB6A79">
        <w:rPr>
          <w:rFonts w:ascii="Verdana" w:hAnsi="Verdana"/>
          <w:sz w:val="20"/>
          <w:lang w:eastAsia="lt-LT"/>
        </w:rPr>
        <w:t xml:space="preserve"> f</w:t>
      </w:r>
      <w:r w:rsidR="00745303" w:rsidRPr="3FFB6A79">
        <w:rPr>
          <w:rFonts w:ascii="Verdana" w:hAnsi="Verdana"/>
          <w:sz w:val="20"/>
          <w:lang w:eastAsia="en-GB"/>
        </w:rPr>
        <w:t>inansavimo sutartį ir pasirašytą finansavimo sutartį elektroninėmis priemonėmis persiunčia</w:t>
      </w:r>
      <w:r w:rsidR="006F195C" w:rsidRPr="3FFB6A79">
        <w:rPr>
          <w:rFonts w:ascii="Verdana" w:hAnsi="Verdana"/>
          <w:sz w:val="20"/>
          <w:lang w:eastAsia="en-GB"/>
        </w:rPr>
        <w:t xml:space="preserve"> įmonei, kurioje vyks </w:t>
      </w:r>
      <w:r w:rsidR="00C37AB9" w:rsidRPr="3FFB6A79">
        <w:rPr>
          <w:rFonts w:ascii="Verdana" w:hAnsi="Verdana"/>
          <w:sz w:val="20"/>
          <w:lang w:eastAsia="en-GB"/>
        </w:rPr>
        <w:t xml:space="preserve">praktika </w:t>
      </w:r>
      <w:r w:rsidR="006F195C" w:rsidRPr="3FFB6A79">
        <w:rPr>
          <w:rFonts w:ascii="Verdana" w:hAnsi="Verdana"/>
          <w:sz w:val="20"/>
          <w:lang w:eastAsia="en-GB"/>
        </w:rPr>
        <w:t>ir paskui</w:t>
      </w:r>
      <w:r w:rsidR="00745303" w:rsidRPr="3FFB6A79">
        <w:rPr>
          <w:rFonts w:ascii="Verdana" w:hAnsi="Verdana"/>
          <w:sz w:val="20"/>
          <w:lang w:eastAsia="en-GB"/>
        </w:rPr>
        <w:t xml:space="preserve"> Agentūrai.</w:t>
      </w:r>
    </w:p>
    <w:p w14:paraId="20C3BFD3" w14:textId="71937604" w:rsidR="00745303" w:rsidRPr="0026247B" w:rsidRDefault="0021599E" w:rsidP="00745303">
      <w:pPr>
        <w:tabs>
          <w:tab w:val="left" w:pos="1134"/>
          <w:tab w:val="left" w:pos="1276"/>
        </w:tabs>
        <w:ind w:firstLine="709"/>
        <w:jc w:val="both"/>
        <w:rPr>
          <w:rFonts w:ascii="Verdana" w:hAnsi="Verdana"/>
          <w:sz w:val="20"/>
          <w:lang w:eastAsia="lt-LT"/>
        </w:rPr>
      </w:pPr>
      <w:r>
        <w:rPr>
          <w:rFonts w:ascii="Verdana" w:hAnsi="Verdana"/>
          <w:sz w:val="20"/>
          <w:lang w:eastAsia="lt-LT"/>
        </w:rPr>
        <w:t>39</w:t>
      </w:r>
      <w:r w:rsidR="00745303" w:rsidRPr="0026247B">
        <w:rPr>
          <w:rFonts w:ascii="Verdana" w:hAnsi="Verdana"/>
          <w:sz w:val="20"/>
          <w:lang w:eastAsia="lt-LT"/>
        </w:rPr>
        <w:t>. Agentūra pareiškėjo</w:t>
      </w:r>
      <w:r w:rsidR="00555DF4">
        <w:rPr>
          <w:rFonts w:ascii="Verdana" w:hAnsi="Verdana"/>
          <w:sz w:val="20"/>
          <w:lang w:eastAsia="lt-LT"/>
        </w:rPr>
        <w:t xml:space="preserve"> ir įmonės</w:t>
      </w:r>
      <w:r w:rsidR="00745303" w:rsidRPr="0026247B">
        <w:rPr>
          <w:rFonts w:ascii="Verdana" w:hAnsi="Verdana"/>
          <w:sz w:val="20"/>
          <w:lang w:eastAsia="lt-LT"/>
        </w:rPr>
        <w:t xml:space="preserve"> kvalifikuotu elektroniniu parašu arba kitomis elektroninėmis priemonėmis, kurios leidžia užtikrinti teksto vientisumą ir nepakeičiamumą,  pasirašytą finansavimo sutartį pasirašo ne vėliau kaip per 5 darbo dienas nuo pareiškėjo</w:t>
      </w:r>
      <w:r w:rsidR="00555DF4">
        <w:rPr>
          <w:rFonts w:ascii="Verdana" w:hAnsi="Verdana"/>
          <w:sz w:val="20"/>
          <w:lang w:eastAsia="lt-LT"/>
        </w:rPr>
        <w:t xml:space="preserve"> ir įmonės</w:t>
      </w:r>
      <w:r w:rsidR="00745303" w:rsidRPr="0026247B">
        <w:rPr>
          <w:rFonts w:ascii="Verdana" w:hAnsi="Verdana"/>
          <w:sz w:val="20"/>
          <w:lang w:eastAsia="lt-LT"/>
        </w:rPr>
        <w:t xml:space="preserve"> pasirašytos finansavimo sutarties gavimo dienos. </w:t>
      </w:r>
    </w:p>
    <w:p w14:paraId="10A2C637" w14:textId="3E6CF9F5" w:rsidR="00745303" w:rsidRPr="0026247B" w:rsidRDefault="0021599E" w:rsidP="00745303">
      <w:pPr>
        <w:tabs>
          <w:tab w:val="left" w:pos="180"/>
          <w:tab w:val="left" w:pos="990"/>
          <w:tab w:val="left" w:pos="1134"/>
          <w:tab w:val="left" w:pos="1276"/>
        </w:tabs>
        <w:ind w:firstLine="709"/>
        <w:jc w:val="both"/>
        <w:rPr>
          <w:rFonts w:ascii="Verdana" w:hAnsi="Verdana"/>
          <w:sz w:val="20"/>
        </w:rPr>
      </w:pPr>
      <w:r>
        <w:rPr>
          <w:rFonts w:ascii="Verdana" w:hAnsi="Verdana"/>
          <w:sz w:val="20"/>
        </w:rPr>
        <w:t>40</w:t>
      </w:r>
      <w:r w:rsidR="00745303" w:rsidRPr="0026247B">
        <w:rPr>
          <w:rFonts w:ascii="Verdana" w:hAnsi="Verdana"/>
          <w:sz w:val="20"/>
        </w:rPr>
        <w:t xml:space="preserve">. </w:t>
      </w:r>
      <w:r w:rsidR="00745303" w:rsidRPr="0026247B">
        <w:rPr>
          <w:rFonts w:ascii="Verdana" w:hAnsi="Verdana"/>
          <w:sz w:val="20"/>
          <w:lang w:eastAsia="lt-LT"/>
        </w:rPr>
        <w:t xml:space="preserve">Pareiškėjui </w:t>
      </w:r>
      <w:r w:rsidR="001F0981">
        <w:rPr>
          <w:rFonts w:ascii="Verdana" w:hAnsi="Verdana"/>
          <w:sz w:val="20"/>
          <w:lang w:eastAsia="lt-LT"/>
        </w:rPr>
        <w:t>Taisyklių</w:t>
      </w:r>
      <w:r w:rsidR="00745303" w:rsidRPr="0026247B">
        <w:rPr>
          <w:rFonts w:ascii="Verdana" w:hAnsi="Verdana"/>
          <w:sz w:val="20"/>
          <w:lang w:eastAsia="lt-LT"/>
        </w:rPr>
        <w:t xml:space="preserve"> </w:t>
      </w:r>
      <w:r w:rsidR="00771786">
        <w:rPr>
          <w:rFonts w:ascii="Verdana" w:hAnsi="Verdana"/>
          <w:sz w:val="20"/>
          <w:lang w:eastAsia="lt-LT"/>
        </w:rPr>
        <w:t>38</w:t>
      </w:r>
      <w:r w:rsidR="00745303" w:rsidRPr="0026247B">
        <w:rPr>
          <w:rFonts w:ascii="Verdana" w:hAnsi="Verdana"/>
          <w:sz w:val="20"/>
          <w:lang w:eastAsia="lt-LT"/>
        </w:rPr>
        <w:t xml:space="preserve"> punkte nurodytais terminais nepateikus kvalifikuotu elektroniniu parašu arba kitomis elektroninėmis priemonėmis, kurios leidžia užtikrinti teksto vientisumą ir nepakeičiamumą, pasirašytos finansavimo sutarties, Agentūra  ne vėliau kaip per 2 darbo dienas nuo šio termino pabaigos </w:t>
      </w:r>
      <w:r w:rsidR="00174514">
        <w:rPr>
          <w:rFonts w:ascii="Verdana" w:hAnsi="Verdana"/>
          <w:sz w:val="20"/>
        </w:rPr>
        <w:t>priima sprendimą atsisakyti skirti premiją</w:t>
      </w:r>
      <w:r w:rsidR="00745303" w:rsidRPr="0026247B">
        <w:rPr>
          <w:rFonts w:ascii="Verdana" w:hAnsi="Verdana"/>
          <w:sz w:val="20"/>
        </w:rPr>
        <w:t>. Ne vėliau kaip per 2 darbo dienas</w:t>
      </w:r>
      <w:r w:rsidR="00745303" w:rsidRPr="0026247B">
        <w:rPr>
          <w:rFonts w:ascii="Verdana" w:hAnsi="Verdana"/>
          <w:sz w:val="20"/>
          <w:lang w:eastAsia="lt-LT"/>
        </w:rPr>
        <w:t xml:space="preserve"> nuo sprendimo priėmimo dienos</w:t>
      </w:r>
      <w:r w:rsidR="00745303" w:rsidRPr="0026247B">
        <w:rPr>
          <w:rFonts w:ascii="Verdana" w:hAnsi="Verdana"/>
          <w:sz w:val="20"/>
        </w:rPr>
        <w:t xml:space="preserve">, </w:t>
      </w:r>
      <w:r w:rsidR="00745303" w:rsidRPr="0026247B">
        <w:rPr>
          <w:rFonts w:ascii="Verdana" w:hAnsi="Verdana"/>
          <w:sz w:val="20"/>
          <w:lang w:eastAsia="lt-LT"/>
        </w:rPr>
        <w:t>Agentūra elektroniniu paštu, nurodytu paraiškoje</w:t>
      </w:r>
      <w:r w:rsidR="00745303" w:rsidRPr="0026247B">
        <w:rPr>
          <w:rFonts w:ascii="Verdana" w:hAnsi="Verdana"/>
          <w:sz w:val="20"/>
        </w:rPr>
        <w:t xml:space="preserve"> informuoja pareiškėją ir nurodo tokio sprendimo apskundimo tvarką, terminus ir kitą Viešojo administravimo įstatymo 10 straipsnio 5 dalyje nurodytą informaciją.</w:t>
      </w:r>
    </w:p>
    <w:p w14:paraId="4F9AE72C" w14:textId="4FE5AB60" w:rsidR="00745303" w:rsidRPr="0026247B" w:rsidRDefault="0021599E" w:rsidP="00745303">
      <w:pPr>
        <w:tabs>
          <w:tab w:val="left" w:pos="1134"/>
          <w:tab w:val="left" w:pos="1276"/>
        </w:tabs>
        <w:ind w:firstLine="709"/>
        <w:jc w:val="both"/>
        <w:rPr>
          <w:rFonts w:ascii="Verdana" w:hAnsi="Verdana"/>
          <w:sz w:val="20"/>
          <w:lang w:eastAsia="lt-LT"/>
        </w:rPr>
      </w:pPr>
      <w:r>
        <w:rPr>
          <w:rFonts w:ascii="Verdana" w:hAnsi="Verdana"/>
          <w:sz w:val="20"/>
          <w:lang w:eastAsia="lt-LT"/>
        </w:rPr>
        <w:t>41</w:t>
      </w:r>
      <w:r w:rsidR="00745303" w:rsidRPr="0026247B">
        <w:rPr>
          <w:rFonts w:ascii="Verdana" w:hAnsi="Verdana"/>
          <w:sz w:val="20"/>
          <w:lang w:eastAsia="lt-LT"/>
        </w:rPr>
        <w:t xml:space="preserve">. </w:t>
      </w:r>
      <w:r w:rsidR="00745303" w:rsidRPr="0026247B">
        <w:rPr>
          <w:rFonts w:ascii="Verdana" w:hAnsi="Verdana"/>
          <w:color w:val="000000" w:themeColor="text1"/>
          <w:sz w:val="20"/>
        </w:rPr>
        <w:t xml:space="preserve">Pareiškėjui nesudarius finansavimo sutarties per </w:t>
      </w:r>
      <w:r w:rsidR="001F0981">
        <w:rPr>
          <w:rFonts w:ascii="Verdana" w:hAnsi="Verdana"/>
          <w:color w:val="000000" w:themeColor="text1"/>
          <w:sz w:val="20"/>
        </w:rPr>
        <w:t>Taisyklių</w:t>
      </w:r>
      <w:r w:rsidR="00745303" w:rsidRPr="0026247B">
        <w:rPr>
          <w:rFonts w:ascii="Verdana" w:hAnsi="Verdana"/>
          <w:color w:val="000000" w:themeColor="text1"/>
          <w:sz w:val="20"/>
        </w:rPr>
        <w:t xml:space="preserve"> </w:t>
      </w:r>
      <w:r w:rsidR="001F0981">
        <w:rPr>
          <w:rFonts w:ascii="Verdana" w:hAnsi="Verdana"/>
          <w:color w:val="000000" w:themeColor="text1"/>
          <w:sz w:val="20"/>
        </w:rPr>
        <w:t>38</w:t>
      </w:r>
      <w:r w:rsidR="00745303" w:rsidRPr="0026247B">
        <w:rPr>
          <w:rFonts w:ascii="Verdana" w:hAnsi="Verdana"/>
          <w:color w:val="000000" w:themeColor="text1"/>
          <w:sz w:val="20"/>
        </w:rPr>
        <w:t xml:space="preserve"> punkte nurodytą terminą, atsisakius skirto finansavimo ar toliau vykdyti veiklą, nutraukus sudarytą finansavimo sutartį grąžin</w:t>
      </w:r>
      <w:r w:rsidR="00892249">
        <w:rPr>
          <w:rFonts w:ascii="Verdana" w:hAnsi="Verdana"/>
          <w:color w:val="000000" w:themeColor="text1"/>
          <w:sz w:val="20"/>
        </w:rPr>
        <w:t>amas</w:t>
      </w:r>
      <w:r w:rsidR="00745303" w:rsidRPr="0026247B">
        <w:rPr>
          <w:rFonts w:ascii="Verdana" w:hAnsi="Verdana"/>
          <w:color w:val="000000" w:themeColor="text1"/>
          <w:sz w:val="20"/>
        </w:rPr>
        <w:t xml:space="preserve"> skirt</w:t>
      </w:r>
      <w:r w:rsidR="00892249">
        <w:rPr>
          <w:rFonts w:ascii="Verdana" w:hAnsi="Verdana"/>
          <w:color w:val="000000" w:themeColor="text1"/>
          <w:sz w:val="20"/>
        </w:rPr>
        <w:t>as</w:t>
      </w:r>
      <w:r w:rsidR="00745303" w:rsidRPr="0026247B">
        <w:rPr>
          <w:rFonts w:ascii="Verdana" w:hAnsi="Verdana"/>
          <w:color w:val="000000" w:themeColor="text1"/>
          <w:sz w:val="20"/>
        </w:rPr>
        <w:t xml:space="preserve"> finansavim</w:t>
      </w:r>
      <w:r w:rsidR="00892249">
        <w:rPr>
          <w:rFonts w:ascii="Verdana" w:hAnsi="Verdana"/>
          <w:color w:val="000000" w:themeColor="text1"/>
          <w:sz w:val="20"/>
        </w:rPr>
        <w:t>as</w:t>
      </w:r>
      <w:r w:rsidR="00745303" w:rsidRPr="0026247B">
        <w:rPr>
          <w:rFonts w:ascii="Verdana" w:hAnsi="Verdana"/>
          <w:color w:val="000000" w:themeColor="text1"/>
          <w:sz w:val="20"/>
        </w:rPr>
        <w:t>.</w:t>
      </w:r>
    </w:p>
    <w:p w14:paraId="04A36FDC" w14:textId="6E1A3D37" w:rsidR="00745303" w:rsidRPr="0026247B" w:rsidRDefault="00745303" w:rsidP="00745303">
      <w:pPr>
        <w:tabs>
          <w:tab w:val="left" w:pos="180"/>
          <w:tab w:val="left" w:pos="990"/>
          <w:tab w:val="left" w:pos="1134"/>
          <w:tab w:val="left" w:pos="1276"/>
        </w:tabs>
        <w:ind w:firstLine="709"/>
        <w:jc w:val="both"/>
        <w:rPr>
          <w:rFonts w:ascii="Verdana" w:hAnsi="Verdana"/>
          <w:sz w:val="20"/>
        </w:rPr>
      </w:pPr>
      <w:r w:rsidRPr="0026247B">
        <w:rPr>
          <w:rFonts w:ascii="Verdana" w:hAnsi="Verdana"/>
          <w:sz w:val="20"/>
        </w:rPr>
        <w:t>4</w:t>
      </w:r>
      <w:r w:rsidR="0036151F">
        <w:rPr>
          <w:rFonts w:ascii="Verdana" w:hAnsi="Verdana"/>
          <w:sz w:val="20"/>
        </w:rPr>
        <w:t>2</w:t>
      </w:r>
      <w:r w:rsidRPr="0026247B">
        <w:rPr>
          <w:rFonts w:ascii="Verdana" w:hAnsi="Verdana"/>
          <w:sz w:val="20"/>
        </w:rPr>
        <w:t xml:space="preserve">. Pareiškėjui, kuriam </w:t>
      </w:r>
      <w:r w:rsidR="0036151F">
        <w:rPr>
          <w:rFonts w:ascii="Verdana" w:hAnsi="Verdana"/>
          <w:sz w:val="20"/>
        </w:rPr>
        <w:t>Taisyklių</w:t>
      </w:r>
      <w:r w:rsidRPr="0026247B">
        <w:rPr>
          <w:rFonts w:ascii="Verdana" w:hAnsi="Verdana"/>
          <w:sz w:val="20"/>
        </w:rPr>
        <w:t xml:space="preserve"> </w:t>
      </w:r>
      <w:r w:rsidR="00892249">
        <w:rPr>
          <w:rFonts w:ascii="Verdana" w:hAnsi="Verdana"/>
          <w:sz w:val="20"/>
        </w:rPr>
        <w:t>38</w:t>
      </w:r>
      <w:r w:rsidRPr="0026247B">
        <w:rPr>
          <w:rFonts w:ascii="Verdana" w:hAnsi="Verdana"/>
          <w:sz w:val="20"/>
        </w:rPr>
        <w:t xml:space="preserve"> punkte nurodytu sprendimu buvo skirta </w:t>
      </w:r>
      <w:r w:rsidR="00892249">
        <w:rPr>
          <w:rFonts w:ascii="Verdana" w:hAnsi="Verdana"/>
          <w:sz w:val="20"/>
        </w:rPr>
        <w:t>premija</w:t>
      </w:r>
      <w:r w:rsidRPr="0026247B">
        <w:rPr>
          <w:rFonts w:ascii="Verdana" w:hAnsi="Verdana"/>
          <w:sz w:val="20"/>
        </w:rPr>
        <w:t xml:space="preserve">, šias lėšas Agentūra perveda Finansavimo sutartyje nustatyta tvarka, sąlygomis ir periodiškumu. Lėšos gali būti pervedamos </w:t>
      </w:r>
      <w:r w:rsidR="00E7699A">
        <w:rPr>
          <w:rFonts w:ascii="Verdana" w:hAnsi="Verdana"/>
          <w:sz w:val="20"/>
        </w:rPr>
        <w:t>Taisyklių</w:t>
      </w:r>
      <w:r w:rsidRPr="0026247B">
        <w:rPr>
          <w:rFonts w:ascii="Verdana" w:hAnsi="Verdana"/>
          <w:sz w:val="20"/>
        </w:rPr>
        <w:t xml:space="preserve"> 14 punkte nustatyt</w:t>
      </w:r>
      <w:r w:rsidR="00D10919">
        <w:rPr>
          <w:rFonts w:ascii="Verdana" w:hAnsi="Verdana"/>
          <w:sz w:val="20"/>
        </w:rPr>
        <w:t>u</w:t>
      </w:r>
      <w:r w:rsidRPr="0026247B">
        <w:rPr>
          <w:rFonts w:ascii="Verdana" w:hAnsi="Verdana"/>
          <w:sz w:val="20"/>
        </w:rPr>
        <w:t xml:space="preserve"> būd</w:t>
      </w:r>
      <w:r w:rsidR="00D10919">
        <w:rPr>
          <w:rFonts w:ascii="Verdana" w:hAnsi="Verdana"/>
          <w:sz w:val="20"/>
        </w:rPr>
        <w:t>u</w:t>
      </w:r>
      <w:r w:rsidRPr="0026247B">
        <w:rPr>
          <w:rFonts w:ascii="Verdana" w:hAnsi="Verdana"/>
          <w:sz w:val="20"/>
        </w:rPr>
        <w:t>.</w:t>
      </w:r>
    </w:p>
    <w:p w14:paraId="0D06FB7B" w14:textId="7A11B6A6" w:rsidR="00745303" w:rsidRPr="0026247B" w:rsidRDefault="00745303" w:rsidP="00745303">
      <w:pPr>
        <w:tabs>
          <w:tab w:val="left" w:pos="180"/>
          <w:tab w:val="left" w:pos="990"/>
          <w:tab w:val="left" w:pos="1134"/>
          <w:tab w:val="left" w:pos="1276"/>
        </w:tabs>
        <w:ind w:firstLine="709"/>
        <w:jc w:val="both"/>
        <w:rPr>
          <w:rFonts w:ascii="Verdana" w:hAnsi="Verdana"/>
          <w:sz w:val="20"/>
        </w:rPr>
      </w:pPr>
      <w:r w:rsidRPr="0026247B">
        <w:rPr>
          <w:rFonts w:ascii="Verdana" w:hAnsi="Verdana"/>
          <w:sz w:val="20"/>
        </w:rPr>
        <w:t>4</w:t>
      </w:r>
      <w:r w:rsidR="00E1684F">
        <w:rPr>
          <w:rFonts w:ascii="Verdana" w:hAnsi="Verdana"/>
          <w:sz w:val="20"/>
        </w:rPr>
        <w:t>3</w:t>
      </w:r>
      <w:r w:rsidRPr="0026247B">
        <w:rPr>
          <w:rFonts w:ascii="Verdana" w:hAnsi="Verdana"/>
          <w:sz w:val="20"/>
        </w:rPr>
        <w:t xml:space="preserve">. Agentūra perveda </w:t>
      </w:r>
      <w:r w:rsidR="00D10919">
        <w:rPr>
          <w:rFonts w:ascii="Verdana" w:hAnsi="Verdana"/>
          <w:sz w:val="20"/>
        </w:rPr>
        <w:t>premijos</w:t>
      </w:r>
      <w:r w:rsidRPr="0026247B">
        <w:rPr>
          <w:rFonts w:ascii="Verdana" w:hAnsi="Verdana"/>
          <w:sz w:val="20"/>
        </w:rPr>
        <w:t xml:space="preserve"> gavėjui nustatyto dydžio avansą, jeigu jis numatytas Finansavimo sutartyje, per 20 darbo dienų nuo </w:t>
      </w:r>
      <w:r w:rsidR="00D10919">
        <w:rPr>
          <w:rFonts w:ascii="Verdana" w:hAnsi="Verdana"/>
          <w:sz w:val="20"/>
        </w:rPr>
        <w:t>f</w:t>
      </w:r>
      <w:r w:rsidRPr="0026247B">
        <w:rPr>
          <w:rFonts w:ascii="Verdana" w:hAnsi="Verdana"/>
          <w:sz w:val="20"/>
        </w:rPr>
        <w:t>inansavimo sutarties sudarymo dienos.</w:t>
      </w:r>
    </w:p>
    <w:p w14:paraId="5FEA45C5" w14:textId="79A7BAB9" w:rsidR="00745303" w:rsidRPr="0026247B" w:rsidRDefault="00E1684F" w:rsidP="3FFB6A79">
      <w:pPr>
        <w:tabs>
          <w:tab w:val="left" w:pos="180"/>
          <w:tab w:val="left" w:pos="990"/>
          <w:tab w:val="left" w:pos="1134"/>
          <w:tab w:val="left" w:pos="1276"/>
        </w:tabs>
        <w:ind w:firstLine="709"/>
        <w:jc w:val="both"/>
        <w:rPr>
          <w:rFonts w:ascii="Verdana" w:hAnsi="Verdana"/>
          <w:sz w:val="20"/>
        </w:rPr>
      </w:pPr>
      <w:r w:rsidRPr="3FFB6A79">
        <w:rPr>
          <w:rFonts w:ascii="Verdana" w:hAnsi="Verdana"/>
          <w:sz w:val="20"/>
        </w:rPr>
        <w:t>44</w:t>
      </w:r>
      <w:r w:rsidR="00745303" w:rsidRPr="3FFB6A79">
        <w:rPr>
          <w:rFonts w:ascii="Verdana" w:hAnsi="Verdana"/>
          <w:sz w:val="20"/>
        </w:rPr>
        <w:t xml:space="preserve">. Per 10 darbo dienų nuo </w:t>
      </w:r>
      <w:r w:rsidR="00942A64" w:rsidRPr="3FFB6A79">
        <w:rPr>
          <w:rFonts w:ascii="Verdana" w:hAnsi="Verdana"/>
          <w:sz w:val="20"/>
        </w:rPr>
        <w:t>Taisyklių</w:t>
      </w:r>
      <w:r w:rsidR="00745303" w:rsidRPr="3FFB6A79">
        <w:rPr>
          <w:rFonts w:ascii="Verdana" w:hAnsi="Verdana"/>
          <w:sz w:val="20"/>
        </w:rPr>
        <w:t xml:space="preserve"> 6 punkte nurodytos veiklos vykdymo pabaigos, </w:t>
      </w:r>
      <w:r w:rsidR="00942A64" w:rsidRPr="3FFB6A79">
        <w:rPr>
          <w:rFonts w:ascii="Verdana" w:hAnsi="Verdana"/>
          <w:sz w:val="20"/>
        </w:rPr>
        <w:t>premijos</w:t>
      </w:r>
      <w:r w:rsidR="00745303" w:rsidRPr="3FFB6A79">
        <w:rPr>
          <w:rFonts w:ascii="Verdana" w:hAnsi="Verdana"/>
          <w:sz w:val="20"/>
        </w:rPr>
        <w:t xml:space="preserve"> gavėjas turi pateikti Agentūrai ataskaitą apie </w:t>
      </w:r>
      <w:r w:rsidR="00942A64" w:rsidRPr="3FFB6A79">
        <w:rPr>
          <w:rFonts w:ascii="Verdana" w:hAnsi="Verdana"/>
          <w:sz w:val="20"/>
        </w:rPr>
        <w:t>Taisyklių</w:t>
      </w:r>
      <w:r w:rsidR="00745303" w:rsidRPr="3FFB6A79">
        <w:rPr>
          <w:rFonts w:ascii="Verdana" w:hAnsi="Verdana"/>
          <w:sz w:val="20"/>
        </w:rPr>
        <w:t xml:space="preserve"> 6 punkte nurodytos veiklos įgyvendinim</w:t>
      </w:r>
      <w:r w:rsidRPr="3FFB6A79">
        <w:rPr>
          <w:rFonts w:ascii="Verdana" w:hAnsi="Verdana"/>
          <w:sz w:val="20"/>
        </w:rPr>
        <w:t>ą</w:t>
      </w:r>
      <w:r w:rsidR="00745303" w:rsidRPr="3FFB6A79">
        <w:rPr>
          <w:rFonts w:ascii="Verdana" w:hAnsi="Verdana"/>
          <w:color w:val="2B579A"/>
          <w:sz w:val="20"/>
          <w:shd w:val="clear" w:color="auto" w:fill="E6E6E6"/>
        </w:rPr>
        <w:t xml:space="preserve"> </w:t>
      </w:r>
      <w:r w:rsidR="00745303" w:rsidRPr="3FFB6A79">
        <w:rPr>
          <w:rFonts w:ascii="Verdana" w:hAnsi="Verdana"/>
          <w:sz w:val="20"/>
        </w:rPr>
        <w:t>(</w:t>
      </w:r>
      <w:r w:rsidR="00956C96" w:rsidRPr="3FFB6A79">
        <w:rPr>
          <w:rFonts w:ascii="Verdana" w:hAnsi="Verdana"/>
          <w:sz w:val="20"/>
        </w:rPr>
        <w:t>Taisyklių</w:t>
      </w:r>
      <w:r w:rsidR="00745303" w:rsidRPr="3FFB6A79">
        <w:rPr>
          <w:rFonts w:ascii="Verdana" w:hAnsi="Verdana"/>
          <w:sz w:val="20"/>
        </w:rPr>
        <w:t xml:space="preserve"> 3 priedas).</w:t>
      </w:r>
    </w:p>
    <w:p w14:paraId="3983773A" w14:textId="556D5793" w:rsidR="00745303" w:rsidRPr="0026247B" w:rsidRDefault="00EF36FA" w:rsidP="00745303">
      <w:pPr>
        <w:tabs>
          <w:tab w:val="left" w:pos="851"/>
          <w:tab w:val="left" w:pos="993"/>
        </w:tabs>
        <w:ind w:firstLine="709"/>
        <w:jc w:val="both"/>
        <w:rPr>
          <w:rFonts w:ascii="Verdana" w:hAnsi="Verdana"/>
          <w:color w:val="000000" w:themeColor="text1"/>
          <w:sz w:val="20"/>
        </w:rPr>
      </w:pPr>
      <w:r>
        <w:rPr>
          <w:rFonts w:ascii="Verdana" w:hAnsi="Verdana"/>
          <w:sz w:val="20"/>
        </w:rPr>
        <w:t>45</w:t>
      </w:r>
      <w:r w:rsidR="00745303" w:rsidRPr="0026247B">
        <w:rPr>
          <w:rFonts w:ascii="Verdana" w:hAnsi="Verdana"/>
          <w:sz w:val="20"/>
        </w:rPr>
        <w:t>. J</w:t>
      </w:r>
      <w:r w:rsidR="00745303" w:rsidRPr="0026247B">
        <w:rPr>
          <w:rFonts w:ascii="Verdana" w:hAnsi="Verdana"/>
          <w:color w:val="000000" w:themeColor="text1"/>
          <w:sz w:val="20"/>
        </w:rPr>
        <w:t xml:space="preserve">ei projekto vykdytojas </w:t>
      </w:r>
      <w:r w:rsidR="00E1684F">
        <w:rPr>
          <w:rFonts w:ascii="Verdana" w:hAnsi="Verdana"/>
          <w:color w:val="000000" w:themeColor="text1"/>
          <w:sz w:val="20"/>
        </w:rPr>
        <w:t>Taisyklių</w:t>
      </w:r>
      <w:r w:rsidR="00745303" w:rsidRPr="0026247B">
        <w:rPr>
          <w:rFonts w:ascii="Verdana" w:hAnsi="Verdana"/>
          <w:color w:val="000000" w:themeColor="text1"/>
          <w:sz w:val="20"/>
        </w:rPr>
        <w:t xml:space="preserve"> </w:t>
      </w:r>
      <w:r w:rsidR="002140C1">
        <w:rPr>
          <w:rFonts w:ascii="Verdana" w:hAnsi="Verdana"/>
          <w:color w:val="000000" w:themeColor="text1"/>
          <w:sz w:val="20"/>
        </w:rPr>
        <w:t>44</w:t>
      </w:r>
      <w:r w:rsidR="00745303" w:rsidRPr="0026247B">
        <w:rPr>
          <w:rFonts w:ascii="Verdana" w:hAnsi="Verdana"/>
          <w:color w:val="000000" w:themeColor="text1"/>
          <w:sz w:val="20"/>
        </w:rPr>
        <w:t xml:space="preserve"> punkte nurodytu terminu nepateikia </w:t>
      </w:r>
      <w:r w:rsidR="00745303" w:rsidRPr="0026247B">
        <w:rPr>
          <w:rFonts w:ascii="Verdana" w:hAnsi="Verdana"/>
          <w:sz w:val="20"/>
        </w:rPr>
        <w:t xml:space="preserve">Aprašo 6 punkte nurodytos veiklos vykdymo </w:t>
      </w:r>
      <w:r w:rsidR="00745303" w:rsidRPr="0026247B">
        <w:rPr>
          <w:rFonts w:ascii="Verdana" w:hAnsi="Verdana"/>
          <w:color w:val="000000" w:themeColor="text1"/>
          <w:sz w:val="20"/>
        </w:rPr>
        <w:t xml:space="preserve">rezultato, Agentūra apie tai raštu </w:t>
      </w:r>
      <w:r w:rsidR="00622628">
        <w:rPr>
          <w:rFonts w:ascii="Verdana" w:hAnsi="Verdana"/>
          <w:color w:val="000000" w:themeColor="text1"/>
          <w:sz w:val="20"/>
        </w:rPr>
        <w:t>primena</w:t>
      </w:r>
      <w:r w:rsidR="00745303" w:rsidRPr="0026247B">
        <w:rPr>
          <w:rFonts w:ascii="Verdana" w:hAnsi="Verdana"/>
          <w:color w:val="000000" w:themeColor="text1"/>
          <w:sz w:val="20"/>
        </w:rPr>
        <w:t xml:space="preserve"> </w:t>
      </w:r>
      <w:r w:rsidR="00622628">
        <w:rPr>
          <w:rFonts w:ascii="Verdana" w:hAnsi="Verdana"/>
          <w:color w:val="000000" w:themeColor="text1"/>
          <w:sz w:val="20"/>
        </w:rPr>
        <w:t xml:space="preserve">premijos </w:t>
      </w:r>
      <w:r w:rsidR="00745303" w:rsidRPr="0026247B">
        <w:rPr>
          <w:rFonts w:ascii="Verdana" w:hAnsi="Verdana"/>
          <w:color w:val="000000" w:themeColor="text1"/>
          <w:sz w:val="20"/>
        </w:rPr>
        <w:t xml:space="preserve">gavėją, nustatydama ataskaitos pateikimo terminą. Jeigu </w:t>
      </w:r>
      <w:r w:rsidR="00622628">
        <w:rPr>
          <w:rFonts w:ascii="Verdana" w:hAnsi="Verdana"/>
          <w:color w:val="000000" w:themeColor="text1"/>
          <w:sz w:val="20"/>
        </w:rPr>
        <w:t>premijos</w:t>
      </w:r>
      <w:r w:rsidR="00745303" w:rsidRPr="0026247B">
        <w:rPr>
          <w:rFonts w:ascii="Verdana" w:hAnsi="Verdana"/>
          <w:sz w:val="20"/>
        </w:rPr>
        <w:t xml:space="preserve"> gavėjas</w:t>
      </w:r>
      <w:r w:rsidR="00745303" w:rsidRPr="0026247B">
        <w:rPr>
          <w:rFonts w:ascii="Verdana" w:hAnsi="Verdana"/>
          <w:color w:val="000000" w:themeColor="text1"/>
          <w:sz w:val="20"/>
        </w:rPr>
        <w:t>, be pateisinamos priežasties ir per Agentūros rašte nustatytą terminą nepateikia rezultato pasiekimą įrodančių dokumentų, Agentūra turi teisę nutraukti su juo sudarytą Finansavimo sutartį.</w:t>
      </w:r>
    </w:p>
    <w:p w14:paraId="0381ABB0" w14:textId="4A2CA783" w:rsidR="00745303" w:rsidRPr="0026247B" w:rsidRDefault="00EF36FA" w:rsidP="00745303">
      <w:pPr>
        <w:tabs>
          <w:tab w:val="left" w:pos="851"/>
          <w:tab w:val="left" w:pos="993"/>
        </w:tabs>
        <w:ind w:firstLine="709"/>
        <w:jc w:val="both"/>
        <w:rPr>
          <w:rFonts w:ascii="Verdana" w:hAnsi="Verdana"/>
          <w:sz w:val="20"/>
        </w:rPr>
      </w:pPr>
      <w:r>
        <w:rPr>
          <w:rFonts w:ascii="Verdana" w:hAnsi="Verdana"/>
          <w:sz w:val="20"/>
        </w:rPr>
        <w:t>46</w:t>
      </w:r>
      <w:r w:rsidR="00745303" w:rsidRPr="0026247B">
        <w:rPr>
          <w:rFonts w:ascii="Verdana" w:hAnsi="Verdana"/>
          <w:sz w:val="20"/>
        </w:rPr>
        <w:t xml:space="preserve">. Agentūra, gavusi </w:t>
      </w:r>
      <w:r w:rsidR="00A95D79">
        <w:rPr>
          <w:rFonts w:ascii="Verdana" w:hAnsi="Verdana"/>
          <w:sz w:val="20"/>
        </w:rPr>
        <w:t>Taisyklių</w:t>
      </w:r>
      <w:r w:rsidR="00745303" w:rsidRPr="0026247B">
        <w:rPr>
          <w:rFonts w:ascii="Verdana" w:hAnsi="Verdana"/>
          <w:sz w:val="20"/>
        </w:rPr>
        <w:t xml:space="preserve"> </w:t>
      </w:r>
      <w:r w:rsidR="00086264">
        <w:rPr>
          <w:rFonts w:ascii="Verdana" w:hAnsi="Verdana"/>
          <w:sz w:val="20"/>
        </w:rPr>
        <w:t>44</w:t>
      </w:r>
      <w:r w:rsidR="00745303" w:rsidRPr="0026247B">
        <w:rPr>
          <w:rFonts w:ascii="Verdana" w:hAnsi="Verdana"/>
          <w:sz w:val="20"/>
        </w:rPr>
        <w:t xml:space="preserve"> punkte nurodytus</w:t>
      </w:r>
      <w:r w:rsidR="00745303" w:rsidRPr="0026247B">
        <w:rPr>
          <w:rFonts w:ascii="Verdana" w:hAnsi="Verdana"/>
          <w:color w:val="000000" w:themeColor="text1"/>
          <w:sz w:val="20"/>
        </w:rPr>
        <w:t xml:space="preserve"> veiklos rezultat</w:t>
      </w:r>
      <w:r w:rsidR="00745303" w:rsidRPr="0026247B">
        <w:rPr>
          <w:rFonts w:ascii="Verdana" w:hAnsi="Verdana"/>
          <w:sz w:val="20"/>
        </w:rPr>
        <w:t>ų</w:t>
      </w:r>
      <w:r w:rsidR="00745303" w:rsidRPr="0026247B">
        <w:rPr>
          <w:rFonts w:ascii="Verdana" w:hAnsi="Verdana"/>
          <w:color w:val="000000" w:themeColor="text1"/>
          <w:sz w:val="20"/>
        </w:rPr>
        <w:t xml:space="preserve"> pasiekimą įrodančius</w:t>
      </w:r>
      <w:r w:rsidR="00745303" w:rsidRPr="0026247B">
        <w:rPr>
          <w:rFonts w:ascii="Verdana" w:hAnsi="Verdana"/>
          <w:sz w:val="20"/>
        </w:rPr>
        <w:t xml:space="preserve"> dokumentus, ne vėliau kaip per 5 darbo dienas atlieka šių dokumentų ir juose pateiktos informacijos ir duomenų patikrinimą ir jų tinkamumo įvertinimą.</w:t>
      </w:r>
    </w:p>
    <w:p w14:paraId="20A43A95" w14:textId="38909F8C" w:rsidR="00745303" w:rsidRPr="0026247B" w:rsidRDefault="00EF36FA" w:rsidP="00745303">
      <w:pPr>
        <w:tabs>
          <w:tab w:val="left" w:pos="1134"/>
          <w:tab w:val="left" w:pos="1276"/>
        </w:tabs>
        <w:ind w:firstLine="709"/>
        <w:jc w:val="both"/>
        <w:rPr>
          <w:rFonts w:ascii="Verdana" w:hAnsi="Verdana"/>
          <w:sz w:val="20"/>
        </w:rPr>
      </w:pPr>
      <w:r>
        <w:rPr>
          <w:rFonts w:ascii="Verdana" w:hAnsi="Verdana"/>
          <w:sz w:val="20"/>
        </w:rPr>
        <w:t>47</w:t>
      </w:r>
      <w:r w:rsidR="00745303" w:rsidRPr="0026247B">
        <w:rPr>
          <w:rFonts w:ascii="Verdana" w:hAnsi="Verdana"/>
          <w:sz w:val="20"/>
        </w:rPr>
        <w:t xml:space="preserve">. Jeigu vertindama </w:t>
      </w:r>
      <w:r w:rsidR="00A95D79">
        <w:rPr>
          <w:rFonts w:ascii="Verdana" w:hAnsi="Verdana"/>
          <w:sz w:val="20"/>
        </w:rPr>
        <w:t>Taisyklių</w:t>
      </w:r>
      <w:r w:rsidR="00745303" w:rsidRPr="0026247B">
        <w:rPr>
          <w:rFonts w:ascii="Verdana" w:hAnsi="Verdana"/>
          <w:sz w:val="20"/>
        </w:rPr>
        <w:t xml:space="preserve"> </w:t>
      </w:r>
      <w:r w:rsidR="00086264">
        <w:rPr>
          <w:rFonts w:ascii="Verdana" w:hAnsi="Verdana"/>
          <w:sz w:val="20"/>
        </w:rPr>
        <w:t>44</w:t>
      </w:r>
      <w:r w:rsidR="00745303" w:rsidRPr="0026247B">
        <w:rPr>
          <w:rFonts w:ascii="Verdana" w:hAnsi="Verdana"/>
          <w:sz w:val="20"/>
        </w:rPr>
        <w:t xml:space="preserve"> punkte nurodytus</w:t>
      </w:r>
      <w:r w:rsidR="00745303" w:rsidRPr="0026247B">
        <w:rPr>
          <w:rFonts w:ascii="Verdana" w:hAnsi="Verdana"/>
          <w:color w:val="000000" w:themeColor="text1"/>
          <w:sz w:val="20"/>
        </w:rPr>
        <w:t xml:space="preserve"> veikl</w:t>
      </w:r>
      <w:r w:rsidR="00745303" w:rsidRPr="0026247B">
        <w:rPr>
          <w:rFonts w:ascii="Verdana" w:hAnsi="Verdana"/>
          <w:sz w:val="20"/>
        </w:rPr>
        <w:t>os</w:t>
      </w:r>
      <w:r w:rsidR="00745303" w:rsidRPr="0026247B">
        <w:rPr>
          <w:rFonts w:ascii="Verdana" w:hAnsi="Verdana"/>
          <w:color w:val="000000" w:themeColor="text1"/>
          <w:sz w:val="20"/>
        </w:rPr>
        <w:t xml:space="preserve"> rezultato pasiekimą įrodančius</w:t>
      </w:r>
      <w:r w:rsidR="00745303" w:rsidRPr="0026247B">
        <w:rPr>
          <w:rFonts w:ascii="Verdana" w:hAnsi="Verdana"/>
          <w:sz w:val="20"/>
        </w:rPr>
        <w:t xml:space="preserve"> dokumentus ir juose pateiktą informaciją ir duomenis Agentūra nustato, kad </w:t>
      </w:r>
      <w:r w:rsidR="00261C14">
        <w:rPr>
          <w:rFonts w:ascii="Verdana" w:hAnsi="Verdana"/>
          <w:sz w:val="20"/>
        </w:rPr>
        <w:t>premijos</w:t>
      </w:r>
      <w:r w:rsidR="00745303" w:rsidRPr="0026247B">
        <w:rPr>
          <w:rFonts w:ascii="Verdana" w:hAnsi="Verdana"/>
          <w:sz w:val="20"/>
        </w:rPr>
        <w:t xml:space="preserve"> gavėjo pateikta informacija, duomenys ir dokumentai yra netikslūs, neišsamūs, Agentūra prašo patikslinti, paaiškinti ir (arba) pateikti trūkstamą informaciją, duomenis ir (ar) dokumentus, bei nustato terminą, kuris negali būti trumpesnis kaip 3 ir ilgesnis kaip 5 darbo dienos nuo tokio prašymo pateikimo dienos, per kurį </w:t>
      </w:r>
      <w:r w:rsidR="00261C14">
        <w:rPr>
          <w:rFonts w:ascii="Verdana" w:hAnsi="Verdana"/>
          <w:sz w:val="20"/>
        </w:rPr>
        <w:t>premijos</w:t>
      </w:r>
      <w:r w:rsidR="00745303" w:rsidRPr="0026247B">
        <w:rPr>
          <w:rFonts w:ascii="Verdana" w:hAnsi="Verdana"/>
          <w:sz w:val="20"/>
        </w:rPr>
        <w:t xml:space="preserve"> gavėjas turi patikslinti, paaiškinti informaciją, duomenis ar dokumentus ir (arba) pateikti trūkstamus dokumentus.</w:t>
      </w:r>
    </w:p>
    <w:p w14:paraId="57683015" w14:textId="1B4B9870" w:rsidR="00745303" w:rsidRPr="0026247B" w:rsidRDefault="00EF36FA" w:rsidP="00745303">
      <w:pPr>
        <w:tabs>
          <w:tab w:val="left" w:pos="851"/>
          <w:tab w:val="left" w:pos="993"/>
        </w:tabs>
        <w:ind w:firstLine="709"/>
        <w:jc w:val="both"/>
        <w:rPr>
          <w:rFonts w:ascii="Verdana" w:hAnsi="Verdana"/>
          <w:sz w:val="20"/>
        </w:rPr>
      </w:pPr>
      <w:r>
        <w:rPr>
          <w:rFonts w:ascii="Verdana" w:hAnsi="Verdana"/>
          <w:sz w:val="20"/>
        </w:rPr>
        <w:t>48</w:t>
      </w:r>
      <w:r w:rsidR="00745303" w:rsidRPr="0026247B">
        <w:rPr>
          <w:rFonts w:ascii="Verdana" w:hAnsi="Verdana"/>
          <w:sz w:val="20"/>
        </w:rPr>
        <w:t xml:space="preserve">. Jeigu </w:t>
      </w:r>
      <w:r w:rsidR="00261C14">
        <w:rPr>
          <w:rFonts w:ascii="Verdana" w:hAnsi="Verdana"/>
          <w:sz w:val="20"/>
        </w:rPr>
        <w:t>Taisyklių 44</w:t>
      </w:r>
      <w:r w:rsidR="00745303" w:rsidRPr="0026247B">
        <w:rPr>
          <w:rFonts w:ascii="Verdana" w:hAnsi="Verdana"/>
          <w:sz w:val="20"/>
        </w:rPr>
        <w:t xml:space="preserve"> punkte nurodytos ataskaitos vertinimo metu Agentūrai kyla neaiškumų, Agentūra turi teisę prašyti </w:t>
      </w:r>
      <w:r w:rsidR="003E6810">
        <w:rPr>
          <w:rFonts w:ascii="Verdana" w:hAnsi="Verdana"/>
          <w:sz w:val="20"/>
        </w:rPr>
        <w:t>premijos</w:t>
      </w:r>
      <w:r w:rsidR="00745303" w:rsidRPr="0026247B">
        <w:rPr>
          <w:rFonts w:ascii="Verdana" w:hAnsi="Verdana"/>
          <w:sz w:val="20"/>
        </w:rPr>
        <w:t xml:space="preserve"> gavėjo papildyti ar patikslinti ataskaitoje pateiktus duomenis ir (arba) su ataskaita pateiktus dokumentus per nustatytą protingą terminą, kuris negali būti ilgesnis nei 3 darbo dienos. Jeigu per nustatytą terminą </w:t>
      </w:r>
      <w:r w:rsidR="00593E95">
        <w:rPr>
          <w:rFonts w:ascii="Verdana" w:hAnsi="Verdana"/>
          <w:sz w:val="20"/>
        </w:rPr>
        <w:t>premijos</w:t>
      </w:r>
      <w:r w:rsidR="00745303" w:rsidRPr="0026247B">
        <w:rPr>
          <w:rFonts w:ascii="Verdana" w:hAnsi="Verdana"/>
          <w:sz w:val="20"/>
        </w:rPr>
        <w:t xml:space="preserve"> gavėjas trūkstamų duomenų nepateikia, Agentūra </w:t>
      </w:r>
      <w:r w:rsidR="00593E95">
        <w:rPr>
          <w:rFonts w:ascii="Verdana" w:hAnsi="Verdana"/>
          <w:sz w:val="20"/>
        </w:rPr>
        <w:t>turi teisę nutraukti finansavimo sutartį</w:t>
      </w:r>
      <w:r w:rsidR="00745303" w:rsidRPr="0026247B">
        <w:rPr>
          <w:rFonts w:ascii="Verdana" w:hAnsi="Verdana"/>
          <w:sz w:val="20"/>
        </w:rPr>
        <w:t>.</w:t>
      </w:r>
    </w:p>
    <w:p w14:paraId="2DA12DC6" w14:textId="77777777" w:rsidR="00745303" w:rsidRPr="0026247B" w:rsidRDefault="00745303" w:rsidP="00745303">
      <w:pPr>
        <w:tabs>
          <w:tab w:val="left" w:pos="1134"/>
          <w:tab w:val="left" w:pos="1276"/>
        </w:tabs>
        <w:ind w:firstLine="709"/>
        <w:jc w:val="both"/>
        <w:rPr>
          <w:rFonts w:ascii="Verdana" w:hAnsi="Verdana"/>
          <w:sz w:val="20"/>
          <w:lang w:eastAsia="lt-LT"/>
        </w:rPr>
      </w:pPr>
    </w:p>
    <w:p w14:paraId="29E76363" w14:textId="77777777" w:rsidR="00745303" w:rsidRPr="0026247B" w:rsidRDefault="00745303" w:rsidP="00745303">
      <w:pPr>
        <w:keepNext/>
        <w:keepLines/>
        <w:ind w:firstLine="709"/>
        <w:jc w:val="center"/>
        <w:rPr>
          <w:rFonts w:ascii="Verdana" w:hAnsi="Verdana"/>
          <w:b/>
          <w:bCs/>
          <w:sz w:val="20"/>
          <w:lang w:eastAsia="lt-LT"/>
        </w:rPr>
      </w:pPr>
      <w:r w:rsidRPr="0026247B">
        <w:rPr>
          <w:rFonts w:ascii="Verdana" w:hAnsi="Verdana"/>
          <w:b/>
          <w:bCs/>
          <w:sz w:val="20"/>
          <w:lang w:eastAsia="lt-LT"/>
        </w:rPr>
        <w:t>IX SKYRIUS</w:t>
      </w:r>
    </w:p>
    <w:p w14:paraId="2CDC8CF5" w14:textId="77777777" w:rsidR="00745303" w:rsidRPr="0026247B" w:rsidRDefault="00745303" w:rsidP="00745303">
      <w:pPr>
        <w:keepNext/>
        <w:keepLines/>
        <w:ind w:firstLine="709"/>
        <w:jc w:val="center"/>
        <w:rPr>
          <w:rFonts w:ascii="Verdana" w:hAnsi="Verdana"/>
          <w:b/>
          <w:sz w:val="20"/>
          <w:lang w:eastAsia="lt-LT"/>
        </w:rPr>
      </w:pPr>
      <w:r w:rsidRPr="0026247B">
        <w:rPr>
          <w:rFonts w:ascii="Verdana" w:hAnsi="Verdana"/>
          <w:b/>
          <w:sz w:val="20"/>
          <w:lang w:eastAsia="lt-LT"/>
        </w:rPr>
        <w:t>BAIGIAMOSIOS NUOSTATOS</w:t>
      </w:r>
    </w:p>
    <w:p w14:paraId="24184B21" w14:textId="77777777" w:rsidR="00745303" w:rsidRPr="0026247B" w:rsidRDefault="00745303" w:rsidP="00745303">
      <w:pPr>
        <w:ind w:firstLine="709"/>
        <w:jc w:val="center"/>
        <w:rPr>
          <w:rFonts w:ascii="Verdana" w:hAnsi="Verdana"/>
          <w:b/>
          <w:bCs/>
          <w:sz w:val="20"/>
          <w:lang w:eastAsia="lt-LT"/>
        </w:rPr>
      </w:pPr>
    </w:p>
    <w:p w14:paraId="5306E656" w14:textId="22865445" w:rsidR="00745303" w:rsidRPr="0026247B" w:rsidRDefault="001D79E9" w:rsidP="00745303">
      <w:pPr>
        <w:ind w:firstLine="709"/>
        <w:jc w:val="both"/>
        <w:rPr>
          <w:rFonts w:ascii="Verdana" w:hAnsi="Verdana"/>
          <w:sz w:val="20"/>
        </w:rPr>
      </w:pPr>
      <w:r>
        <w:rPr>
          <w:rFonts w:ascii="Verdana" w:hAnsi="Verdana"/>
          <w:sz w:val="20"/>
        </w:rPr>
        <w:lastRenderedPageBreak/>
        <w:t>49</w:t>
      </w:r>
      <w:r w:rsidR="00745303" w:rsidRPr="0026247B">
        <w:rPr>
          <w:rFonts w:ascii="Verdana" w:hAnsi="Verdana"/>
          <w:sz w:val="20"/>
        </w:rPr>
        <w:t>. Už paraiškoje ir kartu su paraiška pateiktos informacijos, duomenų ir dokumentų bei juose nurodytos informacijos teisingumą atsako pareiškėjas.</w:t>
      </w:r>
    </w:p>
    <w:p w14:paraId="6E17447D" w14:textId="440E917F" w:rsidR="00A95D79" w:rsidRPr="00386E01" w:rsidRDefault="001D79E9" w:rsidP="00A95D79">
      <w:pPr>
        <w:shd w:val="clear" w:color="auto" w:fill="FFFFFF"/>
        <w:tabs>
          <w:tab w:val="left" w:pos="1134"/>
        </w:tabs>
        <w:spacing w:after="120"/>
        <w:ind w:firstLine="709"/>
        <w:jc w:val="both"/>
        <w:rPr>
          <w:rFonts w:ascii="Verdana" w:hAnsi="Verdana"/>
          <w:color w:val="000000"/>
          <w:sz w:val="20"/>
          <w:shd w:val="clear" w:color="auto" w:fill="FFFFFF"/>
        </w:rPr>
      </w:pPr>
      <w:r>
        <w:rPr>
          <w:rFonts w:ascii="Verdana" w:hAnsi="Verdana"/>
          <w:sz w:val="20"/>
          <w:lang w:eastAsia="lt-LT"/>
        </w:rPr>
        <w:t>50</w:t>
      </w:r>
      <w:r w:rsidR="00A95D79" w:rsidRPr="00386E01">
        <w:rPr>
          <w:rFonts w:ascii="Verdana" w:hAnsi="Verdana"/>
          <w:color w:val="000000"/>
          <w:sz w:val="20"/>
          <w:shd w:val="clear" w:color="auto" w:fill="FFFFFF"/>
        </w:rPr>
        <w:t xml:space="preserve">. Pareiškėjo duomenis finansavimo skyrimo tikslais tvarko Agentūra. Tvarkomi tik tie pareiškėjo duomenys, kuriuos pareiškėjas pateikė ir tik tiek, kiek toks duomenų tvarkymas yra būtinas finansavimo skyrimo tikslais. </w:t>
      </w:r>
    </w:p>
    <w:p w14:paraId="0DAB7084" w14:textId="2A0802C3" w:rsidR="00A95D79" w:rsidRPr="00386E01" w:rsidRDefault="00A95D79" w:rsidP="3FFB6A79">
      <w:pPr>
        <w:tabs>
          <w:tab w:val="left" w:pos="709"/>
        </w:tabs>
        <w:spacing w:after="120" w:line="259" w:lineRule="auto"/>
        <w:jc w:val="both"/>
        <w:rPr>
          <w:rFonts w:ascii="Verdana" w:hAnsi="Verdana"/>
          <w:color w:val="000000"/>
          <w:sz w:val="20"/>
          <w:lang w:eastAsia="lt-LT"/>
        </w:rPr>
      </w:pPr>
      <w:r>
        <w:rPr>
          <w:rFonts w:ascii="Verdana" w:hAnsi="Verdana"/>
          <w:color w:val="000000" w:themeColor="text1"/>
          <w:sz w:val="20"/>
          <w:lang w:eastAsia="lt-LT"/>
        </w:rPr>
        <w:tab/>
      </w:r>
      <w:r w:rsidRPr="3FFB6A79">
        <w:rPr>
          <w:rFonts w:ascii="Verdana" w:hAnsi="Verdana"/>
          <w:color w:val="000000" w:themeColor="text1"/>
          <w:sz w:val="20"/>
          <w:lang w:eastAsia="lt-LT"/>
        </w:rPr>
        <w:t xml:space="preserve">51. Pareiškėjo pateikti asmens duomenys (vardai, pavardės, telefono numeriai, elektroninio pašto adresai, banko sąskaitų numeriai)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Asmens duomenų tvarkymo tikslas – </w:t>
      </w:r>
      <w:r w:rsidR="00C37AB9" w:rsidRPr="3FFB6A79">
        <w:rPr>
          <w:rFonts w:ascii="Verdana" w:hAnsi="Verdana"/>
          <w:color w:val="000000" w:themeColor="text1"/>
          <w:sz w:val="20"/>
          <w:lang w:eastAsia="lt-LT"/>
        </w:rPr>
        <w:t xml:space="preserve">praktikantų </w:t>
      </w:r>
      <w:r w:rsidRPr="3FFB6A79">
        <w:rPr>
          <w:rFonts w:ascii="Verdana" w:hAnsi="Verdana"/>
          <w:color w:val="000000" w:themeColor="text1"/>
          <w:sz w:val="20"/>
          <w:lang w:eastAsia="lt-LT"/>
        </w:rPr>
        <w:t xml:space="preserve">atrankos ir sprendimų dėl </w:t>
      </w:r>
      <w:r w:rsidR="00C37AB9" w:rsidRPr="3FFB6A79">
        <w:rPr>
          <w:rFonts w:ascii="Verdana" w:hAnsi="Verdana"/>
          <w:color w:val="000000" w:themeColor="text1"/>
          <w:sz w:val="20"/>
          <w:lang w:eastAsia="lt-LT"/>
        </w:rPr>
        <w:t xml:space="preserve">praktikų </w:t>
      </w:r>
      <w:r w:rsidRPr="3FFB6A79">
        <w:rPr>
          <w:rFonts w:ascii="Verdana" w:hAnsi="Verdana"/>
          <w:color w:val="000000" w:themeColor="text1"/>
          <w:sz w:val="20"/>
          <w:lang w:eastAsia="lt-LT"/>
        </w:rPr>
        <w:t xml:space="preserve">finansavimo (lėšų skyrimo) priėmimas ir </w:t>
      </w:r>
      <w:r w:rsidR="00C37AB9" w:rsidRPr="3FFB6A79">
        <w:rPr>
          <w:rFonts w:ascii="Verdana" w:hAnsi="Verdana"/>
          <w:color w:val="000000" w:themeColor="text1"/>
          <w:sz w:val="20"/>
          <w:lang w:eastAsia="lt-LT"/>
        </w:rPr>
        <w:t xml:space="preserve">praktikų </w:t>
      </w:r>
      <w:r w:rsidRPr="3FFB6A79">
        <w:rPr>
          <w:rFonts w:ascii="Verdana" w:hAnsi="Verdana"/>
          <w:color w:val="000000" w:themeColor="text1"/>
          <w:sz w:val="20"/>
          <w:lang w:eastAsia="lt-LT"/>
        </w:rPr>
        <w:t>administravimas (lėšų išmokėjimas, lėšų panaudojimo kontrolė, sprendimai dėl skirtų lėšų grąžinimo ir finansų apskaita). Duomenų subjektų teisės įgyvendinamos duomenų valdytojo, į kurį kreipiamasi dėl duomenų subjekto teisių įgyvendinimo, nustatyta tvarka.</w:t>
      </w:r>
    </w:p>
    <w:p w14:paraId="05082A3C" w14:textId="0BBA6557" w:rsidR="00A95D79" w:rsidRPr="00386E01" w:rsidRDefault="00A95D79" w:rsidP="00A95D79">
      <w:pPr>
        <w:tabs>
          <w:tab w:val="left" w:pos="709"/>
        </w:tabs>
        <w:spacing w:after="120" w:line="259" w:lineRule="auto"/>
        <w:jc w:val="both"/>
        <w:rPr>
          <w:rFonts w:ascii="Verdana" w:hAnsi="Verdana"/>
          <w:sz w:val="20"/>
        </w:rPr>
      </w:pPr>
      <w:r>
        <w:rPr>
          <w:rFonts w:ascii="Verdana" w:hAnsi="Verdana"/>
          <w:sz w:val="20"/>
        </w:rPr>
        <w:tab/>
        <w:t xml:space="preserve">52. </w:t>
      </w:r>
      <w:r w:rsidRPr="00386E01">
        <w:rPr>
          <w:rFonts w:ascii="Verdana" w:hAnsi="Verdana"/>
          <w:sz w:val="20"/>
        </w:rPr>
        <w:t xml:space="preserve">Visi su lėšų skyrimu susiję dokumentai turi būti saugomi </w:t>
      </w:r>
      <w:r>
        <w:rPr>
          <w:rFonts w:ascii="Verdana" w:hAnsi="Verdana"/>
          <w:sz w:val="20"/>
        </w:rPr>
        <w:t xml:space="preserve">iki </w:t>
      </w:r>
      <w:r w:rsidRPr="00386E01">
        <w:rPr>
          <w:rFonts w:ascii="Verdana" w:hAnsi="Verdana"/>
          <w:sz w:val="20"/>
        </w:rPr>
        <w:t>2033-12-31</w:t>
      </w:r>
      <w:r w:rsidRPr="007F3E1B">
        <w:rPr>
          <w:rFonts w:ascii="Verdana" w:hAnsi="Verdana"/>
          <w:sz w:val="20"/>
        </w:rPr>
        <w:t>, bet ne ilgiau nei nustatyta Projekto finan</w:t>
      </w:r>
      <w:r>
        <w:rPr>
          <w:rFonts w:ascii="Verdana" w:hAnsi="Verdana"/>
          <w:sz w:val="20"/>
        </w:rPr>
        <w:t>savimo reikalavimuose ir Projekto finansavimo sutartyje.</w:t>
      </w:r>
    </w:p>
    <w:p w14:paraId="071813F6" w14:textId="77777777" w:rsidR="00A95D79" w:rsidRDefault="00A95D79" w:rsidP="00A95D79">
      <w:pPr>
        <w:ind w:firstLine="709"/>
        <w:jc w:val="both"/>
        <w:rPr>
          <w:rFonts w:ascii="Verdana" w:hAnsi="Verdana"/>
          <w:sz w:val="20"/>
        </w:rPr>
      </w:pPr>
      <w:r>
        <w:rPr>
          <w:rFonts w:ascii="Verdana" w:hAnsi="Verdana"/>
          <w:color w:val="000000"/>
          <w:sz w:val="20"/>
          <w:shd w:val="clear" w:color="auto" w:fill="FFFFFF"/>
        </w:rPr>
        <w:t>53</w:t>
      </w:r>
      <w:r w:rsidRPr="001F7583">
        <w:rPr>
          <w:rFonts w:ascii="Verdana" w:hAnsi="Verdana"/>
          <w:color w:val="000000"/>
          <w:sz w:val="20"/>
          <w:shd w:val="clear" w:color="auto" w:fill="FFFFFF"/>
        </w:rPr>
        <w:t>. Teikdamas paraišką, pareiškėjas sutinka, kad paraiškoje pateikta informacija, išskyrus informaciją, kuri negali būti</w:t>
      </w:r>
      <w:r w:rsidRPr="001F7583">
        <w:rPr>
          <w:rFonts w:ascii="Verdana" w:hAnsi="Verdana"/>
          <w:sz w:val="20"/>
        </w:rPr>
        <w:t xml:space="preserve"> atskleista teisės aktų nustatyta tvarka, gali būti viešinama skelbiant su Aprašo įgyvendinimu susijusią informaciją tikslais.</w:t>
      </w:r>
    </w:p>
    <w:p w14:paraId="5C6363D5" w14:textId="45BD37F2" w:rsidR="00745303" w:rsidRPr="0026247B" w:rsidRDefault="00745303" w:rsidP="00A95D79">
      <w:pPr>
        <w:ind w:firstLine="709"/>
        <w:jc w:val="both"/>
        <w:rPr>
          <w:rFonts w:ascii="Verdana" w:hAnsi="Verdana"/>
          <w:color w:val="000000"/>
          <w:sz w:val="20"/>
          <w:lang w:eastAsia="lt-LT"/>
        </w:rPr>
        <w:sectPr w:rsidR="00745303" w:rsidRPr="0026247B" w:rsidSect="00745303">
          <w:headerReference w:type="default" r:id="rId12"/>
          <w:headerReference w:type="first" r:id="rId13"/>
          <w:pgSz w:w="12240" w:h="15840"/>
          <w:pgMar w:top="1134" w:right="900" w:bottom="993" w:left="1701" w:header="709" w:footer="709" w:gutter="0"/>
          <w:pgNumType w:start="1"/>
          <w:cols w:space="708"/>
          <w:titlePg/>
          <w:docGrid w:linePitch="360"/>
        </w:sectPr>
      </w:pPr>
      <w:r w:rsidRPr="0026247B">
        <w:rPr>
          <w:rFonts w:ascii="Verdana" w:hAnsi="Verdana"/>
          <w:color w:val="000000"/>
          <w:sz w:val="20"/>
          <w:lang w:eastAsia="lt-LT"/>
        </w:rPr>
        <w:t>_____________________________</w:t>
      </w:r>
    </w:p>
    <w:p w14:paraId="2D964C49" w14:textId="35B4C583" w:rsidR="00745303" w:rsidRPr="0026247B" w:rsidRDefault="00E559C8" w:rsidP="3FFB6A79">
      <w:pPr>
        <w:ind w:left="6096"/>
        <w:rPr>
          <w:rFonts w:ascii="Verdana" w:hAnsi="Verdana"/>
          <w:sz w:val="20"/>
          <w:lang w:eastAsia="en-GB"/>
        </w:rPr>
      </w:pPr>
      <w:r w:rsidRPr="3FFB6A79">
        <w:rPr>
          <w:rFonts w:ascii="Verdana" w:eastAsia="Verdana" w:hAnsi="Verdana" w:cs="Verdana"/>
          <w:b/>
          <w:bCs/>
          <w:sz w:val="20"/>
        </w:rPr>
        <w:lastRenderedPageBreak/>
        <w:t>S</w:t>
      </w:r>
      <w:r w:rsidR="00436236"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00436236" w:rsidRPr="3FFB6A79">
        <w:rPr>
          <w:rFonts w:ascii="Verdana" w:eastAsia="Verdana" w:hAnsi="Verdana" w:cs="Verdana"/>
          <w:b/>
          <w:bCs/>
          <w:sz w:val="20"/>
        </w:rPr>
        <w:t>Lietuvos kosmoso srities įmonėse paraiškų teikimo, vertinimo organizavimo ir finansavimo taisykl</w:t>
      </w:r>
      <w:r w:rsidRPr="3FFB6A79">
        <w:rPr>
          <w:rFonts w:ascii="Verdana" w:eastAsia="Verdana" w:hAnsi="Verdana" w:cs="Verdana"/>
          <w:b/>
          <w:bCs/>
          <w:sz w:val="20"/>
        </w:rPr>
        <w:t>ių,</w:t>
      </w:r>
      <w:r w:rsidR="00436236" w:rsidRPr="3FFB6A79">
        <w:rPr>
          <w:rFonts w:ascii="Verdana" w:eastAsia="Verdana" w:hAnsi="Verdana" w:cs="Verdana"/>
          <w:b/>
          <w:bCs/>
          <w:sz w:val="20"/>
        </w:rPr>
        <w:t xml:space="preserve"> </w:t>
      </w:r>
      <w:r w:rsidR="00745303" w:rsidRPr="3FFB6A79">
        <w:rPr>
          <w:rFonts w:ascii="Verdana" w:hAnsi="Verdana"/>
          <w:sz w:val="20"/>
          <w:lang w:eastAsia="en-GB"/>
        </w:rPr>
        <w:t>1 priedas</w:t>
      </w:r>
    </w:p>
    <w:p w14:paraId="79F96289" w14:textId="77777777" w:rsidR="00745303" w:rsidRPr="0026247B" w:rsidRDefault="00745303" w:rsidP="00745303">
      <w:pPr>
        <w:ind w:firstLine="709"/>
        <w:jc w:val="center"/>
        <w:rPr>
          <w:rFonts w:ascii="Verdana" w:eastAsia="Calibri" w:hAnsi="Verdana"/>
          <w:sz w:val="20"/>
        </w:rPr>
      </w:pPr>
      <w:r w:rsidRPr="0026247B">
        <w:rPr>
          <w:rFonts w:ascii="Verdana" w:eastAsia="Calibri" w:hAnsi="Verdana"/>
          <w:sz w:val="20"/>
        </w:rPr>
        <w:t>.</w:t>
      </w:r>
    </w:p>
    <w:p w14:paraId="6F460FB0" w14:textId="5CC6D84B" w:rsidR="00745303" w:rsidRPr="0026247B" w:rsidRDefault="00745303" w:rsidP="3FFB6A79">
      <w:pPr>
        <w:ind w:firstLine="709"/>
        <w:jc w:val="center"/>
        <w:rPr>
          <w:rFonts w:ascii="Verdana" w:hAnsi="Verdana"/>
          <w:b/>
          <w:bCs/>
          <w:sz w:val="20"/>
          <w:lang w:eastAsia="en-GB"/>
        </w:rPr>
      </w:pPr>
      <w:r w:rsidRPr="3FFB6A79">
        <w:rPr>
          <w:rFonts w:ascii="Verdana" w:hAnsi="Verdana"/>
          <w:b/>
          <w:bCs/>
          <w:sz w:val="20"/>
          <w:lang w:eastAsia="en-GB"/>
        </w:rPr>
        <w:t>(</w:t>
      </w:r>
      <w:r w:rsidR="00436236" w:rsidRPr="3FFB6A79">
        <w:rPr>
          <w:rFonts w:ascii="Verdana" w:hAnsi="Verdana"/>
          <w:b/>
          <w:bCs/>
          <w:sz w:val="20"/>
          <w:lang w:eastAsia="en-GB"/>
        </w:rPr>
        <w:t>S</w:t>
      </w:r>
      <w:r w:rsidR="00436236"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00436236" w:rsidRPr="3FFB6A79">
        <w:rPr>
          <w:rFonts w:ascii="Verdana" w:eastAsia="Verdana" w:hAnsi="Verdana" w:cs="Verdana"/>
          <w:b/>
          <w:bCs/>
          <w:sz w:val="20"/>
        </w:rPr>
        <w:t>Lietuvos kosmoso srities įmonėse paraiškos forma</w:t>
      </w:r>
      <w:r w:rsidRPr="3FFB6A79">
        <w:rPr>
          <w:rFonts w:ascii="Verdana" w:hAnsi="Verdana"/>
          <w:b/>
          <w:bCs/>
          <w:sz w:val="20"/>
          <w:lang w:eastAsia="en-GB"/>
        </w:rPr>
        <w:t>)</w:t>
      </w:r>
    </w:p>
    <w:p w14:paraId="6DD4BEC2" w14:textId="77777777" w:rsidR="00745303" w:rsidRPr="0026247B" w:rsidRDefault="00745303" w:rsidP="00745303">
      <w:pPr>
        <w:ind w:firstLine="709"/>
        <w:jc w:val="both"/>
        <w:rPr>
          <w:rFonts w:ascii="Verdana" w:hAnsi="Verdana"/>
          <w:sz w:val="20"/>
        </w:rPr>
      </w:pPr>
    </w:p>
    <w:p w14:paraId="15A70101" w14:textId="6F38501E" w:rsidR="00745303" w:rsidRPr="0026247B" w:rsidRDefault="00745303" w:rsidP="00745303">
      <w:pPr>
        <w:ind w:firstLine="709"/>
        <w:jc w:val="center"/>
        <w:rPr>
          <w:rFonts w:ascii="Verdana" w:hAnsi="Verdana"/>
          <w:bCs/>
          <w:sz w:val="20"/>
        </w:rPr>
      </w:pPr>
      <w:r w:rsidRPr="0026247B">
        <w:rPr>
          <w:rFonts w:ascii="Verdana" w:hAnsi="Verdana"/>
          <w:bCs/>
          <w:sz w:val="20"/>
        </w:rPr>
        <w:t>________________</w:t>
      </w:r>
      <w:r w:rsidRPr="0026247B">
        <w:rPr>
          <w:rFonts w:ascii="Verdana" w:hAnsi="Verdana"/>
          <w:sz w:val="20"/>
        </w:rPr>
        <w:t>__________________________________________________</w:t>
      </w:r>
      <w:r w:rsidRPr="0026247B">
        <w:rPr>
          <w:rFonts w:ascii="Verdana" w:hAnsi="Verdana"/>
          <w:bCs/>
          <w:sz w:val="20"/>
        </w:rPr>
        <w:t>____</w:t>
      </w:r>
    </w:p>
    <w:p w14:paraId="42DE45D3" w14:textId="4C972981" w:rsidR="00745303" w:rsidRPr="0026247B" w:rsidRDefault="00745303" w:rsidP="00745303">
      <w:pPr>
        <w:ind w:firstLine="709"/>
        <w:jc w:val="center"/>
        <w:rPr>
          <w:rFonts w:ascii="Verdana" w:hAnsi="Verdana"/>
          <w:sz w:val="20"/>
        </w:rPr>
      </w:pPr>
      <w:r w:rsidRPr="0026247B">
        <w:rPr>
          <w:rFonts w:ascii="Verdana" w:hAnsi="Verdana"/>
          <w:sz w:val="20"/>
        </w:rPr>
        <w:t xml:space="preserve">(pareiškėjo </w:t>
      </w:r>
      <w:r w:rsidR="00436236">
        <w:rPr>
          <w:rFonts w:ascii="Verdana" w:hAnsi="Verdana"/>
          <w:sz w:val="20"/>
        </w:rPr>
        <w:t>vardas, pavardė</w:t>
      </w:r>
      <w:r w:rsidRPr="0026247B">
        <w:rPr>
          <w:rFonts w:ascii="Verdana" w:hAnsi="Verdana"/>
          <w:sz w:val="20"/>
        </w:rPr>
        <w:t>)</w:t>
      </w:r>
    </w:p>
    <w:p w14:paraId="64298DE9" w14:textId="77777777" w:rsidR="00745303" w:rsidRPr="0026247B" w:rsidRDefault="00745303" w:rsidP="00745303">
      <w:pPr>
        <w:ind w:firstLine="709"/>
        <w:jc w:val="center"/>
        <w:rPr>
          <w:rFonts w:ascii="Verdana" w:hAnsi="Verdana"/>
          <w:sz w:val="20"/>
        </w:rPr>
      </w:pPr>
    </w:p>
    <w:p w14:paraId="293610D1" w14:textId="536F0A72" w:rsidR="00745303" w:rsidRPr="0026247B" w:rsidRDefault="00745303" w:rsidP="00745303">
      <w:pPr>
        <w:ind w:firstLine="709"/>
        <w:jc w:val="center"/>
        <w:rPr>
          <w:rFonts w:ascii="Verdana" w:hAnsi="Verdana"/>
          <w:sz w:val="20"/>
        </w:rPr>
      </w:pPr>
      <w:r w:rsidRPr="0026247B">
        <w:rPr>
          <w:rFonts w:ascii="Verdana" w:hAnsi="Verdana"/>
          <w:sz w:val="20"/>
        </w:rPr>
        <w:t>_____________________________________________________________________</w:t>
      </w:r>
    </w:p>
    <w:p w14:paraId="1A2FEE5B" w14:textId="77777777" w:rsidR="00745303" w:rsidRPr="0026247B" w:rsidRDefault="00745303" w:rsidP="00745303">
      <w:pPr>
        <w:ind w:firstLine="709"/>
        <w:jc w:val="center"/>
        <w:rPr>
          <w:rFonts w:ascii="Verdana" w:hAnsi="Verdana"/>
          <w:sz w:val="20"/>
        </w:rPr>
      </w:pPr>
      <w:r w:rsidRPr="0026247B">
        <w:rPr>
          <w:rFonts w:ascii="Verdana" w:hAnsi="Verdana"/>
          <w:sz w:val="20"/>
        </w:rPr>
        <w:t>(telefono numeris, elektroninio pašto adresas)</w:t>
      </w:r>
    </w:p>
    <w:p w14:paraId="3BD7D706" w14:textId="77777777" w:rsidR="00745303" w:rsidRPr="0026247B" w:rsidRDefault="00745303" w:rsidP="00745303">
      <w:pPr>
        <w:ind w:firstLine="709"/>
        <w:jc w:val="both"/>
        <w:rPr>
          <w:rFonts w:ascii="Verdana" w:hAnsi="Verdana"/>
          <w:sz w:val="20"/>
        </w:rPr>
      </w:pPr>
    </w:p>
    <w:p w14:paraId="6260E355" w14:textId="77777777" w:rsidR="00745303" w:rsidRPr="0026247B" w:rsidRDefault="00745303" w:rsidP="00745303">
      <w:pPr>
        <w:ind w:firstLine="709"/>
        <w:jc w:val="both"/>
        <w:rPr>
          <w:rFonts w:ascii="Verdana" w:hAnsi="Verdana"/>
          <w:sz w:val="20"/>
        </w:rPr>
      </w:pPr>
      <w:r w:rsidRPr="0026247B">
        <w:rPr>
          <w:rFonts w:ascii="Verdana" w:hAnsi="Verdana"/>
          <w:sz w:val="20"/>
        </w:rPr>
        <w:t>Viešajai įstaigai Inovacijų agentūrai,</w:t>
      </w:r>
    </w:p>
    <w:p w14:paraId="39FE3222" w14:textId="77777777" w:rsidR="00745303" w:rsidRPr="0026247B" w:rsidRDefault="00745303" w:rsidP="3FFB6A79">
      <w:pPr>
        <w:ind w:firstLine="709"/>
        <w:jc w:val="both"/>
        <w:rPr>
          <w:rFonts w:ascii="Verdana" w:hAnsi="Verdana"/>
          <w:sz w:val="20"/>
        </w:rPr>
      </w:pPr>
      <w:r w:rsidRPr="3FFB6A79">
        <w:rPr>
          <w:rFonts w:ascii="Verdana" w:hAnsi="Verdana"/>
          <w:sz w:val="20"/>
        </w:rPr>
        <w:t xml:space="preserve">el. p. </w:t>
      </w:r>
      <w:r w:rsidRPr="3FFB6A79">
        <w:rPr>
          <w:rFonts w:ascii="Verdana" w:eastAsia="Calibri" w:hAnsi="Verdana"/>
          <w:sz w:val="20"/>
        </w:rPr>
        <w:t>paraiskos</w:t>
      </w:r>
      <w:r w:rsidRPr="3FFB6A79">
        <w:rPr>
          <w:rFonts w:ascii="Verdana" w:hAnsi="Verdana"/>
          <w:sz w:val="20"/>
        </w:rPr>
        <w:t xml:space="preserve">@inovacijuagentura.lt </w:t>
      </w:r>
    </w:p>
    <w:p w14:paraId="67D61EA9" w14:textId="77777777" w:rsidR="00745303" w:rsidRPr="0026247B" w:rsidRDefault="00745303" w:rsidP="00745303">
      <w:pPr>
        <w:ind w:firstLine="709"/>
        <w:jc w:val="both"/>
        <w:rPr>
          <w:rFonts w:ascii="Verdana" w:hAnsi="Verdana"/>
          <w:b/>
          <w:sz w:val="20"/>
        </w:rPr>
      </w:pPr>
    </w:p>
    <w:p w14:paraId="246382BE" w14:textId="098C0724" w:rsidR="00745303" w:rsidRDefault="00CF0F2D" w:rsidP="3FFB6A79">
      <w:pPr>
        <w:ind w:firstLine="709"/>
        <w:jc w:val="center"/>
        <w:rPr>
          <w:rFonts w:ascii="Verdana" w:eastAsia="Verdana" w:hAnsi="Verdana" w:cs="Verdana"/>
          <w:b/>
          <w:bCs/>
          <w:sz w:val="20"/>
        </w:rPr>
      </w:pPr>
      <w:r w:rsidRPr="3FFB6A79">
        <w:rPr>
          <w:rFonts w:ascii="Verdana" w:hAnsi="Verdana"/>
          <w:b/>
          <w:bCs/>
          <w:sz w:val="20"/>
          <w:lang w:eastAsia="en-GB"/>
        </w:rPr>
        <w:t>S</w:t>
      </w:r>
      <w:r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Pr="3FFB6A79">
        <w:rPr>
          <w:rFonts w:ascii="Verdana" w:eastAsia="Verdana" w:hAnsi="Verdana" w:cs="Verdana"/>
          <w:b/>
          <w:bCs/>
          <w:sz w:val="20"/>
        </w:rPr>
        <w:t>LIETUVOS KOSMOSO SRITIES ĮMONĖSE PARAIŠKA</w:t>
      </w:r>
    </w:p>
    <w:p w14:paraId="61682C9C" w14:textId="77777777" w:rsidR="00776A85" w:rsidRPr="0026247B" w:rsidRDefault="00776A85" w:rsidP="00745303">
      <w:pPr>
        <w:ind w:firstLine="709"/>
        <w:jc w:val="center"/>
        <w:rPr>
          <w:rFonts w:ascii="Verdana" w:hAnsi="Verdana"/>
          <w:b/>
          <w:sz w:val="20"/>
        </w:rPr>
      </w:pPr>
    </w:p>
    <w:p w14:paraId="189B6740" w14:textId="77777777" w:rsidR="00745303" w:rsidRPr="0026247B" w:rsidRDefault="00745303" w:rsidP="00745303">
      <w:pPr>
        <w:ind w:firstLine="709"/>
        <w:jc w:val="center"/>
        <w:rPr>
          <w:rFonts w:ascii="Verdana" w:hAnsi="Verdana"/>
          <w:bCs/>
          <w:sz w:val="20"/>
        </w:rPr>
      </w:pPr>
      <w:r w:rsidRPr="0026247B">
        <w:rPr>
          <w:rFonts w:ascii="Verdana" w:hAnsi="Verdana"/>
          <w:bCs/>
          <w:sz w:val="20"/>
        </w:rPr>
        <w:t>_____________ Nr. ______</w:t>
      </w:r>
    </w:p>
    <w:p w14:paraId="1CD4CCE2" w14:textId="77777777" w:rsidR="00745303" w:rsidRPr="0026247B" w:rsidRDefault="00745303" w:rsidP="00745303">
      <w:pPr>
        <w:ind w:firstLine="709"/>
        <w:jc w:val="center"/>
        <w:rPr>
          <w:rFonts w:ascii="Verdana" w:hAnsi="Verdana"/>
          <w:sz w:val="20"/>
        </w:rPr>
      </w:pPr>
      <w:r w:rsidRPr="0026247B">
        <w:rPr>
          <w:rFonts w:ascii="Verdana" w:hAnsi="Verdana"/>
          <w:sz w:val="20"/>
        </w:rPr>
        <w:t>(data)</w:t>
      </w:r>
    </w:p>
    <w:p w14:paraId="2AC4AA48" w14:textId="77777777" w:rsidR="00745303" w:rsidRPr="0026247B" w:rsidRDefault="00745303" w:rsidP="00745303">
      <w:pPr>
        <w:ind w:firstLine="709"/>
        <w:jc w:val="center"/>
        <w:rPr>
          <w:rFonts w:ascii="Verdana" w:hAnsi="Verdana"/>
          <w:sz w:val="20"/>
        </w:rPr>
      </w:pPr>
    </w:p>
    <w:p w14:paraId="55C55E20" w14:textId="77777777" w:rsidR="00745303" w:rsidRPr="0026247B" w:rsidRDefault="00745303" w:rsidP="00745303">
      <w:pPr>
        <w:ind w:firstLine="709"/>
        <w:jc w:val="both"/>
        <w:rPr>
          <w:rFonts w:ascii="Verdana" w:hAnsi="Verdana"/>
          <w:b/>
          <w:sz w:val="20"/>
        </w:rPr>
      </w:pP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749"/>
      </w:tblGrid>
      <w:tr w:rsidR="00745303" w:rsidRPr="0026247B" w14:paraId="437E7692" w14:textId="77777777" w:rsidTr="3FFB6A79">
        <w:trPr>
          <w:trHeight w:val="405"/>
        </w:trPr>
        <w:tc>
          <w:tcPr>
            <w:tcW w:w="9577" w:type="dxa"/>
            <w:gridSpan w:val="2"/>
            <w:tcBorders>
              <w:top w:val="single" w:sz="4" w:space="0" w:color="auto"/>
              <w:left w:val="single" w:sz="4" w:space="0" w:color="auto"/>
              <w:bottom w:val="single" w:sz="4" w:space="0" w:color="auto"/>
              <w:right w:val="single" w:sz="4" w:space="0" w:color="auto"/>
            </w:tcBorders>
            <w:vAlign w:val="center"/>
          </w:tcPr>
          <w:p w14:paraId="0FB8E6E4" w14:textId="4D3516A2" w:rsidR="00745303" w:rsidRPr="0026247B" w:rsidRDefault="00745303">
            <w:pPr>
              <w:jc w:val="center"/>
              <w:rPr>
                <w:rFonts w:ascii="Verdana" w:hAnsi="Verdana"/>
                <w:b/>
                <w:bCs/>
                <w:sz w:val="20"/>
              </w:rPr>
            </w:pPr>
            <w:r w:rsidRPr="0026247B">
              <w:rPr>
                <w:rFonts w:ascii="Verdana" w:hAnsi="Verdana"/>
                <w:b/>
                <w:bCs/>
                <w:sz w:val="20"/>
              </w:rPr>
              <w:t>Informacija apie pareiškėją</w:t>
            </w:r>
          </w:p>
        </w:tc>
      </w:tr>
      <w:tr w:rsidR="00745303" w:rsidRPr="0026247B" w14:paraId="1C6334E8"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65978C4A" w14:textId="20DC2CC4" w:rsidR="00745303" w:rsidRPr="00CF0F2D" w:rsidRDefault="00745303">
            <w:pPr>
              <w:jc w:val="both"/>
              <w:rPr>
                <w:rFonts w:ascii="Verdana" w:hAnsi="Verdana"/>
                <w:b/>
                <w:bCs/>
                <w:sz w:val="20"/>
              </w:rPr>
            </w:pPr>
            <w:r w:rsidRPr="00CF0F2D">
              <w:rPr>
                <w:rFonts w:ascii="Verdana" w:hAnsi="Verdana"/>
                <w:b/>
                <w:bCs/>
                <w:sz w:val="20"/>
              </w:rPr>
              <w:t xml:space="preserve">Pareiškėjo </w:t>
            </w:r>
            <w:r w:rsidR="00F10A18" w:rsidRPr="00CF0F2D">
              <w:rPr>
                <w:rFonts w:ascii="Verdana" w:hAnsi="Verdana"/>
                <w:b/>
                <w:bCs/>
                <w:sz w:val="20"/>
              </w:rPr>
              <w:t>vardas pavardė</w:t>
            </w:r>
          </w:p>
        </w:tc>
        <w:tc>
          <w:tcPr>
            <w:tcW w:w="5749" w:type="dxa"/>
            <w:tcBorders>
              <w:top w:val="single" w:sz="4" w:space="0" w:color="auto"/>
              <w:left w:val="single" w:sz="4" w:space="0" w:color="auto"/>
              <w:bottom w:val="single" w:sz="4" w:space="0" w:color="auto"/>
              <w:right w:val="single" w:sz="4" w:space="0" w:color="auto"/>
            </w:tcBorders>
          </w:tcPr>
          <w:p w14:paraId="01EDD724" w14:textId="77777777" w:rsidR="00745303" w:rsidRPr="0026247B" w:rsidRDefault="00745303">
            <w:pPr>
              <w:ind w:firstLine="709"/>
              <w:jc w:val="both"/>
              <w:rPr>
                <w:rFonts w:ascii="Verdana" w:hAnsi="Verdana"/>
                <w:sz w:val="20"/>
              </w:rPr>
            </w:pPr>
          </w:p>
        </w:tc>
      </w:tr>
      <w:tr w:rsidR="00745303" w:rsidRPr="0026247B" w14:paraId="1B3C16FF"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hideMark/>
          </w:tcPr>
          <w:p w14:paraId="4F402694" w14:textId="77777777" w:rsidR="00745303" w:rsidRPr="00CF0F2D" w:rsidRDefault="00745303">
            <w:pPr>
              <w:jc w:val="both"/>
              <w:rPr>
                <w:rFonts w:ascii="Verdana" w:hAnsi="Verdana"/>
                <w:b/>
                <w:bCs/>
                <w:sz w:val="20"/>
              </w:rPr>
            </w:pPr>
            <w:r w:rsidRPr="00CF0F2D">
              <w:rPr>
                <w:rFonts w:ascii="Verdana" w:hAnsi="Verdana"/>
                <w:b/>
                <w:bCs/>
                <w:sz w:val="20"/>
              </w:rPr>
              <w:t>Pareiškėjo elektroninio pašto adresas, tel. Nr.</w:t>
            </w:r>
          </w:p>
        </w:tc>
        <w:tc>
          <w:tcPr>
            <w:tcW w:w="5749" w:type="dxa"/>
            <w:tcBorders>
              <w:top w:val="single" w:sz="4" w:space="0" w:color="auto"/>
              <w:left w:val="single" w:sz="4" w:space="0" w:color="auto"/>
              <w:bottom w:val="single" w:sz="4" w:space="0" w:color="auto"/>
              <w:right w:val="single" w:sz="4" w:space="0" w:color="auto"/>
            </w:tcBorders>
            <w:hideMark/>
          </w:tcPr>
          <w:p w14:paraId="6B14E257" w14:textId="77777777" w:rsidR="00745303" w:rsidRPr="0026247B" w:rsidRDefault="00745303">
            <w:pPr>
              <w:ind w:firstLine="709"/>
              <w:jc w:val="both"/>
              <w:rPr>
                <w:rFonts w:ascii="Verdana" w:hAnsi="Verdana"/>
                <w:sz w:val="20"/>
              </w:rPr>
            </w:pPr>
          </w:p>
        </w:tc>
      </w:tr>
      <w:tr w:rsidR="001D37D6" w:rsidRPr="0026247B" w14:paraId="4B85F457"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6E247286" w14:textId="638D60E0" w:rsidR="001D37D6" w:rsidRPr="00CF0F2D" w:rsidRDefault="001D37D6">
            <w:pPr>
              <w:jc w:val="both"/>
              <w:rPr>
                <w:rFonts w:ascii="Verdana" w:hAnsi="Verdana"/>
                <w:b/>
                <w:bCs/>
                <w:sz w:val="20"/>
              </w:rPr>
            </w:pPr>
            <w:r w:rsidRPr="00CF0F2D">
              <w:rPr>
                <w:rFonts w:ascii="Verdana" w:hAnsi="Verdana"/>
                <w:b/>
                <w:bCs/>
                <w:sz w:val="20"/>
              </w:rPr>
              <w:t>Pareiškėjo kredito įstaigos pavadinimas ir sąskaitos numeris tarptautiniu banko sąskaitos numerio formatu (IBAN)</w:t>
            </w:r>
          </w:p>
        </w:tc>
        <w:tc>
          <w:tcPr>
            <w:tcW w:w="5749" w:type="dxa"/>
            <w:tcBorders>
              <w:top w:val="single" w:sz="4" w:space="0" w:color="auto"/>
              <w:left w:val="single" w:sz="4" w:space="0" w:color="auto"/>
              <w:bottom w:val="single" w:sz="4" w:space="0" w:color="auto"/>
              <w:right w:val="single" w:sz="4" w:space="0" w:color="auto"/>
            </w:tcBorders>
          </w:tcPr>
          <w:p w14:paraId="074A615D" w14:textId="77777777" w:rsidR="001D37D6" w:rsidRPr="0026247B" w:rsidRDefault="001D37D6">
            <w:pPr>
              <w:ind w:firstLine="709"/>
              <w:jc w:val="both"/>
              <w:rPr>
                <w:rFonts w:ascii="Verdana" w:hAnsi="Verdana"/>
                <w:sz w:val="20"/>
              </w:rPr>
            </w:pPr>
          </w:p>
        </w:tc>
      </w:tr>
      <w:tr w:rsidR="00745303" w:rsidRPr="0026247B" w14:paraId="0A1061E3" w14:textId="77777777" w:rsidTr="3FFB6A7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1D380B26" w14:textId="77777777" w:rsidR="00745303" w:rsidRPr="0026247B" w:rsidRDefault="00745303" w:rsidP="001D37D6">
            <w:pPr>
              <w:ind w:hanging="110"/>
              <w:jc w:val="center"/>
              <w:rPr>
                <w:rFonts w:ascii="Verdana" w:hAnsi="Verdana"/>
                <w:b/>
                <w:bCs/>
                <w:sz w:val="20"/>
              </w:rPr>
            </w:pPr>
            <w:r w:rsidRPr="0026247B">
              <w:rPr>
                <w:rFonts w:ascii="Verdana" w:hAnsi="Verdana"/>
                <w:b/>
                <w:bCs/>
                <w:sz w:val="20"/>
              </w:rPr>
              <w:t>Kita informacija</w:t>
            </w:r>
          </w:p>
        </w:tc>
      </w:tr>
      <w:tr w:rsidR="00745303" w:rsidRPr="0026247B" w14:paraId="08F439AD" w14:textId="77777777" w:rsidTr="3FFB6A79">
        <w:trPr>
          <w:trHeight w:val="1473"/>
        </w:trPr>
        <w:tc>
          <w:tcPr>
            <w:tcW w:w="3828" w:type="dxa"/>
            <w:tcBorders>
              <w:top w:val="single" w:sz="4" w:space="0" w:color="auto"/>
              <w:left w:val="single" w:sz="4" w:space="0" w:color="auto"/>
              <w:bottom w:val="single" w:sz="4" w:space="0" w:color="auto"/>
              <w:right w:val="single" w:sz="4" w:space="0" w:color="auto"/>
            </w:tcBorders>
          </w:tcPr>
          <w:p w14:paraId="47A734E7" w14:textId="5F1C9DDA" w:rsidR="00745303" w:rsidRPr="00CF0F2D" w:rsidRDefault="001964C2" w:rsidP="001D37D6">
            <w:pPr>
              <w:ind w:firstLine="31"/>
              <w:jc w:val="both"/>
              <w:rPr>
                <w:rFonts w:ascii="Verdana" w:hAnsi="Verdana"/>
                <w:b/>
                <w:bCs/>
                <w:sz w:val="20"/>
              </w:rPr>
            </w:pPr>
            <w:r w:rsidRPr="00CF0F2D">
              <w:rPr>
                <w:rFonts w:ascii="Verdana" w:hAnsi="Verdana"/>
                <w:b/>
                <w:bCs/>
                <w:sz w:val="20"/>
              </w:rPr>
              <w:t>Pareiškėjo mokslo ir studijų institucija</w:t>
            </w:r>
          </w:p>
        </w:tc>
        <w:tc>
          <w:tcPr>
            <w:tcW w:w="5749" w:type="dxa"/>
            <w:tcBorders>
              <w:top w:val="single" w:sz="4" w:space="0" w:color="auto"/>
              <w:left w:val="single" w:sz="4" w:space="0" w:color="auto"/>
              <w:bottom w:val="single" w:sz="4" w:space="0" w:color="auto"/>
              <w:right w:val="single" w:sz="4" w:space="0" w:color="auto"/>
            </w:tcBorders>
            <w:hideMark/>
          </w:tcPr>
          <w:p w14:paraId="74A56A84" w14:textId="77777777" w:rsidR="00745303" w:rsidRPr="0026247B" w:rsidRDefault="00745303">
            <w:pPr>
              <w:ind w:firstLine="709"/>
              <w:jc w:val="both"/>
              <w:rPr>
                <w:rFonts w:ascii="Verdana" w:hAnsi="Verdana"/>
                <w:sz w:val="20"/>
              </w:rPr>
            </w:pPr>
          </w:p>
        </w:tc>
      </w:tr>
      <w:tr w:rsidR="001D37D6" w:rsidRPr="0026247B" w14:paraId="3FDB771C" w14:textId="77777777" w:rsidTr="3FFB6A79">
        <w:trPr>
          <w:trHeight w:val="1473"/>
        </w:trPr>
        <w:tc>
          <w:tcPr>
            <w:tcW w:w="3828" w:type="dxa"/>
            <w:tcBorders>
              <w:top w:val="single" w:sz="4" w:space="0" w:color="auto"/>
              <w:left w:val="single" w:sz="4" w:space="0" w:color="auto"/>
              <w:bottom w:val="single" w:sz="4" w:space="0" w:color="auto"/>
              <w:right w:val="single" w:sz="4" w:space="0" w:color="auto"/>
            </w:tcBorders>
          </w:tcPr>
          <w:p w14:paraId="60049279" w14:textId="26EE8CFC" w:rsidR="001D37D6" w:rsidRPr="00CF0F2D" w:rsidRDefault="72769D2B" w:rsidP="3FFB6A79">
            <w:pPr>
              <w:ind w:firstLine="31"/>
              <w:jc w:val="both"/>
              <w:rPr>
                <w:rFonts w:ascii="Verdana" w:hAnsi="Verdana"/>
                <w:b/>
                <w:bCs/>
                <w:sz w:val="20"/>
              </w:rPr>
            </w:pPr>
            <w:r w:rsidRPr="3FFB6A79">
              <w:rPr>
                <w:rFonts w:ascii="Verdana" w:hAnsi="Verdana"/>
                <w:b/>
                <w:bCs/>
                <w:sz w:val="20"/>
              </w:rPr>
              <w:t>Pareiškėjo studijų kryptis</w:t>
            </w:r>
            <w:r w:rsidR="495D70BE" w:rsidRPr="3FFB6A79">
              <w:rPr>
                <w:rFonts w:ascii="Verdana" w:hAnsi="Verdana"/>
                <w:b/>
                <w:bCs/>
                <w:sz w:val="20"/>
              </w:rPr>
              <w:t xml:space="preserve"> (</w:t>
            </w:r>
            <w:r w:rsidR="495D70BE" w:rsidRPr="3FFB6A79">
              <w:rPr>
                <w:rFonts w:ascii="Verdana" w:hAnsi="Verdana"/>
                <w:b/>
                <w:bCs/>
                <w:i/>
                <w:iCs/>
                <w:sz w:val="20"/>
              </w:rPr>
              <w:t xml:space="preserve">nurodoma pagal Mokslo sričių klasifikatorių, patvirtintą Lietuvos Respublikos švietimo, mokslo ir sporto ministro 2019 m. </w:t>
            </w:r>
            <w:r w:rsidR="495D70BE" w:rsidRPr="3FFB6A79">
              <w:rPr>
                <w:rFonts w:ascii="Verdana" w:hAnsi="Verdana"/>
                <w:b/>
                <w:bCs/>
                <w:i/>
                <w:iCs/>
                <w:color w:val="000000" w:themeColor="text1"/>
                <w:sz w:val="20"/>
              </w:rPr>
              <w:t>vasario 6 d. įsakymu Nr. V-93 „Dėl mokslo krypčių ir meno krypčių klasifikatorių patvirtinimo“)</w:t>
            </w:r>
          </w:p>
        </w:tc>
        <w:tc>
          <w:tcPr>
            <w:tcW w:w="5749" w:type="dxa"/>
            <w:tcBorders>
              <w:top w:val="single" w:sz="4" w:space="0" w:color="auto"/>
              <w:left w:val="single" w:sz="4" w:space="0" w:color="auto"/>
              <w:bottom w:val="single" w:sz="4" w:space="0" w:color="auto"/>
              <w:right w:val="single" w:sz="4" w:space="0" w:color="auto"/>
            </w:tcBorders>
          </w:tcPr>
          <w:p w14:paraId="2A740473" w14:textId="77777777" w:rsidR="001D37D6" w:rsidRPr="0026247B" w:rsidRDefault="001D37D6">
            <w:pPr>
              <w:ind w:firstLine="709"/>
              <w:jc w:val="both"/>
              <w:rPr>
                <w:rFonts w:ascii="Verdana" w:hAnsi="Verdana"/>
                <w:sz w:val="20"/>
              </w:rPr>
            </w:pPr>
          </w:p>
        </w:tc>
      </w:tr>
      <w:tr w:rsidR="00745303" w:rsidRPr="0026247B" w14:paraId="748B6BA9" w14:textId="77777777" w:rsidTr="3FFB6A79">
        <w:trPr>
          <w:trHeight w:val="281"/>
        </w:trPr>
        <w:tc>
          <w:tcPr>
            <w:tcW w:w="9577" w:type="dxa"/>
            <w:gridSpan w:val="2"/>
            <w:tcBorders>
              <w:top w:val="single" w:sz="4" w:space="0" w:color="auto"/>
              <w:left w:val="single" w:sz="4" w:space="0" w:color="auto"/>
              <w:bottom w:val="single" w:sz="4" w:space="0" w:color="auto"/>
              <w:right w:val="single" w:sz="4" w:space="0" w:color="auto"/>
            </w:tcBorders>
          </w:tcPr>
          <w:p w14:paraId="0FBA2E35" w14:textId="02445183" w:rsidR="00745303" w:rsidRPr="0026247B" w:rsidRDefault="00745303" w:rsidP="3FFB6A79">
            <w:pPr>
              <w:ind w:firstLine="709"/>
              <w:jc w:val="center"/>
              <w:rPr>
                <w:rFonts w:ascii="Verdana" w:hAnsi="Verdana"/>
                <w:b/>
                <w:bCs/>
                <w:sz w:val="20"/>
              </w:rPr>
            </w:pPr>
            <w:r w:rsidRPr="3FFB6A79">
              <w:rPr>
                <w:rFonts w:ascii="Verdana" w:hAnsi="Verdana"/>
                <w:b/>
                <w:bCs/>
                <w:sz w:val="20"/>
              </w:rPr>
              <w:t xml:space="preserve">Informacija apie planuojamą </w:t>
            </w:r>
            <w:r w:rsidR="003C0CC4" w:rsidRPr="3FFB6A79">
              <w:rPr>
                <w:rFonts w:ascii="Verdana" w:hAnsi="Verdana"/>
                <w:b/>
                <w:bCs/>
                <w:sz w:val="20"/>
              </w:rPr>
              <w:t>praktiką</w:t>
            </w:r>
          </w:p>
        </w:tc>
      </w:tr>
      <w:tr w:rsidR="00745303" w:rsidRPr="0026247B" w14:paraId="6E78BFE8"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23AE2C61" w14:textId="0E50B9B5" w:rsidR="00745303" w:rsidRPr="0026247B" w:rsidRDefault="495D70BE" w:rsidP="3FFB6A79">
            <w:pPr>
              <w:ind w:firstLine="31"/>
              <w:jc w:val="both"/>
              <w:rPr>
                <w:rFonts w:ascii="Verdana" w:hAnsi="Verdana"/>
                <w:b/>
                <w:bCs/>
                <w:sz w:val="20"/>
              </w:rPr>
            </w:pPr>
            <w:r w:rsidRPr="3FFB6A79">
              <w:rPr>
                <w:rFonts w:ascii="Verdana" w:hAnsi="Verdana"/>
                <w:b/>
                <w:bCs/>
                <w:sz w:val="20"/>
              </w:rPr>
              <w:t xml:space="preserve">Įmonės </w:t>
            </w:r>
            <w:r w:rsidR="1D8C5E41" w:rsidRPr="3FFB6A79">
              <w:rPr>
                <w:rFonts w:ascii="Verdana" w:hAnsi="Verdana"/>
                <w:b/>
                <w:bCs/>
                <w:sz w:val="20"/>
              </w:rPr>
              <w:t xml:space="preserve">,kurioje planuojama </w:t>
            </w:r>
            <w:r w:rsidR="003C0CC4" w:rsidRPr="3FFB6A79">
              <w:rPr>
                <w:rFonts w:ascii="Verdana" w:hAnsi="Verdana"/>
                <w:b/>
                <w:bCs/>
                <w:sz w:val="20"/>
              </w:rPr>
              <w:t>praktika</w:t>
            </w:r>
            <w:r w:rsidR="1D8C5E41" w:rsidRPr="3FFB6A79">
              <w:rPr>
                <w:rFonts w:ascii="Verdana" w:hAnsi="Verdana"/>
                <w:b/>
                <w:bCs/>
                <w:sz w:val="20"/>
              </w:rPr>
              <w:t>,</w:t>
            </w:r>
            <w:r w:rsidR="398683C6" w:rsidRPr="3FFB6A79">
              <w:rPr>
                <w:rFonts w:ascii="Verdana" w:hAnsi="Verdana"/>
                <w:b/>
                <w:bCs/>
                <w:sz w:val="20"/>
              </w:rPr>
              <w:t xml:space="preserve"> </w:t>
            </w:r>
            <w:r w:rsidRPr="3FFB6A79">
              <w:rPr>
                <w:rFonts w:ascii="Verdana" w:hAnsi="Verdana"/>
                <w:b/>
                <w:bCs/>
                <w:sz w:val="20"/>
              </w:rPr>
              <w:t>pavadinimas,</w:t>
            </w:r>
            <w:r w:rsidR="0D5405C7" w:rsidRPr="3FFB6A79">
              <w:rPr>
                <w:rFonts w:ascii="Verdana" w:hAnsi="Verdana"/>
                <w:b/>
                <w:bCs/>
                <w:sz w:val="20"/>
              </w:rPr>
              <w:t xml:space="preserve"> adresas</w:t>
            </w:r>
            <w:r w:rsidRPr="3FFB6A79">
              <w:rPr>
                <w:rFonts w:ascii="Verdana" w:hAnsi="Verdana"/>
                <w:b/>
                <w:bCs/>
                <w:sz w:val="20"/>
              </w:rPr>
              <w:t xml:space="preserve"> </w:t>
            </w:r>
          </w:p>
        </w:tc>
        <w:tc>
          <w:tcPr>
            <w:tcW w:w="5749" w:type="dxa"/>
            <w:tcBorders>
              <w:top w:val="single" w:sz="4" w:space="0" w:color="auto"/>
              <w:left w:val="single" w:sz="4" w:space="0" w:color="auto"/>
              <w:bottom w:val="single" w:sz="4" w:space="0" w:color="auto"/>
              <w:right w:val="single" w:sz="4" w:space="0" w:color="auto"/>
            </w:tcBorders>
          </w:tcPr>
          <w:p w14:paraId="6BE953FC" w14:textId="77777777" w:rsidR="00745303" w:rsidRPr="0026247B" w:rsidRDefault="00745303">
            <w:pPr>
              <w:ind w:firstLine="709"/>
              <w:jc w:val="both"/>
              <w:rPr>
                <w:rFonts w:ascii="Verdana" w:hAnsi="Verdana"/>
                <w:sz w:val="20"/>
              </w:rPr>
            </w:pPr>
          </w:p>
          <w:p w14:paraId="7147E713" w14:textId="77777777" w:rsidR="00745303" w:rsidRPr="0026247B" w:rsidRDefault="00745303">
            <w:pPr>
              <w:ind w:firstLine="709"/>
              <w:jc w:val="both"/>
              <w:rPr>
                <w:rFonts w:ascii="Verdana" w:hAnsi="Verdana"/>
                <w:sz w:val="20"/>
              </w:rPr>
            </w:pPr>
          </w:p>
        </w:tc>
      </w:tr>
      <w:tr w:rsidR="00745303" w:rsidRPr="0026247B" w14:paraId="523334F3"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07E72A3" w14:textId="72302E56" w:rsidR="00745303" w:rsidRPr="0026247B" w:rsidRDefault="003C0CC4" w:rsidP="3FFB6A79">
            <w:pPr>
              <w:ind w:firstLine="31"/>
              <w:jc w:val="both"/>
              <w:rPr>
                <w:rFonts w:ascii="Verdana" w:hAnsi="Verdana"/>
                <w:b/>
                <w:bCs/>
                <w:sz w:val="20"/>
              </w:rPr>
            </w:pPr>
            <w:r w:rsidRPr="3FFB6A79">
              <w:rPr>
                <w:rFonts w:ascii="Verdana" w:hAnsi="Verdana"/>
                <w:b/>
                <w:bCs/>
                <w:sz w:val="20"/>
              </w:rPr>
              <w:t xml:space="preserve">Praktikos </w:t>
            </w:r>
            <w:r w:rsidR="00745303" w:rsidRPr="3FFB6A79">
              <w:rPr>
                <w:rFonts w:ascii="Verdana" w:hAnsi="Verdana"/>
                <w:b/>
                <w:bCs/>
                <w:sz w:val="20"/>
              </w:rPr>
              <w:t>įgyvendinimo laikotarpis ir trukmė mėnesiais</w:t>
            </w:r>
          </w:p>
          <w:p w14:paraId="7E00A357" w14:textId="30089959" w:rsidR="00745303" w:rsidRPr="0026247B" w:rsidRDefault="00745303" w:rsidP="3FFB6A79">
            <w:pPr>
              <w:ind w:firstLine="31"/>
              <w:jc w:val="both"/>
              <w:rPr>
                <w:rFonts w:ascii="Verdana" w:hAnsi="Verdana"/>
                <w:i/>
                <w:iCs/>
                <w:sz w:val="20"/>
              </w:rPr>
            </w:pPr>
            <w:r w:rsidRPr="3FFB6A79">
              <w:rPr>
                <w:rFonts w:ascii="Verdana" w:hAnsi="Verdana"/>
                <w:i/>
                <w:iCs/>
                <w:sz w:val="20"/>
              </w:rPr>
              <w:t xml:space="preserve">(nurodoma planuojamos </w:t>
            </w:r>
            <w:r w:rsidR="003C0CC4" w:rsidRPr="3FFB6A79">
              <w:rPr>
                <w:rFonts w:ascii="Verdana" w:hAnsi="Verdana"/>
                <w:i/>
                <w:iCs/>
                <w:sz w:val="20"/>
              </w:rPr>
              <w:t xml:space="preserve">praktikos </w:t>
            </w:r>
            <w:r w:rsidRPr="3FFB6A79">
              <w:rPr>
                <w:rFonts w:ascii="Verdana" w:hAnsi="Verdana"/>
                <w:i/>
                <w:iCs/>
                <w:sz w:val="20"/>
              </w:rPr>
              <w:t xml:space="preserve">pradžios data ir </w:t>
            </w:r>
            <w:r w:rsidR="003C0CC4" w:rsidRPr="3FFB6A79">
              <w:rPr>
                <w:rFonts w:ascii="Verdana" w:hAnsi="Verdana"/>
                <w:i/>
                <w:iCs/>
                <w:sz w:val="20"/>
              </w:rPr>
              <w:t xml:space="preserve">praktikos </w:t>
            </w:r>
            <w:r w:rsidRPr="3FFB6A79">
              <w:rPr>
                <w:rFonts w:ascii="Verdana" w:hAnsi="Verdana"/>
                <w:i/>
                <w:iCs/>
                <w:sz w:val="20"/>
              </w:rPr>
              <w:t>pabaigos data)</w:t>
            </w:r>
          </w:p>
        </w:tc>
        <w:tc>
          <w:tcPr>
            <w:tcW w:w="5749" w:type="dxa"/>
            <w:tcBorders>
              <w:top w:val="single" w:sz="4" w:space="0" w:color="auto"/>
              <w:left w:val="single" w:sz="4" w:space="0" w:color="auto"/>
              <w:bottom w:val="single" w:sz="4" w:space="0" w:color="auto"/>
              <w:right w:val="single" w:sz="4" w:space="0" w:color="auto"/>
            </w:tcBorders>
          </w:tcPr>
          <w:p w14:paraId="79872F6C" w14:textId="77777777" w:rsidR="00745303" w:rsidRPr="0026247B" w:rsidRDefault="00745303">
            <w:pPr>
              <w:ind w:firstLine="709"/>
              <w:jc w:val="both"/>
              <w:rPr>
                <w:rFonts w:ascii="Verdana" w:hAnsi="Verdana"/>
                <w:sz w:val="20"/>
              </w:rPr>
            </w:pPr>
          </w:p>
        </w:tc>
      </w:tr>
      <w:tr w:rsidR="00745303" w:rsidRPr="0026247B" w14:paraId="1C030D2F"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11832BB7" w14:textId="3941A030" w:rsidR="00745303" w:rsidRPr="0026247B" w:rsidRDefault="003C0CC4" w:rsidP="3FFB6A79">
            <w:pPr>
              <w:ind w:firstLine="31"/>
              <w:jc w:val="both"/>
              <w:rPr>
                <w:rFonts w:ascii="Verdana" w:hAnsi="Verdana"/>
                <w:i/>
                <w:iCs/>
                <w:sz w:val="20"/>
              </w:rPr>
            </w:pPr>
            <w:r w:rsidRPr="3FFB6A79">
              <w:rPr>
                <w:rFonts w:ascii="Verdana" w:hAnsi="Verdana"/>
                <w:b/>
                <w:bCs/>
                <w:sz w:val="20"/>
              </w:rPr>
              <w:t xml:space="preserve">Praktikos </w:t>
            </w:r>
            <w:r w:rsidR="00745303" w:rsidRPr="3FFB6A79">
              <w:rPr>
                <w:rFonts w:ascii="Verdana" w:hAnsi="Verdana"/>
                <w:b/>
                <w:bCs/>
                <w:sz w:val="20"/>
              </w:rPr>
              <w:t xml:space="preserve">poreikio aprašymas </w:t>
            </w:r>
            <w:r w:rsidR="00745303" w:rsidRPr="3FFB6A79">
              <w:rPr>
                <w:rFonts w:ascii="Verdana" w:hAnsi="Verdana"/>
                <w:i/>
                <w:iCs/>
                <w:sz w:val="20"/>
              </w:rPr>
              <w:t xml:space="preserve">(aprašomas ir pagrindžiamas </w:t>
            </w:r>
            <w:r w:rsidR="00745303" w:rsidRPr="3FFB6A79">
              <w:rPr>
                <w:rFonts w:ascii="Verdana" w:hAnsi="Verdana"/>
                <w:i/>
                <w:iCs/>
                <w:sz w:val="20"/>
              </w:rPr>
              <w:lastRenderedPageBreak/>
              <w:t xml:space="preserve">konkretaus </w:t>
            </w:r>
            <w:r w:rsidRPr="3FFB6A79">
              <w:rPr>
                <w:rFonts w:ascii="Verdana" w:hAnsi="Verdana"/>
                <w:i/>
                <w:iCs/>
                <w:sz w:val="20"/>
              </w:rPr>
              <w:t xml:space="preserve">praktikos </w:t>
            </w:r>
            <w:r w:rsidR="00745303" w:rsidRPr="3FFB6A79">
              <w:rPr>
                <w:rFonts w:ascii="Verdana" w:hAnsi="Verdana"/>
                <w:i/>
                <w:iCs/>
                <w:sz w:val="20"/>
              </w:rPr>
              <w:t xml:space="preserve">dalyvio </w:t>
            </w:r>
            <w:r w:rsidR="421C5247" w:rsidRPr="3FFB6A79">
              <w:rPr>
                <w:rFonts w:ascii="Verdana" w:hAnsi="Verdana"/>
                <w:i/>
                <w:iCs/>
                <w:sz w:val="20"/>
              </w:rPr>
              <w:t xml:space="preserve">praktikos </w:t>
            </w:r>
            <w:r w:rsidR="4475ADCF" w:rsidRPr="3FFB6A79">
              <w:rPr>
                <w:rFonts w:ascii="Verdana" w:hAnsi="Verdana"/>
                <w:i/>
                <w:iCs/>
                <w:sz w:val="20"/>
              </w:rPr>
              <w:t>motyvacija</w:t>
            </w:r>
            <w:r w:rsidR="00745303" w:rsidRPr="3FFB6A79">
              <w:rPr>
                <w:rFonts w:ascii="Verdana" w:hAnsi="Verdana"/>
                <w:i/>
                <w:iCs/>
                <w:sz w:val="20"/>
              </w:rPr>
              <w:t>)</w:t>
            </w:r>
          </w:p>
        </w:tc>
        <w:tc>
          <w:tcPr>
            <w:tcW w:w="5749" w:type="dxa"/>
            <w:tcBorders>
              <w:top w:val="single" w:sz="4" w:space="0" w:color="auto"/>
              <w:left w:val="single" w:sz="4" w:space="0" w:color="auto"/>
              <w:bottom w:val="single" w:sz="4" w:space="0" w:color="auto"/>
              <w:right w:val="single" w:sz="4" w:space="0" w:color="auto"/>
            </w:tcBorders>
          </w:tcPr>
          <w:p w14:paraId="7030D25C" w14:textId="77777777" w:rsidR="00745303" w:rsidRPr="0026247B" w:rsidRDefault="00745303">
            <w:pPr>
              <w:ind w:firstLine="709"/>
              <w:jc w:val="both"/>
              <w:rPr>
                <w:rFonts w:ascii="Verdana" w:hAnsi="Verdana"/>
                <w:sz w:val="20"/>
              </w:rPr>
            </w:pPr>
          </w:p>
        </w:tc>
      </w:tr>
      <w:tr w:rsidR="00745303" w:rsidRPr="0026247B" w14:paraId="39A4FD8C"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C1D7DFF" w14:textId="63CA226D" w:rsidR="00745303" w:rsidRPr="0026247B" w:rsidRDefault="00745303" w:rsidP="3FFB6A79">
            <w:pPr>
              <w:ind w:firstLine="31"/>
              <w:jc w:val="both"/>
              <w:rPr>
                <w:rFonts w:ascii="Verdana" w:hAnsi="Verdana"/>
                <w:b/>
                <w:bCs/>
                <w:sz w:val="20"/>
              </w:rPr>
            </w:pPr>
            <w:r w:rsidRPr="3FFB6A79">
              <w:rPr>
                <w:rFonts w:ascii="Verdana" w:hAnsi="Verdana"/>
                <w:b/>
                <w:bCs/>
                <w:sz w:val="20"/>
              </w:rPr>
              <w:t xml:space="preserve">Numatomos </w:t>
            </w:r>
            <w:r w:rsidR="421C5247" w:rsidRPr="3FFB6A79">
              <w:rPr>
                <w:rFonts w:ascii="Verdana" w:hAnsi="Verdana"/>
                <w:b/>
                <w:bCs/>
                <w:sz w:val="20"/>
              </w:rPr>
              <w:t xml:space="preserve">praktikos </w:t>
            </w:r>
            <w:r w:rsidRPr="3FFB6A79">
              <w:rPr>
                <w:rFonts w:ascii="Verdana" w:hAnsi="Verdana"/>
                <w:b/>
                <w:bCs/>
                <w:sz w:val="20"/>
              </w:rPr>
              <w:t xml:space="preserve">rezultatai pasibaigus </w:t>
            </w:r>
            <w:r w:rsidR="10A05A95" w:rsidRPr="3FFB6A79">
              <w:rPr>
                <w:rFonts w:ascii="Verdana" w:hAnsi="Verdana"/>
                <w:b/>
                <w:bCs/>
                <w:sz w:val="20"/>
              </w:rPr>
              <w:t>praktikai</w:t>
            </w:r>
          </w:p>
          <w:p w14:paraId="527762C6" w14:textId="5173FE29" w:rsidR="00745303" w:rsidRPr="0026247B" w:rsidRDefault="00745303" w:rsidP="3FFB6A79">
            <w:pPr>
              <w:ind w:firstLine="31"/>
              <w:jc w:val="both"/>
              <w:rPr>
                <w:rFonts w:ascii="Verdana" w:hAnsi="Verdana"/>
                <w:i/>
                <w:iCs/>
                <w:sz w:val="20"/>
              </w:rPr>
            </w:pPr>
            <w:r w:rsidRPr="3FFB6A79">
              <w:rPr>
                <w:rFonts w:ascii="Verdana" w:hAnsi="Verdana"/>
                <w:i/>
                <w:iCs/>
                <w:sz w:val="20"/>
              </w:rPr>
              <w:t xml:space="preserve">(nurodomos planuojamos vykdyti veiklos </w:t>
            </w:r>
            <w:r w:rsidR="421C5247" w:rsidRPr="3FFB6A79">
              <w:rPr>
                <w:rFonts w:ascii="Verdana" w:hAnsi="Verdana"/>
                <w:i/>
                <w:iCs/>
                <w:sz w:val="20"/>
              </w:rPr>
              <w:t xml:space="preserve">praktikoje </w:t>
            </w:r>
            <w:r w:rsidRPr="3FFB6A79">
              <w:rPr>
                <w:rFonts w:ascii="Verdana" w:hAnsi="Verdana"/>
                <w:i/>
                <w:iCs/>
                <w:sz w:val="20"/>
              </w:rPr>
              <w:t>bei kaip planuojama j</w:t>
            </w:r>
            <w:r w:rsidR="10A05A95" w:rsidRPr="3FFB6A79">
              <w:rPr>
                <w:rFonts w:ascii="Verdana" w:hAnsi="Verdana"/>
                <w:i/>
                <w:iCs/>
                <w:sz w:val="20"/>
              </w:rPr>
              <w:t>as</w:t>
            </w:r>
            <w:r w:rsidRPr="3FFB6A79">
              <w:rPr>
                <w:rFonts w:ascii="Verdana" w:hAnsi="Verdana"/>
                <w:i/>
                <w:iCs/>
                <w:sz w:val="20"/>
              </w:rPr>
              <w:t xml:space="preserve"> panaudoti tolesnėje </w:t>
            </w:r>
            <w:r w:rsidR="10A05A95" w:rsidRPr="3FFB6A79">
              <w:rPr>
                <w:rFonts w:ascii="Verdana" w:hAnsi="Verdana"/>
                <w:i/>
                <w:iCs/>
                <w:sz w:val="20"/>
              </w:rPr>
              <w:t xml:space="preserve">praktikos </w:t>
            </w:r>
            <w:r w:rsidRPr="3FFB6A79">
              <w:rPr>
                <w:rFonts w:ascii="Verdana" w:hAnsi="Verdana"/>
                <w:i/>
                <w:iCs/>
                <w:sz w:val="20"/>
              </w:rPr>
              <w:t>dalyvio veikloje)</w:t>
            </w:r>
          </w:p>
          <w:p w14:paraId="4915162D" w14:textId="77777777" w:rsidR="00745303" w:rsidRPr="0026247B" w:rsidRDefault="00745303">
            <w:pPr>
              <w:jc w:val="both"/>
              <w:rPr>
                <w:rFonts w:ascii="Verdana" w:hAnsi="Verdana"/>
                <w:b/>
                <w:bCs/>
                <w:sz w:val="20"/>
              </w:rPr>
            </w:pPr>
          </w:p>
        </w:tc>
        <w:tc>
          <w:tcPr>
            <w:tcW w:w="5749" w:type="dxa"/>
            <w:tcBorders>
              <w:top w:val="single" w:sz="4" w:space="0" w:color="auto"/>
              <w:left w:val="single" w:sz="4" w:space="0" w:color="auto"/>
              <w:bottom w:val="single" w:sz="4" w:space="0" w:color="auto"/>
              <w:right w:val="single" w:sz="4" w:space="0" w:color="auto"/>
            </w:tcBorders>
          </w:tcPr>
          <w:p w14:paraId="4900AACB" w14:textId="77777777" w:rsidR="00745303" w:rsidRPr="0026247B" w:rsidRDefault="00745303">
            <w:pPr>
              <w:ind w:firstLine="709"/>
              <w:jc w:val="both"/>
              <w:rPr>
                <w:rFonts w:ascii="Verdana" w:hAnsi="Verdana"/>
                <w:i/>
                <w:iCs/>
                <w:sz w:val="20"/>
              </w:rPr>
            </w:pPr>
          </w:p>
        </w:tc>
      </w:tr>
      <w:tr w:rsidR="00745303" w:rsidRPr="0026247B" w14:paraId="2F8DFB65" w14:textId="77777777" w:rsidTr="3FFB6A79">
        <w:trPr>
          <w:trHeight w:val="501"/>
        </w:trPr>
        <w:tc>
          <w:tcPr>
            <w:tcW w:w="9577" w:type="dxa"/>
            <w:gridSpan w:val="2"/>
            <w:tcBorders>
              <w:top w:val="single" w:sz="4" w:space="0" w:color="auto"/>
              <w:left w:val="single" w:sz="4" w:space="0" w:color="auto"/>
              <w:bottom w:val="single" w:sz="4" w:space="0" w:color="auto"/>
              <w:right w:val="single" w:sz="4" w:space="0" w:color="auto"/>
            </w:tcBorders>
          </w:tcPr>
          <w:p w14:paraId="607AF117" w14:textId="77777777" w:rsidR="00745303" w:rsidRPr="0026247B" w:rsidRDefault="00745303" w:rsidP="000C474E">
            <w:pPr>
              <w:ind w:firstLine="32"/>
              <w:jc w:val="center"/>
              <w:rPr>
                <w:rFonts w:ascii="Verdana" w:hAnsi="Verdana"/>
                <w:b/>
                <w:bCs/>
                <w:sz w:val="20"/>
              </w:rPr>
            </w:pPr>
            <w:r w:rsidRPr="0026247B">
              <w:rPr>
                <w:rFonts w:ascii="Verdana" w:hAnsi="Verdana"/>
                <w:b/>
                <w:bCs/>
                <w:sz w:val="20"/>
              </w:rPr>
              <w:t xml:space="preserve">Finansavimo būdas </w:t>
            </w:r>
          </w:p>
          <w:p w14:paraId="677FDEAA" w14:textId="743CD7EC" w:rsidR="00745303" w:rsidRPr="0026247B" w:rsidRDefault="00745303">
            <w:pPr>
              <w:ind w:firstLine="709"/>
              <w:jc w:val="center"/>
              <w:rPr>
                <w:rFonts w:ascii="Verdana" w:hAnsi="Verdana"/>
                <w:sz w:val="20"/>
              </w:rPr>
            </w:pPr>
          </w:p>
        </w:tc>
      </w:tr>
      <w:tr w:rsidR="00745303" w:rsidRPr="0026247B" w14:paraId="63352887"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74F23126" w14:textId="398EEADF" w:rsidR="00745303" w:rsidRPr="0026247B" w:rsidRDefault="00745303" w:rsidP="3FFB6A79">
            <w:pPr>
              <w:tabs>
                <w:tab w:val="left" w:pos="599"/>
              </w:tabs>
              <w:ind w:firstLine="37"/>
              <w:jc w:val="both"/>
              <w:rPr>
                <w:rFonts w:ascii="Verdana" w:hAnsi="Verdana"/>
                <w:sz w:val="20"/>
              </w:rPr>
            </w:pPr>
            <w:r w:rsidRPr="3FFB6A79">
              <w:rPr>
                <w:rFonts w:ascii="Verdana" w:hAnsi="Verdana"/>
                <w:b/>
                <w:bCs/>
                <w:sz w:val="20"/>
              </w:rPr>
              <w:t>Kompensavimas su a</w:t>
            </w:r>
            <w:r w:rsidRPr="3FFB6A79">
              <w:rPr>
                <w:rFonts w:ascii="Verdana" w:eastAsia="Calibri" w:hAnsi="Verdana"/>
                <w:b/>
                <w:bCs/>
                <w:sz w:val="20"/>
              </w:rPr>
              <w:t>vansu</w:t>
            </w:r>
            <w:r w:rsidRPr="3FFB6A79">
              <w:rPr>
                <w:rFonts w:ascii="Verdana" w:eastAsia="Calibri" w:hAnsi="Verdana"/>
                <w:sz w:val="20"/>
              </w:rPr>
              <w:t xml:space="preserve"> – </w:t>
            </w:r>
            <w:r w:rsidR="17B018AF" w:rsidRPr="3FFB6A79">
              <w:rPr>
                <w:rFonts w:ascii="Verdana" w:eastAsia="Calibri" w:hAnsi="Verdana"/>
                <w:sz w:val="20"/>
              </w:rPr>
              <w:t xml:space="preserve">nurodoma bendra </w:t>
            </w:r>
            <w:r w:rsidR="10A05A95" w:rsidRPr="3FFB6A79">
              <w:rPr>
                <w:rFonts w:ascii="Verdana" w:eastAsia="Calibri" w:hAnsi="Verdana"/>
                <w:sz w:val="20"/>
              </w:rPr>
              <w:t xml:space="preserve">praktikoje </w:t>
            </w:r>
            <w:r w:rsidR="17B018AF" w:rsidRPr="3FFB6A79">
              <w:rPr>
                <w:rFonts w:ascii="Verdana" w:eastAsia="Calibri" w:hAnsi="Verdana"/>
                <w:sz w:val="20"/>
              </w:rPr>
              <w:t>prašoma suma</w:t>
            </w:r>
          </w:p>
        </w:tc>
        <w:tc>
          <w:tcPr>
            <w:tcW w:w="5749" w:type="dxa"/>
            <w:tcBorders>
              <w:top w:val="single" w:sz="4" w:space="0" w:color="auto"/>
              <w:left w:val="single" w:sz="4" w:space="0" w:color="auto"/>
              <w:bottom w:val="single" w:sz="4" w:space="0" w:color="auto"/>
              <w:right w:val="single" w:sz="4" w:space="0" w:color="auto"/>
            </w:tcBorders>
            <w:vAlign w:val="center"/>
          </w:tcPr>
          <w:p w14:paraId="0A546862"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tc>
      </w:tr>
      <w:tr w:rsidR="00745303" w:rsidRPr="0026247B" w14:paraId="6E34EB7A"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960B457" w14:textId="77777777" w:rsidR="00745303" w:rsidRPr="00CF0F2D" w:rsidRDefault="00745303">
            <w:pPr>
              <w:tabs>
                <w:tab w:val="left" w:pos="599"/>
              </w:tabs>
              <w:ind w:firstLine="709"/>
              <w:jc w:val="both"/>
              <w:rPr>
                <w:rFonts w:ascii="Verdana" w:hAnsi="Verdana"/>
                <w:b/>
                <w:sz w:val="20"/>
              </w:rPr>
            </w:pPr>
            <w:r w:rsidRPr="00CF0F2D">
              <w:rPr>
                <w:rFonts w:ascii="Verdana" w:hAnsi="Verdana"/>
                <w:b/>
                <w:sz w:val="20"/>
              </w:rPr>
              <w:t>Nurodomas prašomas avanso dydis</w:t>
            </w:r>
          </w:p>
          <w:p w14:paraId="5DF3134B" w14:textId="77777777" w:rsidR="00745303" w:rsidRPr="0026247B" w:rsidRDefault="00745303">
            <w:pPr>
              <w:tabs>
                <w:tab w:val="left" w:pos="599"/>
              </w:tabs>
              <w:ind w:firstLine="709"/>
              <w:jc w:val="both"/>
              <w:rPr>
                <w:rFonts w:ascii="Verdana" w:hAnsi="Verdana"/>
                <w:bCs/>
                <w:sz w:val="20"/>
              </w:rPr>
            </w:pPr>
          </w:p>
        </w:tc>
        <w:tc>
          <w:tcPr>
            <w:tcW w:w="5749" w:type="dxa"/>
            <w:tcBorders>
              <w:top w:val="single" w:sz="4" w:space="0" w:color="auto"/>
              <w:left w:val="single" w:sz="4" w:space="0" w:color="auto"/>
              <w:bottom w:val="single" w:sz="4" w:space="0" w:color="auto"/>
              <w:right w:val="single" w:sz="4" w:space="0" w:color="auto"/>
            </w:tcBorders>
            <w:vAlign w:val="center"/>
          </w:tcPr>
          <w:p w14:paraId="51380C19" w14:textId="77777777" w:rsidR="00745303" w:rsidRPr="0026247B" w:rsidRDefault="00745303">
            <w:pPr>
              <w:ind w:firstLine="709"/>
              <w:jc w:val="center"/>
              <w:rPr>
                <w:rFonts w:ascii="Verdana" w:eastAsia="MS Gothic" w:hAnsi="Verdana"/>
                <w:bCs/>
                <w:sz w:val="20"/>
              </w:rPr>
            </w:pPr>
          </w:p>
        </w:tc>
      </w:tr>
      <w:tr w:rsidR="00745303" w:rsidRPr="0026247B" w14:paraId="12C6D3D4" w14:textId="77777777" w:rsidTr="3FFB6A7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33B07009" w14:textId="77777777" w:rsidR="00745303" w:rsidRPr="0026247B" w:rsidRDefault="00745303">
            <w:pPr>
              <w:ind w:firstLine="709"/>
              <w:jc w:val="center"/>
              <w:rPr>
                <w:rFonts w:ascii="Verdana" w:hAnsi="Verdana"/>
                <w:b/>
                <w:bCs/>
                <w:sz w:val="20"/>
              </w:rPr>
            </w:pPr>
            <w:r w:rsidRPr="0026247B">
              <w:rPr>
                <w:rFonts w:ascii="Verdana" w:hAnsi="Verdana"/>
                <w:b/>
                <w:bCs/>
                <w:sz w:val="20"/>
              </w:rPr>
              <w:t>Kartu su paraiška teikiami dokumentai arba šių dokumentų kopijos, nuorašai ar išrašai:</w:t>
            </w:r>
          </w:p>
        </w:tc>
      </w:tr>
      <w:tr w:rsidR="00745303" w:rsidRPr="0026247B" w14:paraId="74C1A1DB"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70B91539" w14:textId="145DC89C" w:rsidR="00745303" w:rsidRPr="0026247B" w:rsidRDefault="00745303" w:rsidP="3FFB6A79">
            <w:pPr>
              <w:ind w:firstLine="32"/>
              <w:jc w:val="both"/>
              <w:rPr>
                <w:rFonts w:ascii="Verdana" w:hAnsi="Verdana"/>
                <w:color w:val="000000" w:themeColor="text1"/>
                <w:sz w:val="20"/>
              </w:rPr>
            </w:pPr>
            <w:r w:rsidRPr="3FFB6A79">
              <w:rPr>
                <w:rFonts w:ascii="Verdana" w:hAnsi="Verdana"/>
                <w:b/>
                <w:bCs/>
                <w:sz w:val="20"/>
              </w:rPr>
              <w:t>Pažyma</w:t>
            </w:r>
            <w:r w:rsidRPr="3FFB6A79">
              <w:rPr>
                <w:rFonts w:ascii="Verdana" w:hAnsi="Verdana"/>
                <w:sz w:val="20"/>
              </w:rPr>
              <w:t xml:space="preserve"> apie </w:t>
            </w:r>
            <w:r w:rsidR="10A05A95" w:rsidRPr="3FFB6A79">
              <w:rPr>
                <w:rFonts w:ascii="Verdana" w:hAnsi="Verdana"/>
                <w:sz w:val="20"/>
              </w:rPr>
              <w:t xml:space="preserve">praktikos </w:t>
            </w:r>
            <w:r w:rsidRPr="3FFB6A79">
              <w:rPr>
                <w:rFonts w:ascii="Verdana" w:hAnsi="Verdana"/>
                <w:sz w:val="20"/>
              </w:rPr>
              <w:t xml:space="preserve">dalyvio studijų krypties atitiktį Lietuvos Respublikos švietimo, mokslo ir sporto ministro 2019 m. </w:t>
            </w:r>
            <w:r w:rsidRPr="3FFB6A79">
              <w:rPr>
                <w:rFonts w:ascii="Verdana" w:hAnsi="Verdana"/>
                <w:color w:val="000000" w:themeColor="text1"/>
                <w:sz w:val="20"/>
              </w:rPr>
              <w:t xml:space="preserve">vasario 6 d. įsakymu Nr. V-93 „Dėl mokslo krypčių ir meno krypčių klasifikatorių patvirtinimo“ </w:t>
            </w:r>
          </w:p>
        </w:tc>
        <w:tc>
          <w:tcPr>
            <w:tcW w:w="5749" w:type="dxa"/>
            <w:tcBorders>
              <w:top w:val="single" w:sz="4" w:space="0" w:color="auto"/>
              <w:left w:val="single" w:sz="4" w:space="0" w:color="auto"/>
              <w:bottom w:val="single" w:sz="4" w:space="0" w:color="auto"/>
              <w:right w:val="single" w:sz="4" w:space="0" w:color="auto"/>
            </w:tcBorders>
            <w:vAlign w:val="center"/>
          </w:tcPr>
          <w:p w14:paraId="0770282B"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tc>
      </w:tr>
      <w:tr w:rsidR="00745303" w:rsidRPr="0026247B" w14:paraId="04797DC3"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436B3D27" w14:textId="746B2FB4" w:rsidR="00745303" w:rsidRPr="0026247B" w:rsidRDefault="008D1453" w:rsidP="3FFB6A79">
            <w:pPr>
              <w:ind w:firstLine="32"/>
              <w:jc w:val="both"/>
              <w:rPr>
                <w:rFonts w:ascii="Verdana" w:hAnsi="Verdana"/>
                <w:sz w:val="20"/>
              </w:rPr>
            </w:pPr>
            <w:r w:rsidRPr="3FFB6A79">
              <w:rPr>
                <w:rFonts w:ascii="Verdana" w:hAnsi="Verdana"/>
                <w:b/>
                <w:bCs/>
                <w:sz w:val="20"/>
              </w:rPr>
              <w:t>Įmonės</w:t>
            </w:r>
            <w:r w:rsidR="00745303" w:rsidRPr="3FFB6A79">
              <w:rPr>
                <w:rFonts w:ascii="Verdana" w:hAnsi="Verdana"/>
                <w:b/>
                <w:bCs/>
                <w:sz w:val="20"/>
              </w:rPr>
              <w:t xml:space="preserve"> sutikimas</w:t>
            </w:r>
            <w:r w:rsidR="00745303" w:rsidRPr="3FFB6A79">
              <w:rPr>
                <w:rFonts w:ascii="Verdana" w:hAnsi="Verdana"/>
                <w:sz w:val="20"/>
              </w:rPr>
              <w:t xml:space="preserve"> priimti </w:t>
            </w:r>
            <w:r w:rsidR="10A05A95" w:rsidRPr="3FFB6A79">
              <w:rPr>
                <w:rFonts w:ascii="Verdana" w:hAnsi="Verdana"/>
                <w:sz w:val="20"/>
              </w:rPr>
              <w:t xml:space="preserve">praktikos </w:t>
            </w:r>
            <w:r w:rsidR="00745303" w:rsidRPr="3FFB6A79">
              <w:rPr>
                <w:rFonts w:ascii="Verdana" w:hAnsi="Verdana"/>
                <w:sz w:val="20"/>
              </w:rPr>
              <w:t xml:space="preserve">dalyvį </w:t>
            </w:r>
            <w:r w:rsidR="10A05A95" w:rsidRPr="3FFB6A79">
              <w:rPr>
                <w:rFonts w:ascii="Verdana" w:hAnsi="Verdana"/>
                <w:sz w:val="20"/>
              </w:rPr>
              <w:t>praktikai</w:t>
            </w:r>
            <w:r w:rsidR="00745303" w:rsidRPr="3FFB6A79">
              <w:rPr>
                <w:rFonts w:ascii="Verdana" w:hAnsi="Verdana"/>
                <w:sz w:val="20"/>
              </w:rPr>
              <w:t xml:space="preserve">, nurodant </w:t>
            </w:r>
            <w:r w:rsidR="10A05A95" w:rsidRPr="3FFB6A79">
              <w:rPr>
                <w:rFonts w:ascii="Verdana" w:hAnsi="Verdana"/>
                <w:sz w:val="20"/>
              </w:rPr>
              <w:t xml:space="preserve">praktikos </w:t>
            </w:r>
            <w:r w:rsidR="00745303" w:rsidRPr="3FFB6A79">
              <w:rPr>
                <w:rFonts w:ascii="Verdana" w:hAnsi="Verdana"/>
                <w:sz w:val="20"/>
              </w:rPr>
              <w:t>trukmę ir laikotarpį</w:t>
            </w:r>
          </w:p>
        </w:tc>
        <w:tc>
          <w:tcPr>
            <w:tcW w:w="5749" w:type="dxa"/>
            <w:tcBorders>
              <w:top w:val="single" w:sz="4" w:space="0" w:color="auto"/>
              <w:left w:val="single" w:sz="4" w:space="0" w:color="auto"/>
              <w:bottom w:val="single" w:sz="4" w:space="0" w:color="auto"/>
              <w:right w:val="single" w:sz="4" w:space="0" w:color="auto"/>
            </w:tcBorders>
            <w:vAlign w:val="center"/>
          </w:tcPr>
          <w:p w14:paraId="0415DEE8"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p w14:paraId="561526AC" w14:textId="77777777" w:rsidR="00745303" w:rsidRPr="0026247B" w:rsidRDefault="00745303">
            <w:pPr>
              <w:ind w:firstLine="709"/>
              <w:jc w:val="center"/>
              <w:rPr>
                <w:rFonts w:ascii="Verdana" w:eastAsia="MS Gothic" w:hAnsi="Verdana" w:cs="Segoe UI Symbol"/>
                <w:sz w:val="20"/>
              </w:rPr>
            </w:pPr>
          </w:p>
        </w:tc>
      </w:tr>
      <w:tr w:rsidR="00745303" w:rsidRPr="0026247B" w14:paraId="448EC4FE"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43DA5D2F" w14:textId="2105A791" w:rsidR="00745303" w:rsidRPr="0026247B" w:rsidRDefault="56CD1E81" w:rsidP="3FFB6A79">
            <w:pPr>
              <w:ind w:firstLine="32"/>
              <w:jc w:val="both"/>
              <w:rPr>
                <w:rFonts w:ascii="Verdana" w:eastAsia="Calibri" w:hAnsi="Verdana"/>
                <w:sz w:val="20"/>
              </w:rPr>
            </w:pPr>
            <w:r w:rsidRPr="3FFB6A79">
              <w:rPr>
                <w:rFonts w:ascii="Verdana" w:eastAsia="Calibri" w:hAnsi="Verdana"/>
                <w:b/>
                <w:bCs/>
                <w:sz w:val="20"/>
              </w:rPr>
              <w:t>Įrodymas,</w:t>
            </w:r>
            <w:r w:rsidRPr="3FFB6A79">
              <w:rPr>
                <w:rFonts w:ascii="Verdana" w:eastAsia="Calibri" w:hAnsi="Verdana"/>
                <w:sz w:val="20"/>
              </w:rPr>
              <w:t xml:space="preserve"> kad studijuoja aukštojoje mokykloj</w:t>
            </w:r>
            <w:r w:rsidR="022FD3D4" w:rsidRPr="3FFB6A79">
              <w:rPr>
                <w:rFonts w:ascii="Verdana" w:eastAsia="Calibri" w:hAnsi="Verdana"/>
                <w:sz w:val="20"/>
              </w:rPr>
              <w:t xml:space="preserve">e </w:t>
            </w:r>
            <w:r w:rsidR="711D1480" w:rsidRPr="3FFB6A79">
              <w:rPr>
                <w:rFonts w:ascii="Verdana" w:eastAsia="Calibri" w:hAnsi="Verdana"/>
                <w:sz w:val="20"/>
              </w:rPr>
              <w:t>ar kolegijoje</w:t>
            </w:r>
            <w:r w:rsidR="00C814FF">
              <w:rPr>
                <w:rFonts w:ascii="Verdana" w:eastAsia="Calibri" w:hAnsi="Verdana"/>
                <w:sz w:val="20"/>
              </w:rPr>
              <w:t xml:space="preserve"> </w:t>
            </w:r>
            <w:r w:rsidR="711D1480" w:rsidRPr="3FFB6A79">
              <w:rPr>
                <w:rFonts w:ascii="Verdana" w:eastAsia="Calibri" w:hAnsi="Verdana"/>
                <w:sz w:val="20"/>
              </w:rPr>
              <w:t>i</w:t>
            </w:r>
            <w:r w:rsidR="243CD41F" w:rsidRPr="3FFB6A79">
              <w:rPr>
                <w:rFonts w:ascii="Verdana" w:hAnsi="Verdana"/>
                <w:sz w:val="20"/>
              </w:rPr>
              <w:t xml:space="preserve">r neturi skolų </w:t>
            </w:r>
          </w:p>
        </w:tc>
        <w:tc>
          <w:tcPr>
            <w:tcW w:w="5749" w:type="dxa"/>
            <w:tcBorders>
              <w:top w:val="single" w:sz="4" w:space="0" w:color="auto"/>
              <w:left w:val="single" w:sz="4" w:space="0" w:color="auto"/>
              <w:bottom w:val="single" w:sz="4" w:space="0" w:color="auto"/>
              <w:right w:val="single" w:sz="4" w:space="0" w:color="auto"/>
            </w:tcBorders>
            <w:vAlign w:val="center"/>
          </w:tcPr>
          <w:p w14:paraId="2B35A885" w14:textId="77777777" w:rsidR="00745303" w:rsidRPr="0026247B" w:rsidRDefault="00745303">
            <w:pPr>
              <w:ind w:firstLine="709"/>
              <w:jc w:val="center"/>
              <w:rPr>
                <w:rFonts w:ascii="Verdana" w:eastAsia="MS Gothic" w:hAnsi="Verdana" w:cs="Segoe UI Symbol"/>
                <w:sz w:val="20"/>
              </w:rPr>
            </w:pPr>
            <w:r w:rsidRPr="0026247B">
              <w:rPr>
                <w:rFonts w:ascii="Segoe UI Symbol" w:eastAsia="MS Gothic" w:hAnsi="Segoe UI Symbol" w:cs="Segoe UI Symbol"/>
                <w:sz w:val="20"/>
              </w:rPr>
              <w:t>☐</w:t>
            </w:r>
          </w:p>
        </w:tc>
      </w:tr>
      <w:tr w:rsidR="00745303" w:rsidRPr="0026247B" w14:paraId="4523DE2B"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4281379" w14:textId="77777777" w:rsidR="00745303" w:rsidRPr="00CF0F2D" w:rsidRDefault="00745303" w:rsidP="00CF0F2D">
            <w:pPr>
              <w:ind w:firstLine="32"/>
              <w:jc w:val="both"/>
              <w:rPr>
                <w:rFonts w:ascii="Verdana" w:hAnsi="Verdana"/>
                <w:b/>
                <w:bCs/>
                <w:sz w:val="20"/>
              </w:rPr>
            </w:pPr>
            <w:r w:rsidRPr="00CF0F2D">
              <w:rPr>
                <w:rFonts w:ascii="Verdana" w:hAnsi="Verdana"/>
                <w:b/>
                <w:bCs/>
                <w:sz w:val="20"/>
              </w:rPr>
              <w:t>Kiti dokumentai</w:t>
            </w:r>
          </w:p>
        </w:tc>
        <w:tc>
          <w:tcPr>
            <w:tcW w:w="5749" w:type="dxa"/>
            <w:tcBorders>
              <w:top w:val="single" w:sz="4" w:space="0" w:color="auto"/>
              <w:left w:val="single" w:sz="4" w:space="0" w:color="auto"/>
              <w:bottom w:val="single" w:sz="4" w:space="0" w:color="auto"/>
              <w:right w:val="single" w:sz="4" w:space="0" w:color="auto"/>
            </w:tcBorders>
          </w:tcPr>
          <w:p w14:paraId="007FE293" w14:textId="77777777" w:rsidR="00745303" w:rsidRPr="0026247B" w:rsidRDefault="00745303">
            <w:pPr>
              <w:ind w:firstLine="709"/>
              <w:jc w:val="both"/>
              <w:rPr>
                <w:rFonts w:ascii="Verdana" w:hAnsi="Verdana"/>
                <w:sz w:val="20"/>
              </w:rPr>
            </w:pPr>
            <w:r w:rsidRPr="0026247B">
              <w:rPr>
                <w:rFonts w:ascii="Verdana" w:hAnsi="Verdana"/>
                <w:sz w:val="20"/>
              </w:rPr>
              <w:t>(nurodomi kiti pateikiami dokumentai)</w:t>
            </w:r>
          </w:p>
        </w:tc>
      </w:tr>
      <w:tr w:rsidR="00745303" w:rsidRPr="0026247B" w14:paraId="4A51D15A"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C0EFD61" w14:textId="77777777" w:rsidR="00745303" w:rsidRPr="0026247B" w:rsidRDefault="00745303">
            <w:pPr>
              <w:ind w:firstLine="709"/>
              <w:jc w:val="both"/>
              <w:rPr>
                <w:rFonts w:ascii="Verdana" w:hAnsi="Verdana"/>
                <w:sz w:val="20"/>
              </w:rPr>
            </w:pPr>
          </w:p>
        </w:tc>
        <w:tc>
          <w:tcPr>
            <w:tcW w:w="5749" w:type="dxa"/>
            <w:tcBorders>
              <w:top w:val="single" w:sz="4" w:space="0" w:color="auto"/>
              <w:left w:val="single" w:sz="4" w:space="0" w:color="auto"/>
              <w:bottom w:val="single" w:sz="4" w:space="0" w:color="auto"/>
              <w:right w:val="single" w:sz="4" w:space="0" w:color="auto"/>
            </w:tcBorders>
          </w:tcPr>
          <w:p w14:paraId="361B2471" w14:textId="77777777" w:rsidR="00745303" w:rsidRPr="0026247B" w:rsidRDefault="00745303">
            <w:pPr>
              <w:ind w:firstLine="709"/>
              <w:jc w:val="both"/>
              <w:rPr>
                <w:rFonts w:ascii="Verdana" w:hAnsi="Verdana"/>
                <w:sz w:val="20"/>
              </w:rPr>
            </w:pPr>
          </w:p>
        </w:tc>
      </w:tr>
    </w:tbl>
    <w:p w14:paraId="3FD93C6B" w14:textId="77777777" w:rsidR="00745303" w:rsidRPr="0026247B" w:rsidRDefault="00745303" w:rsidP="00745303">
      <w:pPr>
        <w:ind w:firstLine="709"/>
        <w:jc w:val="both"/>
        <w:rPr>
          <w:rFonts w:ascii="Verdana" w:hAnsi="Verdana"/>
          <w:sz w:val="20"/>
        </w:rPr>
      </w:pPr>
    </w:p>
    <w:p w14:paraId="0BEF9CBB"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Patvirtinu, kad:</w:t>
      </w:r>
    </w:p>
    <w:p w14:paraId="025C6CD5" w14:textId="77777777" w:rsidR="00745303" w:rsidRPr="0026247B" w:rsidRDefault="00745303" w:rsidP="00745303">
      <w:pPr>
        <w:pStyle w:val="Sraopastraipa"/>
        <w:numPr>
          <w:ilvl w:val="0"/>
          <w:numId w:val="6"/>
        </w:numPr>
        <w:ind w:left="0" w:firstLine="709"/>
        <w:jc w:val="both"/>
        <w:rPr>
          <w:rFonts w:ascii="Verdana" w:hAnsi="Verdana"/>
          <w:sz w:val="20"/>
        </w:rPr>
      </w:pPr>
      <w:r w:rsidRPr="0026247B">
        <w:rPr>
          <w:rFonts w:ascii="Verdana" w:hAnsi="Verdana"/>
          <w:sz w:val="20"/>
        </w:rPr>
        <w:t>Paraiškoje ir su paraiška pateiktuose dokumentuose nurodyta informacija yra teisinga;</w:t>
      </w:r>
    </w:p>
    <w:p w14:paraId="3BB9CF62" w14:textId="77777777" w:rsidR="00745303" w:rsidRPr="0026247B" w:rsidRDefault="00745303" w:rsidP="00745303">
      <w:pPr>
        <w:pStyle w:val="Sraopastraipa"/>
        <w:numPr>
          <w:ilvl w:val="0"/>
          <w:numId w:val="6"/>
        </w:numPr>
        <w:ind w:left="0" w:firstLine="709"/>
        <w:jc w:val="both"/>
        <w:rPr>
          <w:rFonts w:ascii="Verdana" w:hAnsi="Verdana"/>
          <w:sz w:val="20"/>
        </w:rPr>
      </w:pPr>
      <w:r w:rsidRPr="0026247B">
        <w:rPr>
          <w:rFonts w:ascii="Verdana" w:hAnsi="Verdana"/>
          <w:sz w:val="20"/>
        </w:rPr>
        <w:t>Pareiškėjas susipažino ir sutinka su tinkamų finansuoti išlaidų ir finansavimo reikalavimais, atsiskaitymo ir išlaidų apmokėjimo sąlygomis ir tvarka;</w:t>
      </w:r>
    </w:p>
    <w:p w14:paraId="6255BD0A" w14:textId="709ACD7A" w:rsidR="00745303" w:rsidRPr="0026247B" w:rsidRDefault="00745303" w:rsidP="3FFB6A79">
      <w:pPr>
        <w:pStyle w:val="Sraopastraipa"/>
        <w:numPr>
          <w:ilvl w:val="0"/>
          <w:numId w:val="6"/>
        </w:numPr>
        <w:ind w:left="0" w:firstLine="709"/>
        <w:jc w:val="both"/>
        <w:rPr>
          <w:rFonts w:ascii="Verdana" w:hAnsi="Verdana"/>
          <w:sz w:val="20"/>
        </w:rPr>
      </w:pPr>
      <w:r w:rsidRPr="3FFB6A79">
        <w:rPr>
          <w:rFonts w:ascii="Verdana" w:hAnsi="Verdana"/>
          <w:sz w:val="20"/>
        </w:rPr>
        <w:t xml:space="preserve">Pareiškėjas sutinka, kad, gavus finansavimą, informacija apie skirtą finansavimą, būtų skelbiama viešosios įstaigos Inovacijų agentūros (toliau – Agentūra) interneto svetainėje </w:t>
      </w:r>
      <w:hyperlink r:id="rId14">
        <w:r w:rsidRPr="3FFB6A79">
          <w:rPr>
            <w:rStyle w:val="Hipersaitas"/>
            <w:rFonts w:ascii="Verdana" w:eastAsiaTheme="majorEastAsia" w:hAnsi="Verdana"/>
            <w:sz w:val="20"/>
          </w:rPr>
          <w:t>www.inovacijuagentura.lt</w:t>
        </w:r>
      </w:hyperlink>
      <w:r w:rsidRPr="3FFB6A79">
        <w:rPr>
          <w:rFonts w:ascii="Verdana" w:hAnsi="Verdana"/>
          <w:sz w:val="20"/>
        </w:rPr>
        <w:t>.</w:t>
      </w:r>
    </w:p>
    <w:p w14:paraId="16C73DBA" w14:textId="00D3CA38" w:rsidR="00745303" w:rsidRPr="0026247B" w:rsidRDefault="00745303" w:rsidP="00745303">
      <w:pPr>
        <w:ind w:firstLine="709"/>
        <w:jc w:val="both"/>
        <w:rPr>
          <w:rFonts w:ascii="Verdana" w:hAnsi="Verdana"/>
          <w:sz w:val="20"/>
        </w:rPr>
      </w:pPr>
    </w:p>
    <w:p w14:paraId="7497B36D" w14:textId="77777777" w:rsidR="00745303" w:rsidRPr="0026247B" w:rsidRDefault="00745303" w:rsidP="00745303">
      <w:pPr>
        <w:ind w:firstLine="709"/>
        <w:rPr>
          <w:rFonts w:ascii="Verdana" w:hAnsi="Verdana"/>
          <w:b/>
          <w:bCs/>
          <w:sz w:val="20"/>
        </w:rPr>
      </w:pPr>
      <w:r w:rsidRPr="0026247B">
        <w:rPr>
          <w:rFonts w:ascii="Verdana" w:hAnsi="Verdana"/>
          <w:b/>
          <w:bCs/>
          <w:sz w:val="20"/>
        </w:rPr>
        <w:t>Žinau, kad:</w:t>
      </w:r>
    </w:p>
    <w:p w14:paraId="7ACB58E7" w14:textId="065B9A33"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paraiškoje pateikti ir kiti būtini duomenys </w:t>
      </w:r>
      <w:r w:rsidR="00A53E4B">
        <w:rPr>
          <w:rFonts w:ascii="Verdana" w:hAnsi="Verdana"/>
          <w:sz w:val="20"/>
        </w:rPr>
        <w:t xml:space="preserve">premijai </w:t>
      </w:r>
      <w:r w:rsidRPr="0026247B">
        <w:rPr>
          <w:rFonts w:ascii="Verdana" w:hAnsi="Verdana"/>
          <w:sz w:val="20"/>
        </w:rPr>
        <w:t>apskaičiuoti ir gauti gali būti tvarkomi finansavimo administravimo tikslais;</w:t>
      </w:r>
    </w:p>
    <w:p w14:paraId="661E7CF1" w14:textId="3D8FD5EA"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w:t>
      </w:r>
      <w:r w:rsidR="00161D97">
        <w:rPr>
          <w:rFonts w:ascii="Verdana" w:hAnsi="Verdana"/>
          <w:sz w:val="20"/>
        </w:rPr>
        <w:t>Taisyklės</w:t>
      </w:r>
      <w:r w:rsidRPr="0026247B">
        <w:rPr>
          <w:rFonts w:ascii="Verdana" w:hAnsi="Verdana"/>
          <w:sz w:val="20"/>
        </w:rPr>
        <w:t>;</w:t>
      </w:r>
    </w:p>
    <w:p w14:paraId="3AAC2076" w14:textId="77777777"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asmens duomenų tvarkymo tikslas –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786632D2" w14:textId="78302D1B"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lastRenderedPageBreak/>
        <w:t xml:space="preserve">asmens duomenis Agentūra tvarko ir saugo 10 metų nuo paskutinio dokumento pagal </w:t>
      </w:r>
      <w:r w:rsidR="00161D97">
        <w:rPr>
          <w:rFonts w:ascii="Verdana" w:hAnsi="Verdana"/>
          <w:sz w:val="20"/>
        </w:rPr>
        <w:t>Taisykles</w:t>
      </w:r>
      <w:r w:rsidRPr="0026247B">
        <w:rPr>
          <w:rFonts w:ascii="Verdana" w:hAnsi="Verdana"/>
          <w:sz w:val="20"/>
        </w:rPr>
        <w:t xml:space="preserve"> gavimo datos;</w:t>
      </w:r>
    </w:p>
    <w:p w14:paraId="03B887F9" w14:textId="6CCFFE3E"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nepateikus paraiškoje prašomos informacijos, asmens duomenų (vardo, pavardės, telefono numerio, elektroninio pašto adreso ir kitų duomenų, nurodytų paraiškoje), paraiška, vadovaujantis </w:t>
      </w:r>
      <w:r w:rsidR="00222EC7">
        <w:rPr>
          <w:rFonts w:ascii="Verdana" w:hAnsi="Verdana"/>
          <w:sz w:val="20"/>
        </w:rPr>
        <w:t>Taisykli</w:t>
      </w:r>
      <w:r w:rsidR="00283CD4">
        <w:rPr>
          <w:rFonts w:ascii="Verdana" w:hAnsi="Verdana"/>
          <w:sz w:val="20"/>
        </w:rPr>
        <w:t>ų</w:t>
      </w:r>
      <w:r w:rsidRPr="0026247B">
        <w:rPr>
          <w:rFonts w:ascii="Verdana" w:hAnsi="Verdana"/>
          <w:sz w:val="20"/>
        </w:rPr>
        <w:t xml:space="preserve"> 34 punktu, bus vertinama pagal turimus duomenis. Nevertinamos paraiškos saugojimo laikotarpis – 1 mėnuo po paraiškos atmetimo;</w:t>
      </w:r>
    </w:p>
    <w:p w14:paraId="5944FB4D" w14:textId="3758588A"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ne nustatytu laiku ir (ar) būdu pateikta paraiška, vadovaujantis </w:t>
      </w:r>
      <w:r w:rsidR="00222EC7">
        <w:rPr>
          <w:rFonts w:ascii="Verdana" w:hAnsi="Verdana"/>
          <w:sz w:val="20"/>
        </w:rPr>
        <w:t>Taisyklių</w:t>
      </w:r>
      <w:r w:rsidRPr="0026247B">
        <w:rPr>
          <w:rFonts w:ascii="Verdana" w:hAnsi="Verdana"/>
          <w:sz w:val="20"/>
        </w:rPr>
        <w:t xml:space="preserve"> </w:t>
      </w:r>
      <w:r w:rsidRPr="002140C1">
        <w:rPr>
          <w:rFonts w:ascii="Verdana" w:hAnsi="Verdana"/>
          <w:sz w:val="20"/>
        </w:rPr>
        <w:t>3</w:t>
      </w:r>
      <w:r w:rsidR="002140C1" w:rsidRPr="002140C1">
        <w:rPr>
          <w:rFonts w:ascii="Verdana" w:hAnsi="Verdana"/>
          <w:sz w:val="20"/>
        </w:rPr>
        <w:t>0</w:t>
      </w:r>
      <w:r w:rsidRPr="0026247B">
        <w:rPr>
          <w:rFonts w:ascii="Verdana" w:hAnsi="Verdana"/>
          <w:sz w:val="20"/>
        </w:rPr>
        <w:t xml:space="preserve"> punktu, nebus vertinama. Agentūra neatsako už ne laiku pateiktas paraiškas ar kitus nenumatytus atvejus, dėl kurių paraiškos nebuvo gautos, gautos praleidus paraiškų teikimo terminą arba jei pareiškėjas susidūrė su kitais paraiškos pateikimo trukdžiais.</w:t>
      </w:r>
    </w:p>
    <w:p w14:paraId="46699A61"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 xml:space="preserve"> </w:t>
      </w:r>
    </w:p>
    <w:p w14:paraId="5C545A2C" w14:textId="77777777" w:rsidR="00745303" w:rsidRPr="0026247B" w:rsidRDefault="00745303" w:rsidP="00745303">
      <w:pPr>
        <w:ind w:firstLine="709"/>
        <w:rPr>
          <w:rFonts w:ascii="Verdana" w:hAnsi="Verdana"/>
          <w:b/>
          <w:bCs/>
          <w:sz w:val="20"/>
        </w:rPr>
      </w:pPr>
      <w:r w:rsidRPr="0026247B">
        <w:rPr>
          <w:rFonts w:ascii="Verdana" w:hAnsi="Verdana"/>
          <w:b/>
          <w:bCs/>
          <w:sz w:val="20"/>
        </w:rPr>
        <w:t>Esu susipažinęs su:</w:t>
      </w:r>
    </w:p>
    <w:p w14:paraId="2B142925" w14:textId="6BA6B2C5" w:rsidR="00745303" w:rsidRPr="0026247B" w:rsidRDefault="00745303" w:rsidP="00745303">
      <w:pPr>
        <w:pStyle w:val="Sraopastraipa"/>
        <w:numPr>
          <w:ilvl w:val="0"/>
          <w:numId w:val="4"/>
        </w:numPr>
        <w:ind w:left="0" w:firstLine="709"/>
        <w:jc w:val="both"/>
        <w:rPr>
          <w:rFonts w:ascii="Verdana" w:hAnsi="Verdana"/>
          <w:sz w:val="20"/>
        </w:rPr>
      </w:pPr>
      <w:r w:rsidRPr="0026247B">
        <w:rPr>
          <w:rFonts w:ascii="Verdana" w:hAnsi="Verdana"/>
          <w:sz w:val="20"/>
        </w:rPr>
        <w:t>informacija,</w:t>
      </w:r>
      <w:r w:rsidRPr="0026247B">
        <w:rPr>
          <w:rFonts w:ascii="Verdana" w:hAnsi="Verdana"/>
          <w:b/>
          <w:bCs/>
          <w:sz w:val="20"/>
        </w:rPr>
        <w:t xml:space="preserve"> </w:t>
      </w:r>
      <w:r w:rsidRPr="0026247B">
        <w:rPr>
          <w:rFonts w:ascii="Verdana" w:hAnsi="Verdana"/>
          <w:sz w:val="20"/>
        </w:rPr>
        <w:t xml:space="preserve">kad </w:t>
      </w:r>
      <w:r w:rsidR="00222EC7">
        <w:rPr>
          <w:rFonts w:ascii="Verdana" w:hAnsi="Verdana"/>
          <w:sz w:val="20"/>
        </w:rPr>
        <w:t>Taisyklių</w:t>
      </w:r>
      <w:r w:rsidRPr="0026247B">
        <w:rPr>
          <w:rFonts w:ascii="Verdana" w:hAnsi="Verdana"/>
          <w:sz w:val="20"/>
        </w:rPr>
        <w:t xml:space="preserve"> nuostatas įgyvendinanti Agentūra, juridinio asmens kodas 125447177, buveinės adresas: Juozo Balčikonio g. 3, LT-08247 Vilnius, tel. 8 620 75 756, el. paštas </w:t>
      </w:r>
      <w:hyperlink r:id="rId15" w:history="1">
        <w:r w:rsidRPr="0026247B">
          <w:rPr>
            <w:rStyle w:val="Hipersaitas"/>
            <w:rFonts w:ascii="Verdana" w:eastAsiaTheme="majorEastAsia" w:hAnsi="Verdana"/>
            <w:sz w:val="20"/>
          </w:rPr>
          <w:t>info@inovacijuagentura.lt</w:t>
        </w:r>
      </w:hyperlink>
      <w:r w:rsidRPr="0026247B">
        <w:rPr>
          <w:rFonts w:ascii="Verdana" w:hAnsi="Verdana"/>
          <w:sz w:val="20"/>
        </w:rPr>
        <w:t xml:space="preserve">, yra duomenų valdytojos. Agentūra dėl </w:t>
      </w:r>
      <w:r w:rsidR="00222EC7">
        <w:rPr>
          <w:rFonts w:ascii="Verdana" w:hAnsi="Verdana"/>
          <w:sz w:val="20"/>
        </w:rPr>
        <w:t>Taisyklių</w:t>
      </w:r>
      <w:r w:rsidRPr="0026247B">
        <w:rPr>
          <w:rFonts w:ascii="Verdana" w:hAnsi="Verdana"/>
          <w:sz w:val="20"/>
        </w:rPr>
        <w:t xml:space="preserve"> numatytų funkcijų atlikimo, taip pat siekdama įgyvendinti šiame priede nustatytą asmens duomenų tvarkymo tikslą atrankinių patikrų metu tikrindama nurodytos pareiškėjo informacijos tikrumą, tvarko asmens duomenis (paraišką pateikusio asmens vardas ir pavardė, pareigos, telefono numeris, elektroninio pašto adresas, banko sąskaitos numeris);</w:t>
      </w:r>
    </w:p>
    <w:p w14:paraId="68AB2E3B" w14:textId="7F8FAD23" w:rsidR="00745303" w:rsidRPr="0026247B" w:rsidRDefault="00745303" w:rsidP="00745303">
      <w:pPr>
        <w:pStyle w:val="Sraopastraipa"/>
        <w:numPr>
          <w:ilvl w:val="0"/>
          <w:numId w:val="4"/>
        </w:numPr>
        <w:ind w:left="0" w:firstLine="709"/>
        <w:jc w:val="both"/>
        <w:rPr>
          <w:rFonts w:ascii="Verdana" w:hAnsi="Verdana"/>
          <w:sz w:val="20"/>
        </w:rPr>
      </w:pPr>
      <w:r w:rsidRPr="0026247B">
        <w:rPr>
          <w:rFonts w:ascii="Verdana" w:hAnsi="Verdana"/>
          <w:sz w:val="20"/>
        </w:rPr>
        <w:t>savo kaip duomenų subjekto, teisėmis, įtvirtintomis Reglamente 2016/679:</w:t>
      </w:r>
    </w:p>
    <w:p w14:paraId="0A198193"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žinoti (būti informuotam) apie savo asmens duomenų tvarkymą;</w:t>
      </w:r>
    </w:p>
    <w:p w14:paraId="0F8CACB6"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susipažinti su tvarkomais savo asmens duomenimis;</w:t>
      </w:r>
    </w:p>
    <w:p w14:paraId="22CA8076"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reikalauti ištaisyti asmens duomenis;</w:t>
      </w:r>
    </w:p>
    <w:p w14:paraId="4DAEE723"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reikalauti ištrinti asmens duomenis („teisė būti pamirštam“);</w:t>
      </w:r>
    </w:p>
    <w:p w14:paraId="49E6135D"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apriboti asmens duomenų tvarkymą;</w:t>
      </w:r>
    </w:p>
    <w:p w14:paraId="1A81B4F9"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xml:space="preserve">- teise pateikti skundą Valstybinei duomenų apsaugos inspekcijai ar teismui, jei manau (manysiu), kad mano asmens duomenys paraiškos vertinimo metu tvarkomi pažeidžiant Reglamento 2016/679 nuostatas; </w:t>
      </w:r>
    </w:p>
    <w:p w14:paraId="7D08744B" w14:textId="18C26CB2" w:rsidR="00745303" w:rsidRPr="0026247B" w:rsidRDefault="00745303" w:rsidP="00745303">
      <w:pPr>
        <w:pStyle w:val="Sraopastraipa"/>
        <w:numPr>
          <w:ilvl w:val="0"/>
          <w:numId w:val="3"/>
        </w:numPr>
        <w:ind w:left="0" w:firstLine="709"/>
        <w:jc w:val="both"/>
        <w:rPr>
          <w:rFonts w:ascii="Verdana" w:hAnsi="Verdana"/>
          <w:sz w:val="20"/>
        </w:rPr>
      </w:pPr>
      <w:r w:rsidRPr="0026247B">
        <w:rPr>
          <w:rFonts w:ascii="Verdana" w:hAnsi="Verdana"/>
          <w:sz w:val="20"/>
        </w:rPr>
        <w:t xml:space="preserve">informacija, kad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w:t>
      </w:r>
      <w:r w:rsidR="00175621">
        <w:rPr>
          <w:rFonts w:ascii="Verdana" w:hAnsi="Verdana"/>
          <w:sz w:val="20"/>
        </w:rPr>
        <w:t>premijai</w:t>
      </w:r>
      <w:r w:rsidRPr="0026247B">
        <w:rPr>
          <w:rFonts w:ascii="Verdana" w:hAnsi="Verdana"/>
          <w:sz w:val="20"/>
        </w:rPr>
        <w:t xml:space="preserve"> skirti ir mokėti, paskirtų lėšų panaudojimo kontrolei vykdyti.</w:t>
      </w:r>
    </w:p>
    <w:p w14:paraId="48625828" w14:textId="77777777" w:rsidR="00745303" w:rsidRPr="0026247B" w:rsidRDefault="00745303" w:rsidP="00745303">
      <w:pPr>
        <w:ind w:firstLine="709"/>
        <w:jc w:val="both"/>
        <w:rPr>
          <w:rFonts w:ascii="Verdana" w:hAnsi="Verdana"/>
          <w:sz w:val="20"/>
        </w:rPr>
      </w:pPr>
      <w:r w:rsidRPr="0026247B">
        <w:rPr>
          <w:rFonts w:ascii="Verdana" w:hAnsi="Verdana"/>
          <w:sz w:val="20"/>
        </w:rPr>
        <w:t xml:space="preserve"> </w:t>
      </w:r>
    </w:p>
    <w:p w14:paraId="7FDCDA8F"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Sutinku, kad:</w:t>
      </w:r>
    </w:p>
    <w:p w14:paraId="56B98C98" w14:textId="403DD756" w:rsidR="00745303" w:rsidRPr="0026247B" w:rsidRDefault="00175621" w:rsidP="00745303">
      <w:pPr>
        <w:pStyle w:val="Sraopastraipa"/>
        <w:numPr>
          <w:ilvl w:val="0"/>
          <w:numId w:val="3"/>
        </w:numPr>
        <w:ind w:left="0" w:firstLine="709"/>
        <w:jc w:val="both"/>
        <w:rPr>
          <w:rFonts w:ascii="Verdana" w:hAnsi="Verdana"/>
          <w:sz w:val="20"/>
        </w:rPr>
      </w:pPr>
      <w:r>
        <w:rPr>
          <w:rFonts w:ascii="Verdana" w:hAnsi="Verdana"/>
          <w:sz w:val="20"/>
        </w:rPr>
        <w:t>Taisyklėse</w:t>
      </w:r>
      <w:r w:rsidR="00745303" w:rsidRPr="0026247B">
        <w:rPr>
          <w:rFonts w:ascii="Verdana" w:hAnsi="Verdana"/>
          <w:sz w:val="20"/>
        </w:rPr>
        <w:t xml:space="preserve"> nustatyta tvarka nustačius, kad </w:t>
      </w:r>
      <w:r>
        <w:rPr>
          <w:rFonts w:ascii="Verdana" w:hAnsi="Verdana"/>
          <w:sz w:val="20"/>
        </w:rPr>
        <w:t>premija</w:t>
      </w:r>
      <w:r w:rsidR="00745303" w:rsidRPr="0026247B">
        <w:rPr>
          <w:rFonts w:ascii="Verdana" w:hAnsi="Verdana"/>
          <w:sz w:val="20"/>
        </w:rPr>
        <w:t xml:space="preserve"> suteikta </w:t>
      </w:r>
      <w:r>
        <w:rPr>
          <w:rFonts w:ascii="Verdana" w:hAnsi="Verdana"/>
          <w:sz w:val="20"/>
        </w:rPr>
        <w:t>Taisyklėse</w:t>
      </w:r>
      <w:r w:rsidR="00745303" w:rsidRPr="0026247B">
        <w:rPr>
          <w:rFonts w:ascii="Verdana" w:hAnsi="Verdana"/>
          <w:sz w:val="20"/>
        </w:rPr>
        <w:t xml:space="preserve"> nustatytų reikalavimų neatitinkančiam pareiškėjui, nepagrįstai ir (ar) neteisėtai gauta </w:t>
      </w:r>
      <w:r>
        <w:rPr>
          <w:rFonts w:ascii="Verdana" w:hAnsi="Verdana"/>
          <w:sz w:val="20"/>
        </w:rPr>
        <w:t>premija</w:t>
      </w:r>
      <w:r w:rsidR="00745303" w:rsidRPr="0026247B">
        <w:rPr>
          <w:rFonts w:ascii="Verdana" w:hAnsi="Verdana"/>
          <w:sz w:val="20"/>
        </w:rPr>
        <w:t xml:space="preserve"> ar jos dalis bus susigrąžinta </w:t>
      </w:r>
      <w:r w:rsidR="005763FF">
        <w:rPr>
          <w:rFonts w:ascii="Verdana" w:hAnsi="Verdana"/>
          <w:sz w:val="20"/>
        </w:rPr>
        <w:t>Taisyklėse</w:t>
      </w:r>
      <w:r w:rsidR="00745303" w:rsidRPr="0026247B">
        <w:rPr>
          <w:rFonts w:ascii="Verdana" w:hAnsi="Verdana"/>
          <w:sz w:val="20"/>
        </w:rPr>
        <w:t xml:space="preserve"> nustatyta tvarka;</w:t>
      </w:r>
    </w:p>
    <w:p w14:paraId="4B24E0C6" w14:textId="2C15BAFE" w:rsidR="00745303" w:rsidRPr="0026247B" w:rsidRDefault="00745303" w:rsidP="00745303">
      <w:pPr>
        <w:tabs>
          <w:tab w:val="left" w:pos="8967"/>
          <w:tab w:val="left" w:pos="9015"/>
        </w:tabs>
        <w:ind w:firstLine="709"/>
        <w:jc w:val="both"/>
        <w:rPr>
          <w:rFonts w:ascii="Verdana" w:hAnsi="Verdana"/>
          <w:sz w:val="20"/>
        </w:rPr>
      </w:pPr>
    </w:p>
    <w:p w14:paraId="60CFE338" w14:textId="77777777" w:rsidR="00745303" w:rsidRPr="0026247B" w:rsidRDefault="00745303" w:rsidP="00745303">
      <w:pPr>
        <w:tabs>
          <w:tab w:val="left" w:pos="8967"/>
          <w:tab w:val="left" w:pos="9015"/>
        </w:tabs>
        <w:ind w:firstLine="709"/>
        <w:jc w:val="both"/>
        <w:rPr>
          <w:rFonts w:ascii="Verdana" w:hAnsi="Verdana"/>
          <w:b/>
          <w:bCs/>
          <w:sz w:val="20"/>
        </w:rPr>
      </w:pPr>
      <w:r w:rsidRPr="0026247B">
        <w:rPr>
          <w:rFonts w:ascii="Verdana" w:hAnsi="Verdana"/>
          <w:b/>
          <w:bCs/>
          <w:sz w:val="20"/>
        </w:rPr>
        <w:t>Duomenų apsaugos pareigūnas</w:t>
      </w:r>
    </w:p>
    <w:p w14:paraId="224CCCA3" w14:textId="6E0DA213" w:rsidR="00745303" w:rsidRPr="0026247B" w:rsidRDefault="00745303" w:rsidP="00745303">
      <w:pPr>
        <w:ind w:firstLine="709"/>
        <w:jc w:val="both"/>
        <w:rPr>
          <w:rFonts w:ascii="Verdana" w:hAnsi="Verdana"/>
          <w:sz w:val="20"/>
        </w:rPr>
      </w:pPr>
      <w:hyperlink r:id="rId16" w:history="1">
        <w:r w:rsidRPr="0026247B">
          <w:rPr>
            <w:rStyle w:val="Hipersaitas"/>
            <w:rFonts w:ascii="Verdana" w:eastAsiaTheme="majorEastAsia" w:hAnsi="Verdana"/>
            <w:sz w:val="20"/>
          </w:rPr>
          <w:t>duomenu.apsauga@inovacijuagentura.lt</w:t>
        </w:r>
      </w:hyperlink>
      <w:r w:rsidRPr="0026247B">
        <w:rPr>
          <w:rFonts w:ascii="Verdana" w:hAnsi="Verdana"/>
          <w:sz w:val="20"/>
        </w:rPr>
        <w:t xml:space="preserve"> (duomenų valdytojos viešosios įstaigos Inovacijų agentūra duomenų apsaugos pareigūno el. pašto adresas)</w:t>
      </w:r>
      <w:r w:rsidR="00E559C8">
        <w:rPr>
          <w:rFonts w:ascii="Verdana" w:hAnsi="Verdana"/>
          <w:sz w:val="20"/>
        </w:rPr>
        <w:t>.</w:t>
      </w:r>
    </w:p>
    <w:p w14:paraId="3601812A" w14:textId="77777777" w:rsidR="0003756F" w:rsidRPr="0026247B" w:rsidRDefault="0003756F">
      <w:pPr>
        <w:rPr>
          <w:rFonts w:ascii="Verdana" w:hAnsi="Verdana"/>
          <w:sz w:val="20"/>
        </w:rPr>
      </w:pPr>
    </w:p>
    <w:p w14:paraId="07259657" w14:textId="1C0F9656" w:rsidR="00E559C8" w:rsidRDefault="00E559C8">
      <w:pPr>
        <w:spacing w:after="160" w:line="278" w:lineRule="auto"/>
        <w:rPr>
          <w:rFonts w:ascii="Verdana" w:hAnsi="Verdana"/>
          <w:sz w:val="20"/>
        </w:rPr>
      </w:pPr>
      <w:r>
        <w:rPr>
          <w:rFonts w:ascii="Verdana" w:hAnsi="Verdana"/>
          <w:sz w:val="20"/>
        </w:rPr>
        <w:br w:type="page"/>
      </w:r>
    </w:p>
    <w:p w14:paraId="1DC0FA8C" w14:textId="7AD936D9" w:rsidR="00027942" w:rsidRPr="0026247B" w:rsidRDefault="00027942" w:rsidP="3FFB6A79">
      <w:pPr>
        <w:ind w:left="6096"/>
        <w:rPr>
          <w:rFonts w:ascii="Verdana" w:hAnsi="Verdana"/>
          <w:sz w:val="20"/>
          <w:lang w:eastAsia="en-GB"/>
        </w:rPr>
      </w:pPr>
      <w:r w:rsidRPr="3FFB6A79">
        <w:rPr>
          <w:rFonts w:ascii="Verdana" w:eastAsia="Verdana" w:hAnsi="Verdana" w:cs="Verdana"/>
          <w:b/>
          <w:bCs/>
          <w:sz w:val="20"/>
        </w:rPr>
        <w:lastRenderedPageBreak/>
        <w:t xml:space="preserve">Studentų </w:t>
      </w:r>
      <w:r w:rsidR="0085101F" w:rsidRPr="3FFB6A79">
        <w:rPr>
          <w:rFonts w:ascii="Verdana" w:eastAsia="Verdana" w:hAnsi="Verdana" w:cs="Verdana"/>
          <w:b/>
          <w:bCs/>
          <w:sz w:val="20"/>
        </w:rPr>
        <w:t xml:space="preserve">praktikų </w:t>
      </w:r>
      <w:r w:rsidRPr="3FFB6A79">
        <w:rPr>
          <w:rFonts w:ascii="Verdana" w:eastAsia="Verdana" w:hAnsi="Verdana" w:cs="Verdana"/>
          <w:b/>
          <w:bCs/>
          <w:sz w:val="20"/>
        </w:rPr>
        <w:t>Lietuvos kosmoso srities įmonėse paraiškų teikimo, vertinimo organizavimo ir finansavimo taisyklių, 2</w:t>
      </w:r>
      <w:r w:rsidRPr="3FFB6A79">
        <w:rPr>
          <w:rFonts w:ascii="Verdana" w:hAnsi="Verdana"/>
          <w:b/>
          <w:bCs/>
          <w:sz w:val="20"/>
          <w:lang w:eastAsia="en-GB"/>
        </w:rPr>
        <w:t xml:space="preserve"> priedas</w:t>
      </w:r>
    </w:p>
    <w:p w14:paraId="45CB27C1" w14:textId="77777777" w:rsidR="00027942" w:rsidRPr="00386E01" w:rsidRDefault="00027942" w:rsidP="00027942">
      <w:pPr>
        <w:tabs>
          <w:tab w:val="left" w:pos="851"/>
        </w:tabs>
        <w:rPr>
          <w:rFonts w:ascii="Verdana" w:hAnsi="Verdana"/>
          <w:i/>
          <w:sz w:val="20"/>
        </w:rPr>
      </w:pPr>
    </w:p>
    <w:p w14:paraId="563D6C4C" w14:textId="1973148A" w:rsidR="00027942" w:rsidRPr="00386E01" w:rsidRDefault="00FA5238" w:rsidP="00027942">
      <w:pPr>
        <w:spacing w:line="276" w:lineRule="auto"/>
        <w:jc w:val="center"/>
        <w:rPr>
          <w:rFonts w:ascii="Verdana" w:hAnsi="Verdana"/>
          <w:b/>
          <w:sz w:val="20"/>
        </w:rPr>
      </w:pPr>
      <w:r>
        <w:rPr>
          <w:rFonts w:ascii="Verdana" w:hAnsi="Verdana"/>
          <w:b/>
          <w:sz w:val="20"/>
        </w:rPr>
        <w:t>TINKAMUMO FINANSUJOTI</w:t>
      </w:r>
      <w:r w:rsidR="00027942" w:rsidRPr="00386E01">
        <w:rPr>
          <w:rFonts w:ascii="Verdana" w:hAnsi="Verdana"/>
          <w:b/>
          <w:sz w:val="20"/>
        </w:rPr>
        <w:t xml:space="preserve"> VERTINIMO LENTELĖ</w:t>
      </w:r>
    </w:p>
    <w:p w14:paraId="0D7095C6" w14:textId="77777777" w:rsidR="00027942" w:rsidRPr="00386E01" w:rsidRDefault="00027942" w:rsidP="00027942">
      <w:pPr>
        <w:rPr>
          <w:rFonts w:ascii="Verdana" w:hAnsi="Verdana"/>
          <w:b/>
          <w:sz w:val="20"/>
        </w:rPr>
      </w:pPr>
    </w:p>
    <w:p w14:paraId="332E9191" w14:textId="77777777" w:rsidR="00027942" w:rsidRPr="00386E01" w:rsidRDefault="00027942" w:rsidP="00027942">
      <w:pPr>
        <w:jc w:val="center"/>
        <w:rPr>
          <w:rFonts w:ascii="Verdana" w:hAnsi="Verdana"/>
          <w:i/>
          <w:sz w:val="20"/>
          <w:lang w:eastAsia="lt-LT"/>
        </w:rPr>
      </w:pPr>
      <w:r w:rsidRPr="00386E01">
        <w:rPr>
          <w:rFonts w:ascii="Verdana" w:hAnsi="Verdana"/>
          <w:i/>
          <w:sz w:val="20"/>
        </w:rPr>
        <w:t>Data</w:t>
      </w:r>
    </w:p>
    <w:p w14:paraId="1C9329D7" w14:textId="77777777" w:rsidR="00027942" w:rsidRPr="00386E01" w:rsidRDefault="00027942" w:rsidP="00027942">
      <w:pPr>
        <w:rPr>
          <w:rFonts w:ascii="Verdana" w:hAnsi="Verdana"/>
          <w:sz w:val="20"/>
          <w:lang w:eastAsia="lt-LT"/>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28"/>
        <w:gridCol w:w="5865"/>
      </w:tblGrid>
      <w:tr w:rsidR="00027942" w:rsidRPr="00966F76" w14:paraId="0DD5A31C" w14:textId="77777777">
        <w:tc>
          <w:tcPr>
            <w:tcW w:w="3828" w:type="dxa"/>
            <w:tcBorders>
              <w:top w:val="single" w:sz="4" w:space="0" w:color="auto"/>
              <w:left w:val="single" w:sz="4" w:space="0" w:color="auto"/>
              <w:bottom w:val="single" w:sz="4" w:space="0" w:color="auto"/>
              <w:right w:val="single" w:sz="4" w:space="0" w:color="auto"/>
            </w:tcBorders>
            <w:vAlign w:val="center"/>
          </w:tcPr>
          <w:p w14:paraId="54B8DF7E" w14:textId="77777777" w:rsidR="00027942" w:rsidRPr="00386E01" w:rsidRDefault="00027942">
            <w:pPr>
              <w:tabs>
                <w:tab w:val="left" w:pos="1134"/>
                <w:tab w:val="left" w:pos="1418"/>
              </w:tabs>
              <w:jc w:val="both"/>
              <w:rPr>
                <w:rFonts w:ascii="Verdana" w:hAnsi="Verdana"/>
                <w:b/>
                <w:sz w:val="20"/>
              </w:rPr>
            </w:pPr>
            <w:r w:rsidRPr="00386E01">
              <w:rPr>
                <w:rFonts w:ascii="Verdana" w:hAnsi="Verdana"/>
                <w:b/>
                <w:sz w:val="20"/>
              </w:rPr>
              <w:t>Pareiškėjo vardas pavardė</w:t>
            </w:r>
          </w:p>
        </w:tc>
        <w:tc>
          <w:tcPr>
            <w:tcW w:w="5865" w:type="dxa"/>
            <w:tcBorders>
              <w:top w:val="single" w:sz="4" w:space="0" w:color="auto"/>
              <w:left w:val="single" w:sz="4" w:space="0" w:color="auto"/>
              <w:bottom w:val="single" w:sz="4" w:space="0" w:color="auto"/>
              <w:right w:val="single" w:sz="4" w:space="0" w:color="auto"/>
            </w:tcBorders>
            <w:vAlign w:val="center"/>
          </w:tcPr>
          <w:p w14:paraId="5362BC10" w14:textId="77777777" w:rsidR="00027942" w:rsidRPr="00386E01" w:rsidRDefault="00027942">
            <w:pPr>
              <w:ind w:firstLine="60"/>
              <w:rPr>
                <w:rFonts w:ascii="Verdana" w:hAnsi="Verdana"/>
                <w:sz w:val="20"/>
              </w:rPr>
            </w:pPr>
          </w:p>
        </w:tc>
      </w:tr>
    </w:tbl>
    <w:p w14:paraId="57DF0EDC" w14:textId="77777777" w:rsidR="00027942" w:rsidRDefault="00027942" w:rsidP="00027942">
      <w:pPr>
        <w:tabs>
          <w:tab w:val="center" w:pos="4819"/>
          <w:tab w:val="right" w:pos="9638"/>
        </w:tabs>
        <w:rPr>
          <w:rFonts w:ascii="Verdana" w:hAnsi="Verdana"/>
          <w:sz w:val="20"/>
        </w:rPr>
      </w:pPr>
    </w:p>
    <w:p w14:paraId="63B62CA1" w14:textId="6F45FBD7" w:rsidR="005E7FE2" w:rsidRPr="005E7FE2" w:rsidRDefault="003F4EEB" w:rsidP="003F4EEB">
      <w:pPr>
        <w:pStyle w:val="Sraopastraipa"/>
        <w:numPr>
          <w:ilvl w:val="1"/>
          <w:numId w:val="10"/>
        </w:numPr>
        <w:tabs>
          <w:tab w:val="center" w:pos="4819"/>
          <w:tab w:val="right" w:pos="9638"/>
        </w:tabs>
        <w:ind w:left="426"/>
        <w:rPr>
          <w:rFonts w:ascii="Verdana" w:hAnsi="Verdana"/>
          <w:sz w:val="20"/>
        </w:rPr>
      </w:pPr>
      <w:r>
        <w:rPr>
          <w:szCs w:val="24"/>
        </w:rPr>
        <w:t>Atitiktis paraiškos pateikimo, pareiškėjo, remiamų veiklų tinkamų finansuoti išlaidų reikalavimams</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5"/>
        <w:gridCol w:w="4783"/>
        <w:gridCol w:w="1134"/>
        <w:gridCol w:w="1418"/>
        <w:gridCol w:w="1418"/>
      </w:tblGrid>
      <w:tr w:rsidR="0060634B" w:rsidRPr="00966F76" w14:paraId="25474BE7" w14:textId="40031AB2"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2349F5C6" w14:textId="77777777" w:rsidR="0060634B" w:rsidRPr="00386E01" w:rsidRDefault="0060634B">
            <w:pPr>
              <w:jc w:val="center"/>
              <w:rPr>
                <w:rFonts w:ascii="Verdana" w:hAnsi="Verdana"/>
                <w:b/>
                <w:sz w:val="20"/>
              </w:rPr>
            </w:pPr>
            <w:r w:rsidRPr="00386E01">
              <w:rPr>
                <w:rFonts w:ascii="Verdana" w:hAnsi="Verdana"/>
                <w:b/>
                <w:sz w:val="20"/>
              </w:rPr>
              <w:t>Eil. Nr.</w:t>
            </w:r>
          </w:p>
        </w:tc>
        <w:tc>
          <w:tcPr>
            <w:tcW w:w="4783" w:type="dxa"/>
            <w:tcBorders>
              <w:top w:val="single" w:sz="4" w:space="0" w:color="auto"/>
              <w:left w:val="single" w:sz="4" w:space="0" w:color="auto"/>
              <w:bottom w:val="single" w:sz="4" w:space="0" w:color="auto"/>
              <w:right w:val="single" w:sz="4" w:space="0" w:color="auto"/>
            </w:tcBorders>
            <w:vAlign w:val="center"/>
          </w:tcPr>
          <w:p w14:paraId="67667D53" w14:textId="77777777" w:rsidR="0060634B" w:rsidRPr="00386E01" w:rsidRDefault="0060634B">
            <w:pPr>
              <w:jc w:val="center"/>
              <w:rPr>
                <w:rFonts w:ascii="Verdana" w:hAnsi="Verdana"/>
                <w:b/>
                <w:sz w:val="20"/>
              </w:rPr>
            </w:pPr>
            <w:r w:rsidRPr="00386E01">
              <w:rPr>
                <w:rFonts w:ascii="Verdana" w:hAnsi="Verdana"/>
                <w:b/>
                <w:sz w:val="20"/>
              </w:rPr>
              <w:t>Kriterijai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2D588" w14:textId="77777777" w:rsidR="0060634B" w:rsidRPr="00386E01" w:rsidRDefault="0060634B">
            <w:pPr>
              <w:jc w:val="center"/>
              <w:rPr>
                <w:rFonts w:ascii="Verdana" w:hAnsi="Verdana"/>
                <w:b/>
                <w:sz w:val="20"/>
              </w:rPr>
            </w:pPr>
            <w:r w:rsidRPr="00386E01">
              <w:rPr>
                <w:rFonts w:ascii="Verdana" w:hAnsi="Verdana"/>
                <w:b/>
                <w:sz w:val="20"/>
              </w:rPr>
              <w:t>Taip</w:t>
            </w:r>
          </w:p>
        </w:tc>
        <w:tc>
          <w:tcPr>
            <w:tcW w:w="1418" w:type="dxa"/>
            <w:tcBorders>
              <w:top w:val="single" w:sz="4" w:space="0" w:color="auto"/>
              <w:left w:val="single" w:sz="4" w:space="0" w:color="auto"/>
              <w:bottom w:val="single" w:sz="4" w:space="0" w:color="auto"/>
              <w:right w:val="single" w:sz="4" w:space="0" w:color="auto"/>
            </w:tcBorders>
            <w:vAlign w:val="center"/>
          </w:tcPr>
          <w:p w14:paraId="5626B053" w14:textId="77777777" w:rsidR="0060634B" w:rsidRPr="00386E01" w:rsidRDefault="0060634B">
            <w:pPr>
              <w:jc w:val="center"/>
              <w:rPr>
                <w:rFonts w:ascii="Verdana" w:hAnsi="Verdana"/>
                <w:b/>
                <w:sz w:val="20"/>
              </w:rPr>
            </w:pPr>
            <w:r w:rsidRPr="00386E01">
              <w:rPr>
                <w:rFonts w:ascii="Verdana" w:hAnsi="Verdana"/>
                <w:b/>
                <w:sz w:val="20"/>
              </w:rPr>
              <w:t>Ne</w:t>
            </w:r>
          </w:p>
        </w:tc>
        <w:tc>
          <w:tcPr>
            <w:tcW w:w="1418" w:type="dxa"/>
            <w:tcBorders>
              <w:top w:val="single" w:sz="4" w:space="0" w:color="auto"/>
              <w:left w:val="single" w:sz="4" w:space="0" w:color="auto"/>
              <w:bottom w:val="single" w:sz="4" w:space="0" w:color="auto"/>
              <w:right w:val="single" w:sz="4" w:space="0" w:color="auto"/>
            </w:tcBorders>
          </w:tcPr>
          <w:p w14:paraId="5223FA9A" w14:textId="2E9F52AE" w:rsidR="0060634B" w:rsidRPr="00386E01" w:rsidRDefault="0060634B">
            <w:pPr>
              <w:jc w:val="center"/>
              <w:rPr>
                <w:rFonts w:ascii="Verdana" w:hAnsi="Verdana"/>
                <w:b/>
                <w:sz w:val="20"/>
              </w:rPr>
            </w:pPr>
            <w:r>
              <w:rPr>
                <w:rFonts w:ascii="Verdana" w:hAnsi="Verdana"/>
                <w:b/>
                <w:sz w:val="20"/>
              </w:rPr>
              <w:t>Komentaras</w:t>
            </w:r>
          </w:p>
        </w:tc>
      </w:tr>
      <w:tr w:rsidR="0060634B" w:rsidRPr="00966F76" w14:paraId="2EFFA3F2" w14:textId="45B1A3CC"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3B379809" w14:textId="77777777" w:rsidR="0060634B" w:rsidRPr="00386E01" w:rsidRDefault="0060634B">
            <w:pPr>
              <w:tabs>
                <w:tab w:val="left" w:pos="0"/>
              </w:tabs>
              <w:jc w:val="center"/>
              <w:rPr>
                <w:rFonts w:ascii="Verdana" w:hAnsi="Verdana"/>
                <w:sz w:val="20"/>
              </w:rPr>
            </w:pPr>
            <w:r w:rsidRPr="00386E01">
              <w:rPr>
                <w:rFonts w:ascii="Verdana" w:hAnsi="Verdana"/>
                <w:sz w:val="20"/>
              </w:rPr>
              <w:t>1.</w:t>
            </w:r>
          </w:p>
        </w:tc>
        <w:tc>
          <w:tcPr>
            <w:tcW w:w="4783" w:type="dxa"/>
            <w:tcBorders>
              <w:top w:val="single" w:sz="4" w:space="0" w:color="auto"/>
              <w:left w:val="single" w:sz="4" w:space="0" w:color="auto"/>
              <w:bottom w:val="single" w:sz="4" w:space="0" w:color="auto"/>
              <w:right w:val="single" w:sz="4" w:space="0" w:color="auto"/>
            </w:tcBorders>
            <w:vAlign w:val="center"/>
          </w:tcPr>
          <w:p w14:paraId="5ED0772C" w14:textId="57385D34" w:rsidR="0060634B" w:rsidRPr="00386E01" w:rsidRDefault="4C8B84C4" w:rsidP="3FFB6A79">
            <w:pPr>
              <w:jc w:val="both"/>
              <w:rPr>
                <w:rFonts w:ascii="Verdana" w:hAnsi="Verdana"/>
                <w:sz w:val="20"/>
              </w:rPr>
            </w:pPr>
            <w:r w:rsidRPr="3FFB6A79">
              <w:rPr>
                <w:rFonts w:ascii="Verdana" w:hAnsi="Verdana"/>
                <w:sz w:val="20"/>
              </w:rPr>
              <w:t xml:space="preserve">Paraiška pateikta laikantis </w:t>
            </w:r>
            <w:r w:rsidRPr="3FFB6A79">
              <w:rPr>
                <w:rFonts w:ascii="Verdana" w:eastAsia="Verdana" w:hAnsi="Verdana" w:cs="Verdana"/>
                <w:sz w:val="20"/>
              </w:rPr>
              <w:t xml:space="preserve">Studentų </w:t>
            </w:r>
            <w:r w:rsidR="0085101F" w:rsidRPr="3FFB6A79">
              <w:rPr>
                <w:rFonts w:ascii="Verdana" w:eastAsia="Verdana" w:hAnsi="Verdana" w:cs="Verdana"/>
                <w:sz w:val="20"/>
              </w:rPr>
              <w:t xml:space="preserve">praktikų </w:t>
            </w:r>
            <w:r w:rsidRPr="3FFB6A79">
              <w:rPr>
                <w:rFonts w:ascii="Verdana" w:eastAsia="Verdana" w:hAnsi="Verdana" w:cs="Verdana"/>
                <w:sz w:val="20"/>
              </w:rPr>
              <w:t>Lietuvos kosmoso srities įmonėse paraiškų teikimo, vertinimo organizavimo ir finansavimo taisyklių (toliau – Taisyklės)</w:t>
            </w:r>
            <w:r w:rsidRPr="3FFB6A79">
              <w:rPr>
                <w:rFonts w:ascii="Verdana" w:hAnsi="Verdana"/>
                <w:sz w:val="20"/>
              </w:rPr>
              <w:t xml:space="preserve"> / kvietime teikti paraiškas nustatyto termino ir tvarkos</w:t>
            </w:r>
          </w:p>
        </w:tc>
        <w:tc>
          <w:tcPr>
            <w:tcW w:w="1134" w:type="dxa"/>
            <w:tcBorders>
              <w:top w:val="single" w:sz="4" w:space="0" w:color="auto"/>
              <w:left w:val="single" w:sz="4" w:space="0" w:color="auto"/>
              <w:bottom w:val="single" w:sz="4" w:space="0" w:color="auto"/>
              <w:right w:val="single" w:sz="4" w:space="0" w:color="auto"/>
            </w:tcBorders>
            <w:vAlign w:val="center"/>
          </w:tcPr>
          <w:p w14:paraId="7E78AE05"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6B8EA41"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tcPr>
          <w:p w14:paraId="4AE5A559" w14:textId="77777777" w:rsidR="0060634B" w:rsidRPr="00386E01" w:rsidRDefault="0060634B">
            <w:pPr>
              <w:jc w:val="center"/>
              <w:rPr>
                <w:rFonts w:ascii="Verdana" w:hAnsi="Verdana"/>
                <w:sz w:val="20"/>
              </w:rPr>
            </w:pPr>
          </w:p>
        </w:tc>
      </w:tr>
      <w:tr w:rsidR="0060634B" w:rsidRPr="00966F76" w14:paraId="7413AF2A" w14:textId="4FCA48D6"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204136C9" w14:textId="77777777" w:rsidR="0060634B" w:rsidRPr="00386E01" w:rsidRDefault="0060634B">
            <w:pPr>
              <w:tabs>
                <w:tab w:val="left" w:pos="0"/>
              </w:tabs>
              <w:jc w:val="center"/>
              <w:rPr>
                <w:rFonts w:ascii="Verdana" w:hAnsi="Verdana"/>
                <w:sz w:val="20"/>
              </w:rPr>
            </w:pPr>
            <w:r w:rsidRPr="00386E01">
              <w:rPr>
                <w:rFonts w:ascii="Verdana" w:hAnsi="Verdana"/>
                <w:sz w:val="20"/>
              </w:rPr>
              <w:t>2.</w:t>
            </w:r>
          </w:p>
        </w:tc>
        <w:tc>
          <w:tcPr>
            <w:tcW w:w="4783" w:type="dxa"/>
            <w:tcBorders>
              <w:top w:val="single" w:sz="4" w:space="0" w:color="auto"/>
              <w:left w:val="single" w:sz="4" w:space="0" w:color="auto"/>
              <w:bottom w:val="single" w:sz="4" w:space="0" w:color="auto"/>
              <w:right w:val="single" w:sz="4" w:space="0" w:color="auto"/>
            </w:tcBorders>
            <w:vAlign w:val="center"/>
          </w:tcPr>
          <w:p w14:paraId="00DF7585" w14:textId="700FAFC3" w:rsidR="0060634B" w:rsidRPr="00386E01" w:rsidRDefault="0060634B">
            <w:pPr>
              <w:jc w:val="both"/>
              <w:rPr>
                <w:rFonts w:ascii="Verdana" w:hAnsi="Verdana"/>
                <w:sz w:val="20"/>
              </w:rPr>
            </w:pPr>
            <w:r w:rsidRPr="00386E01">
              <w:rPr>
                <w:rFonts w:ascii="Verdana" w:hAnsi="Verdana"/>
                <w:sz w:val="20"/>
              </w:rPr>
              <w:t xml:space="preserve">Paraiška užpildyta pagal </w:t>
            </w:r>
            <w:r>
              <w:rPr>
                <w:rFonts w:ascii="Verdana" w:hAnsi="Verdana"/>
                <w:sz w:val="20"/>
              </w:rPr>
              <w:t>Taisyklių</w:t>
            </w:r>
            <w:r w:rsidRPr="00386E01">
              <w:rPr>
                <w:rFonts w:ascii="Verdana" w:hAnsi="Verdana"/>
                <w:sz w:val="20"/>
              </w:rPr>
              <w:t xml:space="preserve"> 1 priede nustatytą formą, pateikta kartu su kitais kvietime ir (ar) </w:t>
            </w:r>
            <w:r w:rsidR="00EF06F7">
              <w:rPr>
                <w:rFonts w:ascii="Verdana" w:hAnsi="Verdana"/>
                <w:sz w:val="20"/>
              </w:rPr>
              <w:t>T</w:t>
            </w:r>
            <w:r>
              <w:rPr>
                <w:rFonts w:ascii="Verdana" w:hAnsi="Verdana"/>
                <w:sz w:val="20"/>
              </w:rPr>
              <w:t xml:space="preserve">aisyklėse </w:t>
            </w:r>
            <w:r w:rsidRPr="00386E01">
              <w:rPr>
                <w:rFonts w:ascii="Verdana" w:hAnsi="Verdana"/>
                <w:sz w:val="20"/>
              </w:rPr>
              <w:t>nurodytais dokumentais</w:t>
            </w:r>
          </w:p>
        </w:tc>
        <w:tc>
          <w:tcPr>
            <w:tcW w:w="1134" w:type="dxa"/>
            <w:tcBorders>
              <w:top w:val="single" w:sz="4" w:space="0" w:color="auto"/>
              <w:left w:val="single" w:sz="4" w:space="0" w:color="auto"/>
              <w:bottom w:val="single" w:sz="4" w:space="0" w:color="auto"/>
              <w:right w:val="single" w:sz="4" w:space="0" w:color="auto"/>
            </w:tcBorders>
            <w:vAlign w:val="center"/>
          </w:tcPr>
          <w:p w14:paraId="17AC2126"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1805A44"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tcPr>
          <w:p w14:paraId="1E5907E5" w14:textId="77777777" w:rsidR="0060634B" w:rsidRPr="00386E01" w:rsidRDefault="0060634B">
            <w:pPr>
              <w:jc w:val="center"/>
              <w:rPr>
                <w:rFonts w:ascii="Verdana" w:hAnsi="Verdana"/>
                <w:sz w:val="20"/>
              </w:rPr>
            </w:pPr>
          </w:p>
        </w:tc>
      </w:tr>
      <w:tr w:rsidR="0060634B" w:rsidRPr="00966F76" w14:paraId="51D10C04" w14:textId="228525E1"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1749488A" w14:textId="2A45A580" w:rsidR="0060634B" w:rsidRPr="00386E01" w:rsidRDefault="0060634B">
            <w:pPr>
              <w:tabs>
                <w:tab w:val="left" w:pos="0"/>
              </w:tabs>
              <w:jc w:val="center"/>
              <w:rPr>
                <w:rFonts w:ascii="Verdana" w:hAnsi="Verdana"/>
                <w:sz w:val="20"/>
              </w:rPr>
            </w:pPr>
            <w:r>
              <w:rPr>
                <w:rFonts w:ascii="Verdana" w:hAnsi="Verdana"/>
                <w:sz w:val="20"/>
              </w:rPr>
              <w:t>3.</w:t>
            </w:r>
          </w:p>
        </w:tc>
        <w:tc>
          <w:tcPr>
            <w:tcW w:w="4783" w:type="dxa"/>
            <w:tcBorders>
              <w:top w:val="single" w:sz="4" w:space="0" w:color="auto"/>
              <w:left w:val="single" w:sz="4" w:space="0" w:color="auto"/>
              <w:bottom w:val="single" w:sz="4" w:space="0" w:color="auto"/>
              <w:right w:val="single" w:sz="4" w:space="0" w:color="auto"/>
            </w:tcBorders>
            <w:vAlign w:val="center"/>
          </w:tcPr>
          <w:p w14:paraId="7170A75A" w14:textId="12FE7E50" w:rsidR="0060634B" w:rsidRPr="00386E01" w:rsidRDefault="0060634B">
            <w:pPr>
              <w:jc w:val="both"/>
              <w:rPr>
                <w:rFonts w:ascii="Verdana" w:hAnsi="Verdana"/>
                <w:sz w:val="20"/>
              </w:rPr>
            </w:pPr>
            <w:r w:rsidRPr="00386E01">
              <w:rPr>
                <w:rFonts w:ascii="Verdana" w:hAnsi="Verdana"/>
                <w:sz w:val="20"/>
              </w:rPr>
              <w:t xml:space="preserve">Pareiškėjas atitinka </w:t>
            </w:r>
            <w:r w:rsidR="00EF06F7">
              <w:rPr>
                <w:rFonts w:ascii="Verdana" w:hAnsi="Verdana"/>
                <w:sz w:val="20"/>
              </w:rPr>
              <w:t>Taisyklių</w:t>
            </w:r>
            <w:r w:rsidRPr="00386E01">
              <w:rPr>
                <w:rFonts w:ascii="Verdana" w:hAnsi="Verdana"/>
                <w:sz w:val="20"/>
              </w:rPr>
              <w:t xml:space="preserve"> II skyriaus reikalavimus</w:t>
            </w:r>
          </w:p>
        </w:tc>
        <w:tc>
          <w:tcPr>
            <w:tcW w:w="1134" w:type="dxa"/>
            <w:tcBorders>
              <w:top w:val="single" w:sz="4" w:space="0" w:color="auto"/>
              <w:left w:val="single" w:sz="4" w:space="0" w:color="auto"/>
              <w:bottom w:val="single" w:sz="4" w:space="0" w:color="auto"/>
              <w:right w:val="single" w:sz="4" w:space="0" w:color="auto"/>
            </w:tcBorders>
            <w:vAlign w:val="center"/>
          </w:tcPr>
          <w:p w14:paraId="09D12401" w14:textId="77777777" w:rsidR="0060634B" w:rsidRPr="00386E01" w:rsidRDefault="0060634B">
            <w:pPr>
              <w:jc w:val="center"/>
              <w:rPr>
                <w:rFonts w:ascii="Verdana" w:hAnsi="Verdana"/>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5EFB07" w14:textId="77777777" w:rsidR="0060634B" w:rsidRPr="00386E01" w:rsidRDefault="0060634B">
            <w:pPr>
              <w:jc w:val="center"/>
              <w:rPr>
                <w:rFonts w:ascii="Verdana" w:hAnsi="Verdana"/>
                <w:sz w:val="20"/>
              </w:rPr>
            </w:pPr>
          </w:p>
        </w:tc>
        <w:tc>
          <w:tcPr>
            <w:tcW w:w="1418" w:type="dxa"/>
            <w:tcBorders>
              <w:top w:val="single" w:sz="4" w:space="0" w:color="auto"/>
              <w:left w:val="single" w:sz="4" w:space="0" w:color="auto"/>
              <w:bottom w:val="single" w:sz="4" w:space="0" w:color="auto"/>
              <w:right w:val="single" w:sz="4" w:space="0" w:color="auto"/>
            </w:tcBorders>
          </w:tcPr>
          <w:p w14:paraId="690B00C7" w14:textId="77777777" w:rsidR="0060634B" w:rsidRPr="00386E01" w:rsidRDefault="0060634B">
            <w:pPr>
              <w:jc w:val="center"/>
              <w:rPr>
                <w:rFonts w:ascii="Verdana" w:hAnsi="Verdana"/>
                <w:sz w:val="20"/>
              </w:rPr>
            </w:pPr>
          </w:p>
        </w:tc>
      </w:tr>
      <w:tr w:rsidR="0060634B" w:rsidRPr="00966F76" w14:paraId="522CFAFA" w14:textId="3E3C63A0"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3233D94B" w14:textId="6C7ADB23" w:rsidR="0060634B" w:rsidRPr="00386E01" w:rsidRDefault="0060634B">
            <w:pPr>
              <w:tabs>
                <w:tab w:val="left" w:pos="0"/>
              </w:tabs>
              <w:jc w:val="center"/>
              <w:rPr>
                <w:rFonts w:ascii="Verdana" w:hAnsi="Verdana"/>
                <w:sz w:val="20"/>
              </w:rPr>
            </w:pPr>
            <w:r>
              <w:rPr>
                <w:rFonts w:ascii="Verdana" w:hAnsi="Verdana"/>
                <w:sz w:val="20"/>
              </w:rPr>
              <w:t>4</w:t>
            </w:r>
            <w:r w:rsidRPr="00386E01">
              <w:rPr>
                <w:rFonts w:ascii="Verdana" w:hAnsi="Verdana"/>
                <w:sz w:val="20"/>
              </w:rPr>
              <w:t>.</w:t>
            </w:r>
          </w:p>
        </w:tc>
        <w:tc>
          <w:tcPr>
            <w:tcW w:w="4783" w:type="dxa"/>
            <w:tcBorders>
              <w:top w:val="single" w:sz="4" w:space="0" w:color="auto"/>
              <w:left w:val="single" w:sz="4" w:space="0" w:color="auto"/>
              <w:bottom w:val="single" w:sz="4" w:space="0" w:color="auto"/>
              <w:right w:val="single" w:sz="4" w:space="0" w:color="auto"/>
            </w:tcBorders>
            <w:vAlign w:val="center"/>
          </w:tcPr>
          <w:p w14:paraId="0A23CF9E" w14:textId="279F72D9" w:rsidR="0060634B" w:rsidRPr="00386E01" w:rsidRDefault="4C8B84C4" w:rsidP="3FFB6A79">
            <w:pPr>
              <w:jc w:val="both"/>
              <w:rPr>
                <w:rFonts w:ascii="Verdana" w:hAnsi="Verdana"/>
                <w:sz w:val="20"/>
              </w:rPr>
            </w:pPr>
            <w:r w:rsidRPr="3FFB6A79">
              <w:rPr>
                <w:rFonts w:ascii="Verdana" w:hAnsi="Verdana"/>
                <w:sz w:val="20"/>
              </w:rPr>
              <w:t xml:space="preserve">Planuojama </w:t>
            </w:r>
            <w:r w:rsidR="00513D7D" w:rsidRPr="3FFB6A79">
              <w:rPr>
                <w:rFonts w:ascii="Verdana" w:hAnsi="Verdana"/>
                <w:sz w:val="20"/>
              </w:rPr>
              <w:t>praktika</w:t>
            </w:r>
            <w:r w:rsidR="7865ADD8" w:rsidRPr="3FFB6A79">
              <w:rPr>
                <w:rFonts w:ascii="Verdana" w:hAnsi="Verdana"/>
                <w:sz w:val="20"/>
              </w:rPr>
              <w:t xml:space="preserve"> ir jos trukmė</w:t>
            </w:r>
            <w:r w:rsidR="00513D7D" w:rsidRPr="3FFB6A79">
              <w:rPr>
                <w:rFonts w:ascii="Verdana" w:hAnsi="Verdana"/>
                <w:sz w:val="20"/>
              </w:rPr>
              <w:t xml:space="preserve"> </w:t>
            </w:r>
            <w:r w:rsidRPr="3FFB6A79">
              <w:rPr>
                <w:rFonts w:ascii="Verdana" w:hAnsi="Verdana"/>
                <w:sz w:val="20"/>
              </w:rPr>
              <w:t xml:space="preserve">ir įmonė atitinka </w:t>
            </w:r>
            <w:r w:rsidR="18B2005C" w:rsidRPr="3FFB6A79">
              <w:rPr>
                <w:rFonts w:ascii="Verdana" w:hAnsi="Verdana"/>
                <w:sz w:val="20"/>
              </w:rPr>
              <w:t>Taisyklių</w:t>
            </w:r>
            <w:r w:rsidRPr="3FFB6A79">
              <w:rPr>
                <w:rFonts w:ascii="Verdana" w:hAnsi="Verdana"/>
                <w:sz w:val="20"/>
              </w:rPr>
              <w:t xml:space="preserve"> III skyriaus reikalavimus</w:t>
            </w:r>
          </w:p>
        </w:tc>
        <w:tc>
          <w:tcPr>
            <w:tcW w:w="1134" w:type="dxa"/>
            <w:tcBorders>
              <w:top w:val="single" w:sz="4" w:space="0" w:color="auto"/>
              <w:left w:val="single" w:sz="4" w:space="0" w:color="auto"/>
              <w:bottom w:val="single" w:sz="4" w:space="0" w:color="auto"/>
              <w:right w:val="single" w:sz="4" w:space="0" w:color="auto"/>
            </w:tcBorders>
            <w:vAlign w:val="center"/>
          </w:tcPr>
          <w:p w14:paraId="1AE08ACF"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339F9B2" w14:textId="77777777" w:rsidR="0060634B" w:rsidRPr="00386E01" w:rsidRDefault="0060634B">
            <w:pPr>
              <w:jc w:val="center"/>
              <w:rPr>
                <w:rFonts w:ascii="Verdana" w:hAnsi="Verdana"/>
                <w:sz w:val="20"/>
              </w:rPr>
            </w:pPr>
            <w:r w:rsidRPr="00386E01">
              <w:rPr>
                <w:rFonts w:ascii="Verdana" w:hAnsi="Verdana"/>
                <w:sz w:val="20"/>
              </w:rPr>
              <w:t>□</w:t>
            </w:r>
          </w:p>
        </w:tc>
        <w:tc>
          <w:tcPr>
            <w:tcW w:w="1418" w:type="dxa"/>
            <w:tcBorders>
              <w:top w:val="single" w:sz="4" w:space="0" w:color="auto"/>
              <w:left w:val="single" w:sz="4" w:space="0" w:color="auto"/>
              <w:bottom w:val="single" w:sz="4" w:space="0" w:color="auto"/>
              <w:right w:val="single" w:sz="4" w:space="0" w:color="auto"/>
            </w:tcBorders>
          </w:tcPr>
          <w:p w14:paraId="2DC6C4AC" w14:textId="77777777" w:rsidR="0060634B" w:rsidRPr="00386E01" w:rsidRDefault="0060634B">
            <w:pPr>
              <w:jc w:val="center"/>
              <w:rPr>
                <w:rFonts w:ascii="Verdana" w:hAnsi="Verdana"/>
                <w:sz w:val="20"/>
              </w:rPr>
            </w:pPr>
          </w:p>
        </w:tc>
      </w:tr>
      <w:tr w:rsidR="0060634B" w:rsidRPr="00966F76" w14:paraId="1E8F9CEE" w14:textId="522AD964" w:rsidTr="3FFB6A79">
        <w:trPr>
          <w:trHeight w:val="300"/>
        </w:trPr>
        <w:tc>
          <w:tcPr>
            <w:tcW w:w="825" w:type="dxa"/>
            <w:tcBorders>
              <w:top w:val="single" w:sz="4" w:space="0" w:color="auto"/>
              <w:left w:val="single" w:sz="4" w:space="0" w:color="auto"/>
              <w:bottom w:val="single" w:sz="4" w:space="0" w:color="auto"/>
              <w:right w:val="single" w:sz="4" w:space="0" w:color="auto"/>
            </w:tcBorders>
            <w:vAlign w:val="center"/>
          </w:tcPr>
          <w:p w14:paraId="180C54F9" w14:textId="14C2B3BD" w:rsidR="0060634B" w:rsidRDefault="0060634B">
            <w:pPr>
              <w:tabs>
                <w:tab w:val="left" w:pos="0"/>
              </w:tabs>
              <w:jc w:val="center"/>
              <w:rPr>
                <w:rFonts w:ascii="Verdana" w:hAnsi="Verdana"/>
                <w:sz w:val="20"/>
              </w:rPr>
            </w:pPr>
            <w:r>
              <w:rPr>
                <w:rFonts w:ascii="Verdana" w:hAnsi="Verdana"/>
                <w:sz w:val="20"/>
              </w:rPr>
              <w:t>5.</w:t>
            </w:r>
          </w:p>
        </w:tc>
        <w:tc>
          <w:tcPr>
            <w:tcW w:w="4783" w:type="dxa"/>
            <w:tcBorders>
              <w:top w:val="single" w:sz="4" w:space="0" w:color="auto"/>
              <w:left w:val="single" w:sz="4" w:space="0" w:color="auto"/>
              <w:bottom w:val="single" w:sz="4" w:space="0" w:color="auto"/>
              <w:right w:val="single" w:sz="4" w:space="0" w:color="auto"/>
            </w:tcBorders>
            <w:vAlign w:val="center"/>
          </w:tcPr>
          <w:p w14:paraId="2C24945F" w14:textId="0D0463EB" w:rsidR="0060634B" w:rsidRDefault="0060634B">
            <w:pPr>
              <w:jc w:val="both"/>
              <w:rPr>
                <w:rFonts w:ascii="Verdana" w:hAnsi="Verdana"/>
                <w:sz w:val="20"/>
              </w:rPr>
            </w:pPr>
            <w:r>
              <w:rPr>
                <w:rFonts w:ascii="Verdana" w:hAnsi="Verdana"/>
                <w:sz w:val="20"/>
              </w:rPr>
              <w:t xml:space="preserve">Prašoma </w:t>
            </w:r>
            <w:r w:rsidR="00EF06F7">
              <w:rPr>
                <w:rFonts w:ascii="Verdana" w:hAnsi="Verdana"/>
                <w:sz w:val="20"/>
              </w:rPr>
              <w:t>finansuoti išlaidos atitinka Taisyklių IV skyriaus reikalavimus</w:t>
            </w:r>
          </w:p>
        </w:tc>
        <w:tc>
          <w:tcPr>
            <w:tcW w:w="1134" w:type="dxa"/>
            <w:tcBorders>
              <w:top w:val="single" w:sz="4" w:space="0" w:color="auto"/>
              <w:left w:val="single" w:sz="4" w:space="0" w:color="auto"/>
              <w:bottom w:val="single" w:sz="4" w:space="0" w:color="auto"/>
              <w:right w:val="single" w:sz="4" w:space="0" w:color="auto"/>
            </w:tcBorders>
            <w:vAlign w:val="center"/>
          </w:tcPr>
          <w:p w14:paraId="125CD808" w14:textId="77777777" w:rsidR="0060634B" w:rsidRPr="00386E01" w:rsidRDefault="0060634B">
            <w:pPr>
              <w:jc w:val="center"/>
              <w:rPr>
                <w:rFonts w:ascii="Verdana" w:hAnsi="Verdana"/>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ED86461" w14:textId="77777777" w:rsidR="0060634B" w:rsidRPr="00386E01" w:rsidRDefault="0060634B">
            <w:pPr>
              <w:jc w:val="center"/>
              <w:rPr>
                <w:rFonts w:ascii="Verdana" w:hAnsi="Verdana"/>
                <w:sz w:val="20"/>
              </w:rPr>
            </w:pPr>
          </w:p>
        </w:tc>
        <w:tc>
          <w:tcPr>
            <w:tcW w:w="1418" w:type="dxa"/>
            <w:tcBorders>
              <w:top w:val="single" w:sz="4" w:space="0" w:color="auto"/>
              <w:left w:val="single" w:sz="4" w:space="0" w:color="auto"/>
              <w:bottom w:val="single" w:sz="4" w:space="0" w:color="auto"/>
              <w:right w:val="single" w:sz="4" w:space="0" w:color="auto"/>
            </w:tcBorders>
          </w:tcPr>
          <w:p w14:paraId="50E2B85B" w14:textId="77777777" w:rsidR="0060634B" w:rsidRPr="00386E01" w:rsidRDefault="0060634B">
            <w:pPr>
              <w:jc w:val="center"/>
              <w:rPr>
                <w:rFonts w:ascii="Verdana" w:hAnsi="Verdana"/>
                <w:sz w:val="20"/>
              </w:rPr>
            </w:pPr>
          </w:p>
        </w:tc>
      </w:tr>
    </w:tbl>
    <w:p w14:paraId="22A53671" w14:textId="77777777" w:rsidR="00027942" w:rsidRDefault="00027942" w:rsidP="00027942">
      <w:pPr>
        <w:tabs>
          <w:tab w:val="center" w:pos="4819"/>
          <w:tab w:val="right" w:pos="9638"/>
        </w:tabs>
        <w:rPr>
          <w:rFonts w:ascii="Verdana" w:hAnsi="Verdana"/>
          <w:sz w:val="20"/>
        </w:rPr>
      </w:pPr>
    </w:p>
    <w:p w14:paraId="5663D89C" w14:textId="77777777" w:rsidR="005E7FE2" w:rsidRDefault="005E7FE2" w:rsidP="005E7FE2">
      <w:pPr>
        <w:tabs>
          <w:tab w:val="left" w:pos="851"/>
        </w:tabs>
        <w:ind w:left="644" w:hanging="77"/>
        <w:jc w:val="both"/>
        <w:textAlignment w:val="baseline"/>
        <w:rPr>
          <w:szCs w:val="24"/>
        </w:rPr>
      </w:pPr>
      <w:r>
        <w:rPr>
          <w:szCs w:val="24"/>
        </w:rPr>
        <w:t>2.</w:t>
      </w:r>
      <w:r>
        <w:rPr>
          <w:szCs w:val="24"/>
        </w:rPr>
        <w:tab/>
        <w:t>Išlaidų tinkamumo finansuoti vertinimas </w:t>
      </w:r>
    </w:p>
    <w:tbl>
      <w:tblPr>
        <w:tblW w:w="9662"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4"/>
        <w:gridCol w:w="2223"/>
        <w:gridCol w:w="2070"/>
        <w:gridCol w:w="1890"/>
        <w:gridCol w:w="2905"/>
      </w:tblGrid>
      <w:tr w:rsidR="005E7FE2" w:rsidRPr="008D11CD" w14:paraId="1B91A2A2" w14:textId="77777777">
        <w:trPr>
          <w:trHeight w:val="720"/>
        </w:trPr>
        <w:tc>
          <w:tcPr>
            <w:tcW w:w="57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79CCA9" w14:textId="77777777" w:rsidR="005E7FE2" w:rsidRPr="008D11CD" w:rsidRDefault="005E7FE2">
            <w:pPr>
              <w:textAlignment w:val="baseline"/>
              <w:rPr>
                <w:rFonts w:ascii="Verdana" w:hAnsi="Verdana"/>
                <w:sz w:val="20"/>
              </w:rPr>
            </w:pPr>
            <w:r w:rsidRPr="008D11CD">
              <w:rPr>
                <w:rFonts w:ascii="Verdana" w:hAnsi="Verdana"/>
                <w:b/>
                <w:bCs/>
                <w:sz w:val="20"/>
              </w:rPr>
              <w:t>Eil. Nr.</w:t>
            </w:r>
            <w:r w:rsidRPr="008D11CD">
              <w:rPr>
                <w:rFonts w:ascii="Verdana" w:hAnsi="Verdana"/>
                <w:sz w:val="20"/>
              </w:rPr>
              <w:t> </w:t>
            </w:r>
          </w:p>
        </w:tc>
        <w:tc>
          <w:tcPr>
            <w:tcW w:w="2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AD5021" w14:textId="77777777" w:rsidR="005E7FE2" w:rsidRPr="008D11CD" w:rsidRDefault="005E7FE2">
            <w:pPr>
              <w:textAlignment w:val="baseline"/>
              <w:rPr>
                <w:rFonts w:ascii="Verdana" w:hAnsi="Verdana"/>
                <w:sz w:val="20"/>
                <w:lang w:val="it-IT"/>
              </w:rPr>
            </w:pPr>
            <w:r w:rsidRPr="008D11CD">
              <w:rPr>
                <w:rFonts w:ascii="Verdana" w:hAnsi="Verdana"/>
                <w:b/>
                <w:bCs/>
                <w:sz w:val="20"/>
              </w:rPr>
              <w:t>Vertinimo objektas</w:t>
            </w:r>
            <w:r w:rsidRPr="008D11CD">
              <w:rPr>
                <w:rFonts w:ascii="Verdana" w:hAnsi="Verdana"/>
                <w:sz w:val="20"/>
                <w:lang w:val="it-IT"/>
              </w:rPr>
              <w:t> </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E7C893" w14:textId="6BF8C337" w:rsidR="005E7FE2" w:rsidRPr="008D11CD" w:rsidRDefault="005E7FE2">
            <w:pPr>
              <w:textAlignment w:val="baseline"/>
              <w:rPr>
                <w:rFonts w:ascii="Verdana" w:hAnsi="Verdana"/>
                <w:sz w:val="20"/>
                <w:lang w:val="it-IT"/>
              </w:rPr>
            </w:pPr>
            <w:r w:rsidRPr="008D11CD">
              <w:rPr>
                <w:rFonts w:ascii="Verdana" w:hAnsi="Verdana"/>
                <w:b/>
                <w:bCs/>
                <w:sz w:val="20"/>
              </w:rPr>
              <w:t>Pareiškėjo prašoma suma, Eur</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0666ED" w14:textId="6CF3B3C6" w:rsidR="005E7FE2" w:rsidRPr="008D11CD" w:rsidRDefault="005E7FE2">
            <w:pPr>
              <w:textAlignment w:val="baseline"/>
              <w:rPr>
                <w:rFonts w:ascii="Verdana" w:hAnsi="Verdana"/>
                <w:sz w:val="20"/>
                <w:lang w:val="it-IT"/>
              </w:rPr>
            </w:pPr>
            <w:r w:rsidRPr="008D11CD">
              <w:rPr>
                <w:rFonts w:ascii="Verdana" w:hAnsi="Verdana"/>
                <w:b/>
                <w:bCs/>
                <w:sz w:val="20"/>
              </w:rPr>
              <w:t xml:space="preserve">Vertinimo metu nustatyta </w:t>
            </w:r>
            <w:r w:rsidR="004837F4" w:rsidRPr="008D11CD">
              <w:rPr>
                <w:rFonts w:ascii="Verdana" w:hAnsi="Verdana"/>
                <w:b/>
                <w:bCs/>
                <w:sz w:val="20"/>
              </w:rPr>
              <w:t>finkama</w:t>
            </w:r>
            <w:r w:rsidR="001348D4" w:rsidRPr="008D11CD">
              <w:rPr>
                <w:rFonts w:ascii="Verdana" w:hAnsi="Verdana"/>
                <w:b/>
                <w:bCs/>
                <w:sz w:val="20"/>
              </w:rPr>
              <w:t xml:space="preserve"> finansuoti</w:t>
            </w:r>
            <w:r w:rsidRPr="008D11CD">
              <w:rPr>
                <w:rFonts w:ascii="Verdana" w:hAnsi="Verdana"/>
                <w:b/>
                <w:bCs/>
                <w:sz w:val="20"/>
              </w:rPr>
              <w:t xml:space="preserve"> suma, Eur</w:t>
            </w:r>
            <w:r w:rsidRPr="008D11CD">
              <w:rPr>
                <w:rFonts w:ascii="Verdana" w:hAnsi="Verdana"/>
                <w:sz w:val="20"/>
                <w:lang w:val="it-IT"/>
              </w:rPr>
              <w:t> </w:t>
            </w:r>
          </w:p>
        </w:tc>
        <w:tc>
          <w:tcPr>
            <w:tcW w:w="2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A75C6D" w14:textId="77777777" w:rsidR="005E7FE2" w:rsidRPr="008D11CD" w:rsidRDefault="005E7FE2">
            <w:pPr>
              <w:ind w:firstLine="152"/>
              <w:jc w:val="center"/>
              <w:textAlignment w:val="baseline"/>
              <w:rPr>
                <w:rFonts w:ascii="Verdana" w:hAnsi="Verdana"/>
                <w:b/>
                <w:bCs/>
                <w:sz w:val="20"/>
              </w:rPr>
            </w:pPr>
            <w:r w:rsidRPr="008D11CD">
              <w:rPr>
                <w:rFonts w:ascii="Verdana" w:hAnsi="Verdana"/>
                <w:b/>
                <w:bCs/>
                <w:sz w:val="20"/>
              </w:rPr>
              <w:t>Pastabos</w:t>
            </w:r>
          </w:p>
        </w:tc>
      </w:tr>
      <w:tr w:rsidR="005E7FE2" w:rsidRPr="008D11CD" w14:paraId="707EC6F9" w14:textId="77777777">
        <w:trPr>
          <w:trHeight w:val="180"/>
        </w:trPr>
        <w:tc>
          <w:tcPr>
            <w:tcW w:w="574" w:type="dxa"/>
            <w:tcBorders>
              <w:top w:val="single" w:sz="4" w:space="0" w:color="auto"/>
              <w:left w:val="single" w:sz="4" w:space="0" w:color="auto"/>
              <w:bottom w:val="single" w:sz="4" w:space="0" w:color="auto"/>
              <w:right w:val="single" w:sz="4" w:space="0" w:color="auto"/>
            </w:tcBorders>
            <w:hideMark/>
          </w:tcPr>
          <w:p w14:paraId="59BA5636" w14:textId="11287C7F" w:rsidR="005E7FE2" w:rsidRPr="008D11CD" w:rsidRDefault="008D11CD">
            <w:pPr>
              <w:ind w:firstLine="10"/>
              <w:jc w:val="center"/>
              <w:textAlignment w:val="baseline"/>
              <w:rPr>
                <w:rFonts w:ascii="Verdana" w:hAnsi="Verdana"/>
                <w:sz w:val="20"/>
              </w:rPr>
            </w:pPr>
            <w:r w:rsidRPr="008D11CD">
              <w:rPr>
                <w:rFonts w:ascii="Verdana" w:hAnsi="Verdana"/>
                <w:sz w:val="20"/>
              </w:rPr>
              <w:t>1</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C8A3274" w14:textId="04B46EE5" w:rsidR="005E7FE2" w:rsidRPr="008D11CD" w:rsidRDefault="005E7FE2">
            <w:pPr>
              <w:ind w:left="143" w:right="136"/>
              <w:jc w:val="both"/>
              <w:textAlignment w:val="baseline"/>
              <w:rPr>
                <w:rFonts w:ascii="Verdana" w:hAnsi="Verdana"/>
                <w:sz w:val="20"/>
              </w:rPr>
            </w:pPr>
            <w:r w:rsidRPr="008D11CD">
              <w:rPr>
                <w:rFonts w:ascii="Verdana" w:hAnsi="Verdana"/>
                <w:sz w:val="20"/>
              </w:rPr>
              <w:t>Fi</w:t>
            </w:r>
            <w:r w:rsidR="00566CF4" w:rsidRPr="008D11CD">
              <w:rPr>
                <w:rFonts w:ascii="Verdana" w:hAnsi="Verdana"/>
                <w:sz w:val="20"/>
              </w:rPr>
              <w:t>nansavimo</w:t>
            </w:r>
            <w:r w:rsidRPr="008D11CD">
              <w:rPr>
                <w:rFonts w:ascii="Verdana" w:hAnsi="Verdana"/>
                <w:sz w:val="20"/>
              </w:rPr>
              <w:t xml:space="preserve"> sumos atitiktis </w:t>
            </w:r>
            <w:r w:rsidR="004837F4" w:rsidRPr="008D11CD">
              <w:rPr>
                <w:rFonts w:ascii="Verdana" w:hAnsi="Verdana"/>
                <w:sz w:val="20"/>
              </w:rPr>
              <w:t>taisyklių</w:t>
            </w:r>
            <w:r w:rsidRPr="008D11CD">
              <w:rPr>
                <w:rFonts w:ascii="Verdana" w:hAnsi="Verdana"/>
                <w:sz w:val="20"/>
              </w:rPr>
              <w:t xml:space="preserve"> </w:t>
            </w:r>
            <w:r w:rsidR="004837F4" w:rsidRPr="008D11CD">
              <w:rPr>
                <w:rFonts w:ascii="Verdana" w:hAnsi="Verdana"/>
                <w:sz w:val="20"/>
              </w:rPr>
              <w:t>10</w:t>
            </w:r>
            <w:r w:rsidRPr="008D11CD">
              <w:rPr>
                <w:rFonts w:ascii="Verdana" w:hAnsi="Verdana"/>
                <w:sz w:val="20"/>
              </w:rPr>
              <w:t> punktui</w:t>
            </w:r>
          </w:p>
        </w:tc>
        <w:tc>
          <w:tcPr>
            <w:tcW w:w="2070" w:type="dxa"/>
            <w:tcBorders>
              <w:top w:val="single" w:sz="4" w:space="0" w:color="auto"/>
              <w:left w:val="single" w:sz="4" w:space="0" w:color="auto"/>
              <w:bottom w:val="single" w:sz="4" w:space="0" w:color="auto"/>
              <w:right w:val="single" w:sz="4" w:space="0" w:color="auto"/>
            </w:tcBorders>
            <w:vAlign w:val="center"/>
          </w:tcPr>
          <w:p w14:paraId="3CBE6801" w14:textId="77777777" w:rsidR="005E7FE2" w:rsidRPr="008D11CD" w:rsidRDefault="005E7FE2">
            <w:pPr>
              <w:jc w:val="both"/>
              <w:rPr>
                <w:rFonts w:ascii="Verdana" w:hAnsi="Verdana"/>
                <w:sz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6FA8BC5C" w14:textId="77777777" w:rsidR="005E7FE2" w:rsidRPr="008D11CD" w:rsidRDefault="005E7FE2">
            <w:pPr>
              <w:rPr>
                <w:rFonts w:ascii="Verdana" w:hAnsi="Verdana"/>
                <w:sz w:val="20"/>
              </w:rPr>
            </w:pPr>
          </w:p>
        </w:tc>
        <w:tc>
          <w:tcPr>
            <w:tcW w:w="2905" w:type="dxa"/>
            <w:tcBorders>
              <w:top w:val="single" w:sz="4" w:space="0" w:color="auto"/>
              <w:left w:val="single" w:sz="4" w:space="0" w:color="auto"/>
              <w:bottom w:val="single" w:sz="4" w:space="0" w:color="auto"/>
              <w:right w:val="single" w:sz="4" w:space="0" w:color="auto"/>
            </w:tcBorders>
          </w:tcPr>
          <w:p w14:paraId="374F18FF" w14:textId="77777777" w:rsidR="005E7FE2" w:rsidRPr="008D11CD" w:rsidRDefault="005E7FE2">
            <w:pPr>
              <w:ind w:left="140" w:right="139" w:firstLine="140"/>
              <w:jc w:val="both"/>
              <w:textAlignment w:val="baseline"/>
              <w:rPr>
                <w:rFonts w:ascii="Verdana" w:hAnsi="Verdana"/>
                <w:i/>
                <w:iCs/>
                <w:sz w:val="20"/>
              </w:rPr>
            </w:pPr>
          </w:p>
        </w:tc>
      </w:tr>
    </w:tbl>
    <w:p w14:paraId="175FEF16" w14:textId="77777777" w:rsidR="005E7FE2" w:rsidRPr="008D11CD" w:rsidRDefault="005E7FE2" w:rsidP="00027942">
      <w:pPr>
        <w:tabs>
          <w:tab w:val="center" w:pos="4819"/>
          <w:tab w:val="right" w:pos="9638"/>
        </w:tabs>
        <w:rPr>
          <w:rFonts w:ascii="Verdana" w:hAnsi="Verdana"/>
          <w:sz w:val="20"/>
        </w:rPr>
      </w:pPr>
    </w:p>
    <w:p w14:paraId="48004266" w14:textId="77777777" w:rsidR="008D11CD" w:rsidRPr="008D11CD" w:rsidRDefault="008D11CD" w:rsidP="008D11CD">
      <w:pPr>
        <w:tabs>
          <w:tab w:val="left" w:pos="851"/>
        </w:tabs>
        <w:ind w:left="644" w:hanging="77"/>
        <w:textAlignment w:val="baseline"/>
        <w:rPr>
          <w:rFonts w:ascii="Verdana" w:hAnsi="Verdana"/>
          <w:sz w:val="20"/>
          <w:lang w:val="it-IT"/>
        </w:rPr>
      </w:pPr>
      <w:r w:rsidRPr="008D11CD">
        <w:rPr>
          <w:rFonts w:ascii="Verdana" w:hAnsi="Verdana"/>
          <w:sz w:val="20"/>
          <w:lang w:val="it-IT"/>
        </w:rPr>
        <w:t>3.</w:t>
      </w:r>
      <w:r w:rsidRPr="008D11CD">
        <w:rPr>
          <w:rFonts w:ascii="Verdana" w:hAnsi="Verdana"/>
          <w:sz w:val="20"/>
          <w:lang w:val="it-IT"/>
        </w:rPr>
        <w:tab/>
      </w:r>
      <w:r w:rsidRPr="008D11CD">
        <w:rPr>
          <w:rFonts w:ascii="Verdana" w:hAnsi="Verdana"/>
          <w:sz w:val="20"/>
        </w:rPr>
        <w:t>Galutinė vertinimo išvada</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
        <w:gridCol w:w="4265"/>
        <w:gridCol w:w="4510"/>
      </w:tblGrid>
      <w:tr w:rsidR="008D11CD" w:rsidRPr="008D11CD" w14:paraId="258AFF60" w14:textId="77777777">
        <w:trPr>
          <w:trHeight w:val="195"/>
        </w:trPr>
        <w:tc>
          <w:tcPr>
            <w:tcW w:w="862" w:type="dxa"/>
            <w:tcBorders>
              <w:top w:val="single" w:sz="6" w:space="0" w:color="auto"/>
              <w:left w:val="single" w:sz="6" w:space="0" w:color="auto"/>
              <w:bottom w:val="single" w:sz="6" w:space="0" w:color="auto"/>
              <w:right w:val="single" w:sz="6" w:space="0" w:color="auto"/>
            </w:tcBorders>
            <w:vAlign w:val="center"/>
            <w:hideMark/>
          </w:tcPr>
          <w:p w14:paraId="4D000F55" w14:textId="77777777" w:rsidR="008D11CD" w:rsidRPr="008D11CD" w:rsidRDefault="008D11CD">
            <w:pPr>
              <w:jc w:val="center"/>
              <w:textAlignment w:val="baseline"/>
              <w:rPr>
                <w:rFonts w:ascii="Verdana" w:hAnsi="Verdana"/>
                <w:sz w:val="20"/>
              </w:rPr>
            </w:pPr>
            <w:r w:rsidRPr="008D11CD">
              <w:rPr>
                <w:rFonts w:ascii="Segoe UI Symbol" w:hAnsi="Segoe UI Symbol" w:cs="Segoe UI Symbol"/>
                <w:sz w:val="20"/>
              </w:rPr>
              <w:t>☐</w:t>
            </w:r>
          </w:p>
        </w:tc>
        <w:tc>
          <w:tcPr>
            <w:tcW w:w="4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590646" w14:textId="77777777" w:rsidR="008D11CD" w:rsidRPr="008D11CD" w:rsidRDefault="008D11CD">
            <w:pPr>
              <w:ind w:right="146" w:firstLine="66"/>
              <w:jc w:val="both"/>
              <w:textAlignment w:val="baseline"/>
              <w:rPr>
                <w:rFonts w:ascii="Verdana" w:hAnsi="Verdana"/>
                <w:sz w:val="20"/>
              </w:rPr>
            </w:pPr>
            <w:r w:rsidRPr="008D11CD">
              <w:rPr>
                <w:rFonts w:ascii="Verdana" w:hAnsi="Verdana"/>
                <w:sz w:val="20"/>
              </w:rPr>
              <w:t xml:space="preserve">Siūlyti skirti finansavimą paraiškai </w:t>
            </w:r>
          </w:p>
        </w:tc>
        <w:tc>
          <w:tcPr>
            <w:tcW w:w="4510" w:type="dxa"/>
            <w:tcBorders>
              <w:top w:val="single" w:sz="6" w:space="0" w:color="auto"/>
              <w:left w:val="single" w:sz="6" w:space="0" w:color="auto"/>
              <w:bottom w:val="single" w:sz="6" w:space="0" w:color="auto"/>
              <w:right w:val="single" w:sz="6" w:space="0" w:color="auto"/>
            </w:tcBorders>
            <w:hideMark/>
          </w:tcPr>
          <w:p w14:paraId="70526F76" w14:textId="77777777" w:rsidR="008D11CD" w:rsidRPr="008D11CD" w:rsidRDefault="008D11CD">
            <w:pPr>
              <w:jc w:val="both"/>
              <w:textAlignment w:val="baseline"/>
              <w:rPr>
                <w:rFonts w:ascii="Verdana" w:hAnsi="Verdana"/>
                <w:sz w:val="20"/>
              </w:rPr>
            </w:pPr>
            <w:r w:rsidRPr="008D11CD">
              <w:rPr>
                <w:rFonts w:ascii="Verdana" w:hAnsi="Verdana"/>
                <w:i/>
                <w:iCs/>
                <w:sz w:val="20"/>
              </w:rPr>
              <w:t>(Pateikiamas vertintojo pagrindimas.) </w:t>
            </w:r>
          </w:p>
        </w:tc>
      </w:tr>
      <w:tr w:rsidR="008D11CD" w:rsidRPr="008D11CD" w14:paraId="44944450" w14:textId="77777777">
        <w:trPr>
          <w:trHeight w:val="225"/>
        </w:trPr>
        <w:tc>
          <w:tcPr>
            <w:tcW w:w="862" w:type="dxa"/>
            <w:tcBorders>
              <w:top w:val="single" w:sz="6" w:space="0" w:color="auto"/>
              <w:left w:val="single" w:sz="6" w:space="0" w:color="auto"/>
              <w:bottom w:val="single" w:sz="6" w:space="0" w:color="auto"/>
              <w:right w:val="single" w:sz="6" w:space="0" w:color="auto"/>
            </w:tcBorders>
            <w:vAlign w:val="center"/>
            <w:hideMark/>
          </w:tcPr>
          <w:p w14:paraId="6073C2F1" w14:textId="77777777" w:rsidR="008D11CD" w:rsidRPr="008D11CD" w:rsidRDefault="008D11CD">
            <w:pPr>
              <w:jc w:val="center"/>
              <w:textAlignment w:val="baseline"/>
              <w:rPr>
                <w:rFonts w:ascii="Verdana" w:hAnsi="Verdana"/>
                <w:sz w:val="20"/>
              </w:rPr>
            </w:pPr>
            <w:r w:rsidRPr="008D11CD">
              <w:rPr>
                <w:rFonts w:ascii="Segoe UI Symbol" w:hAnsi="Segoe UI Symbol" w:cs="Segoe UI Symbol"/>
                <w:sz w:val="20"/>
              </w:rPr>
              <w:t>☐</w:t>
            </w:r>
          </w:p>
        </w:tc>
        <w:tc>
          <w:tcPr>
            <w:tcW w:w="4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0A72D0" w14:textId="77777777" w:rsidR="008D11CD" w:rsidRPr="008D11CD" w:rsidRDefault="008D11CD">
            <w:pPr>
              <w:ind w:right="146" w:firstLine="66"/>
              <w:jc w:val="both"/>
              <w:textAlignment w:val="baseline"/>
              <w:rPr>
                <w:rFonts w:ascii="Verdana" w:hAnsi="Verdana"/>
                <w:sz w:val="20"/>
              </w:rPr>
            </w:pPr>
            <w:r w:rsidRPr="008D11CD">
              <w:rPr>
                <w:rFonts w:ascii="Verdana" w:hAnsi="Verdana"/>
                <w:sz w:val="20"/>
              </w:rPr>
              <w:t>Siūlyti atmesti paraišką </w:t>
            </w:r>
          </w:p>
        </w:tc>
        <w:tc>
          <w:tcPr>
            <w:tcW w:w="4510" w:type="dxa"/>
            <w:tcBorders>
              <w:top w:val="single" w:sz="6" w:space="0" w:color="auto"/>
              <w:left w:val="single" w:sz="6" w:space="0" w:color="auto"/>
              <w:bottom w:val="single" w:sz="6" w:space="0" w:color="auto"/>
              <w:right w:val="single" w:sz="6" w:space="0" w:color="auto"/>
            </w:tcBorders>
            <w:hideMark/>
          </w:tcPr>
          <w:p w14:paraId="2FE3788B" w14:textId="77777777" w:rsidR="008D11CD" w:rsidRPr="008D11CD" w:rsidRDefault="008D11CD">
            <w:pPr>
              <w:jc w:val="both"/>
              <w:textAlignment w:val="baseline"/>
              <w:rPr>
                <w:rFonts w:ascii="Verdana" w:hAnsi="Verdana"/>
                <w:sz w:val="20"/>
              </w:rPr>
            </w:pPr>
            <w:r w:rsidRPr="008D11CD">
              <w:rPr>
                <w:rFonts w:ascii="Verdana" w:hAnsi="Verdana"/>
                <w:i/>
                <w:iCs/>
                <w:sz w:val="20"/>
              </w:rPr>
              <w:t>(Pateikiamas vertintojo pagrindimas.)  </w:t>
            </w:r>
          </w:p>
        </w:tc>
      </w:tr>
      <w:tr w:rsidR="008D11CD" w:rsidRPr="008D11CD" w14:paraId="02E630F0" w14:textId="77777777">
        <w:trPr>
          <w:trHeight w:val="225"/>
        </w:trPr>
        <w:tc>
          <w:tcPr>
            <w:tcW w:w="862" w:type="dxa"/>
            <w:tcBorders>
              <w:top w:val="single" w:sz="6" w:space="0" w:color="auto"/>
              <w:left w:val="single" w:sz="6" w:space="0" w:color="auto"/>
              <w:bottom w:val="single" w:sz="6" w:space="0" w:color="auto"/>
              <w:right w:val="single" w:sz="6" w:space="0" w:color="auto"/>
            </w:tcBorders>
            <w:vAlign w:val="center"/>
          </w:tcPr>
          <w:p w14:paraId="57394039" w14:textId="714D9CE4" w:rsidR="008D11CD" w:rsidRPr="008D11CD" w:rsidRDefault="008D11CD" w:rsidP="008D11CD">
            <w:pPr>
              <w:jc w:val="center"/>
              <w:textAlignment w:val="baseline"/>
              <w:rPr>
                <w:rFonts w:ascii="Verdana" w:hAnsi="Verdana" w:cs="Segoe UI Symbol"/>
                <w:sz w:val="20"/>
              </w:rPr>
            </w:pPr>
            <w:r w:rsidRPr="008D11CD">
              <w:rPr>
                <w:rFonts w:ascii="Segoe UI Symbol" w:hAnsi="Segoe UI Symbol" w:cs="Segoe UI Symbol"/>
                <w:sz w:val="20"/>
              </w:rPr>
              <w:t>☐</w:t>
            </w:r>
          </w:p>
        </w:tc>
        <w:tc>
          <w:tcPr>
            <w:tcW w:w="4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619C3B" w14:textId="7F5F3416" w:rsidR="008D11CD" w:rsidRPr="008D11CD" w:rsidRDefault="008D11CD" w:rsidP="008D11CD">
            <w:pPr>
              <w:ind w:right="146" w:firstLine="66"/>
              <w:jc w:val="both"/>
              <w:textAlignment w:val="baseline"/>
              <w:rPr>
                <w:rFonts w:ascii="Verdana" w:hAnsi="Verdana"/>
                <w:sz w:val="20"/>
              </w:rPr>
            </w:pPr>
            <w:r w:rsidRPr="008D11CD">
              <w:rPr>
                <w:rFonts w:ascii="Verdana" w:hAnsi="Verdana"/>
                <w:sz w:val="20"/>
              </w:rPr>
              <w:t>Siūlyti tikslinti paraišką </w:t>
            </w:r>
          </w:p>
        </w:tc>
        <w:tc>
          <w:tcPr>
            <w:tcW w:w="4510" w:type="dxa"/>
            <w:tcBorders>
              <w:top w:val="single" w:sz="6" w:space="0" w:color="auto"/>
              <w:left w:val="single" w:sz="6" w:space="0" w:color="auto"/>
              <w:bottom w:val="single" w:sz="6" w:space="0" w:color="auto"/>
              <w:right w:val="single" w:sz="6" w:space="0" w:color="auto"/>
            </w:tcBorders>
          </w:tcPr>
          <w:p w14:paraId="1DB34EE4" w14:textId="733AB699" w:rsidR="008D11CD" w:rsidRPr="008D11CD" w:rsidRDefault="008D11CD" w:rsidP="008D11CD">
            <w:pPr>
              <w:jc w:val="both"/>
              <w:textAlignment w:val="baseline"/>
              <w:rPr>
                <w:rFonts w:ascii="Verdana" w:hAnsi="Verdana"/>
                <w:i/>
                <w:iCs/>
                <w:sz w:val="20"/>
              </w:rPr>
            </w:pPr>
            <w:r w:rsidRPr="008D11CD">
              <w:rPr>
                <w:rFonts w:ascii="Verdana" w:hAnsi="Verdana"/>
                <w:i/>
                <w:iCs/>
                <w:sz w:val="20"/>
              </w:rPr>
              <w:t>(Pateikiamas vertintojo pagrindimas.)  </w:t>
            </w:r>
          </w:p>
        </w:tc>
      </w:tr>
    </w:tbl>
    <w:p w14:paraId="070D8669" w14:textId="77777777" w:rsidR="008D11CD" w:rsidRDefault="008D11CD" w:rsidP="008D11CD">
      <w:pPr>
        <w:ind w:firstLine="782"/>
        <w:jc w:val="center"/>
        <w:textAlignment w:val="baseline"/>
        <w:rPr>
          <w:szCs w:val="24"/>
        </w:rPr>
      </w:pPr>
    </w:p>
    <w:p w14:paraId="3195B316" w14:textId="77777777" w:rsidR="00027942" w:rsidRPr="00386E01" w:rsidRDefault="00027942" w:rsidP="00027942">
      <w:pPr>
        <w:rPr>
          <w:rFonts w:ascii="Verdana" w:hAnsi="Verdana"/>
          <w:sz w:val="20"/>
        </w:rPr>
      </w:pPr>
    </w:p>
    <w:p w14:paraId="570426C3" w14:textId="77777777" w:rsidR="00027942" w:rsidRPr="00386E01" w:rsidRDefault="00027942" w:rsidP="00027942">
      <w:pPr>
        <w:rPr>
          <w:rFonts w:ascii="Verdana" w:hAnsi="Verdana"/>
          <w:sz w:val="20"/>
        </w:rPr>
      </w:pPr>
      <w:r w:rsidRPr="00386E01">
        <w:rPr>
          <w:rFonts w:ascii="Verdana" w:hAnsi="Verdana"/>
          <w:i/>
          <w:sz w:val="20"/>
        </w:rPr>
        <w:t>Vertintojo pareigos, parašas, vardas pavardė</w:t>
      </w:r>
    </w:p>
    <w:p w14:paraId="554FE386" w14:textId="77777777" w:rsidR="00027942" w:rsidRPr="00386E01" w:rsidRDefault="00027942" w:rsidP="00027942">
      <w:pPr>
        <w:rPr>
          <w:rFonts w:ascii="Verdana" w:hAnsi="Verdana"/>
          <w:sz w:val="20"/>
        </w:rPr>
      </w:pPr>
    </w:p>
    <w:p w14:paraId="74D87FF7" w14:textId="77777777" w:rsidR="00027942" w:rsidRDefault="00027942" w:rsidP="00027942">
      <w:pPr>
        <w:jc w:val="center"/>
        <w:rPr>
          <w:rFonts w:ascii="Verdana" w:hAnsi="Verdana"/>
          <w:sz w:val="20"/>
        </w:rPr>
      </w:pPr>
      <w:r w:rsidRPr="00386E01">
        <w:rPr>
          <w:rFonts w:ascii="Verdana" w:hAnsi="Verdana"/>
          <w:sz w:val="20"/>
        </w:rPr>
        <w:t>______________________</w:t>
      </w:r>
    </w:p>
    <w:p w14:paraId="75116BE9" w14:textId="77777777" w:rsidR="005E7C0A" w:rsidRDefault="005E7C0A" w:rsidP="00027942">
      <w:pPr>
        <w:jc w:val="center"/>
        <w:rPr>
          <w:rFonts w:ascii="Verdana" w:hAnsi="Verdana"/>
          <w:sz w:val="20"/>
        </w:rPr>
      </w:pPr>
    </w:p>
    <w:p w14:paraId="549A8936" w14:textId="77777777" w:rsidR="005E7C0A" w:rsidRDefault="005E7C0A" w:rsidP="00027942">
      <w:pPr>
        <w:jc w:val="center"/>
        <w:rPr>
          <w:rFonts w:ascii="Verdana" w:hAnsi="Verdana"/>
          <w:sz w:val="20"/>
        </w:rPr>
      </w:pPr>
    </w:p>
    <w:p w14:paraId="28B563A8" w14:textId="21DC1D18" w:rsidR="0084356C" w:rsidRPr="0026247B" w:rsidRDefault="0084356C" w:rsidP="3FFB6A79">
      <w:pPr>
        <w:ind w:left="6096"/>
        <w:rPr>
          <w:rFonts w:ascii="Verdana" w:hAnsi="Verdana"/>
          <w:sz w:val="20"/>
          <w:lang w:eastAsia="en-GB"/>
        </w:rPr>
      </w:pPr>
      <w:r w:rsidRPr="3FFB6A79">
        <w:rPr>
          <w:rFonts w:ascii="Verdana" w:eastAsia="Verdana" w:hAnsi="Verdana" w:cs="Verdana"/>
          <w:sz w:val="20"/>
        </w:rPr>
        <w:t xml:space="preserve">Studentų stažuočių Lietuvos kosmoso srities įmonėse paraiškų </w:t>
      </w:r>
      <w:r w:rsidRPr="3FFB6A79">
        <w:rPr>
          <w:rFonts w:ascii="Verdana" w:eastAsia="Verdana" w:hAnsi="Verdana" w:cs="Verdana"/>
          <w:sz w:val="20"/>
        </w:rPr>
        <w:lastRenderedPageBreak/>
        <w:t>teikimo, vertinimo organizavimo ir finansavimo taisyklių, 3</w:t>
      </w:r>
      <w:r w:rsidRPr="3FFB6A79">
        <w:rPr>
          <w:rFonts w:ascii="Verdana" w:hAnsi="Verdana"/>
          <w:sz w:val="20"/>
          <w:lang w:eastAsia="en-GB"/>
        </w:rPr>
        <w:t xml:space="preserve"> priedas</w:t>
      </w:r>
    </w:p>
    <w:p w14:paraId="4B675C3E" w14:textId="77777777" w:rsidR="005E7C0A" w:rsidRPr="0084356C" w:rsidRDefault="005E7C0A" w:rsidP="0084356C">
      <w:pPr>
        <w:rPr>
          <w:rFonts w:ascii="Verdana" w:hAnsi="Verdana"/>
          <w:b/>
          <w:bCs/>
          <w:sz w:val="20"/>
        </w:rPr>
      </w:pPr>
    </w:p>
    <w:p w14:paraId="5F2B2C58" w14:textId="77777777" w:rsidR="005E7C0A" w:rsidRDefault="005E7C0A" w:rsidP="00027942">
      <w:pPr>
        <w:jc w:val="center"/>
        <w:rPr>
          <w:rFonts w:ascii="Verdana" w:hAnsi="Verdana"/>
          <w:sz w:val="20"/>
        </w:rPr>
      </w:pPr>
    </w:p>
    <w:p w14:paraId="412FBBA4" w14:textId="22211B5B" w:rsidR="005E7C0A" w:rsidRPr="00270D06" w:rsidRDefault="00270D06" w:rsidP="3FFB6A79">
      <w:pPr>
        <w:jc w:val="center"/>
        <w:rPr>
          <w:rFonts w:ascii="Verdana" w:hAnsi="Verdana"/>
          <w:b/>
          <w:bCs/>
          <w:sz w:val="20"/>
        </w:rPr>
      </w:pPr>
      <w:r w:rsidRPr="3FFB6A79">
        <w:rPr>
          <w:rFonts w:ascii="Verdana" w:hAnsi="Verdana"/>
          <w:b/>
          <w:bCs/>
          <w:sz w:val="20"/>
        </w:rPr>
        <w:t xml:space="preserve">DALYVAVIMO </w:t>
      </w:r>
      <w:r w:rsidR="00513D7D" w:rsidRPr="3FFB6A79">
        <w:rPr>
          <w:rFonts w:ascii="Verdana" w:hAnsi="Verdana"/>
          <w:b/>
          <w:bCs/>
          <w:sz w:val="20"/>
        </w:rPr>
        <w:t xml:space="preserve">PRAKTIKOJE </w:t>
      </w:r>
      <w:r w:rsidRPr="3FFB6A79">
        <w:rPr>
          <w:rFonts w:ascii="Verdana" w:hAnsi="Verdana"/>
          <w:b/>
          <w:bCs/>
          <w:sz w:val="20"/>
        </w:rPr>
        <w:t>ATASKAITA</w:t>
      </w:r>
    </w:p>
    <w:p w14:paraId="77DC35FC" w14:textId="77777777" w:rsidR="005E7C0A" w:rsidRDefault="005E7C0A" w:rsidP="00027942">
      <w:pPr>
        <w:jc w:val="center"/>
        <w:rPr>
          <w:rFonts w:ascii="Verdana" w:hAnsi="Verdana"/>
          <w:sz w:val="20"/>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28"/>
        <w:gridCol w:w="5865"/>
      </w:tblGrid>
      <w:tr w:rsidR="00270D06" w:rsidRPr="00966F76" w14:paraId="5622AA19" w14:textId="77777777" w:rsidTr="3FFB6A79">
        <w:tc>
          <w:tcPr>
            <w:tcW w:w="3828" w:type="dxa"/>
            <w:tcBorders>
              <w:top w:val="single" w:sz="4" w:space="0" w:color="auto"/>
              <w:left w:val="single" w:sz="4" w:space="0" w:color="auto"/>
              <w:bottom w:val="single" w:sz="4" w:space="0" w:color="auto"/>
              <w:right w:val="single" w:sz="4" w:space="0" w:color="auto"/>
            </w:tcBorders>
            <w:vAlign w:val="center"/>
          </w:tcPr>
          <w:p w14:paraId="0DC290E5" w14:textId="1CDCABC8" w:rsidR="00270D06" w:rsidRPr="00386E01" w:rsidRDefault="00513D7D" w:rsidP="3FFB6A79">
            <w:pPr>
              <w:tabs>
                <w:tab w:val="left" w:pos="1134"/>
                <w:tab w:val="left" w:pos="1418"/>
              </w:tabs>
              <w:jc w:val="both"/>
              <w:rPr>
                <w:rFonts w:ascii="Verdana" w:hAnsi="Verdana"/>
                <w:b/>
                <w:bCs/>
                <w:sz w:val="20"/>
              </w:rPr>
            </w:pPr>
            <w:r w:rsidRPr="3FFB6A79">
              <w:rPr>
                <w:rFonts w:ascii="Verdana" w:hAnsi="Verdana"/>
                <w:b/>
                <w:bCs/>
                <w:sz w:val="20"/>
              </w:rPr>
              <w:t xml:space="preserve">Praktikos </w:t>
            </w:r>
            <w:r w:rsidR="00270D06" w:rsidRPr="3FFB6A79">
              <w:rPr>
                <w:rFonts w:ascii="Verdana" w:hAnsi="Verdana"/>
                <w:b/>
                <w:bCs/>
                <w:sz w:val="20"/>
              </w:rPr>
              <w:t>vykdytojo vardas pavardė</w:t>
            </w:r>
          </w:p>
        </w:tc>
        <w:tc>
          <w:tcPr>
            <w:tcW w:w="5865" w:type="dxa"/>
            <w:tcBorders>
              <w:top w:val="single" w:sz="4" w:space="0" w:color="auto"/>
              <w:left w:val="single" w:sz="4" w:space="0" w:color="auto"/>
              <w:bottom w:val="single" w:sz="4" w:space="0" w:color="auto"/>
              <w:right w:val="single" w:sz="4" w:space="0" w:color="auto"/>
            </w:tcBorders>
            <w:vAlign w:val="center"/>
          </w:tcPr>
          <w:p w14:paraId="7C3D48E6" w14:textId="77777777" w:rsidR="00270D06" w:rsidRPr="00386E01" w:rsidRDefault="00270D06">
            <w:pPr>
              <w:ind w:firstLine="60"/>
              <w:rPr>
                <w:rFonts w:ascii="Verdana" w:hAnsi="Verdana"/>
                <w:sz w:val="20"/>
              </w:rPr>
            </w:pPr>
          </w:p>
        </w:tc>
      </w:tr>
    </w:tbl>
    <w:p w14:paraId="40F1BBB8" w14:textId="77777777" w:rsidR="005E7C0A" w:rsidRDefault="005E7C0A" w:rsidP="00027942">
      <w:pPr>
        <w:jc w:val="center"/>
        <w:rPr>
          <w:rFonts w:ascii="Verdana" w:hAnsi="Verdana"/>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AD083C" w:rsidRPr="0026247B" w14:paraId="4B50C94E"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0961D2B" w14:textId="7213006D" w:rsidR="00270D06" w:rsidRPr="0026247B" w:rsidRDefault="00513D7D" w:rsidP="3FFB6A79">
            <w:pPr>
              <w:ind w:firstLine="31"/>
              <w:jc w:val="both"/>
              <w:rPr>
                <w:rFonts w:ascii="Verdana" w:hAnsi="Verdana"/>
                <w:b/>
                <w:bCs/>
                <w:sz w:val="20"/>
              </w:rPr>
            </w:pPr>
            <w:r w:rsidRPr="3FFB6A79">
              <w:rPr>
                <w:rFonts w:ascii="Verdana" w:hAnsi="Verdana"/>
                <w:b/>
                <w:bCs/>
                <w:sz w:val="20"/>
              </w:rPr>
              <w:t xml:space="preserve">Praktikos </w:t>
            </w:r>
            <w:r w:rsidR="00270D06" w:rsidRPr="3FFB6A79">
              <w:rPr>
                <w:rFonts w:ascii="Verdana" w:hAnsi="Verdana"/>
                <w:b/>
                <w:bCs/>
                <w:sz w:val="20"/>
              </w:rPr>
              <w:t>rezultatai pasibaigus stažuotei</w:t>
            </w:r>
          </w:p>
          <w:p w14:paraId="19E9BCB6" w14:textId="0CFA5F94" w:rsidR="00270D06" w:rsidRPr="0026247B" w:rsidRDefault="00270D06" w:rsidP="3FFB6A79">
            <w:pPr>
              <w:ind w:firstLine="31"/>
              <w:jc w:val="both"/>
              <w:rPr>
                <w:rFonts w:ascii="Verdana" w:hAnsi="Verdana"/>
                <w:i/>
                <w:iCs/>
                <w:sz w:val="20"/>
              </w:rPr>
            </w:pPr>
            <w:r w:rsidRPr="3FFB6A79">
              <w:rPr>
                <w:rFonts w:ascii="Verdana" w:hAnsi="Verdana"/>
                <w:i/>
                <w:iCs/>
                <w:sz w:val="20"/>
              </w:rPr>
              <w:t>(nurodomos vykdyt</w:t>
            </w:r>
            <w:r w:rsidR="5E4259D8" w:rsidRPr="3FFB6A79">
              <w:rPr>
                <w:rFonts w:ascii="Verdana" w:hAnsi="Verdana"/>
                <w:i/>
                <w:iCs/>
                <w:sz w:val="20"/>
              </w:rPr>
              <w:t>os</w:t>
            </w:r>
            <w:r w:rsidRPr="3FFB6A79">
              <w:rPr>
                <w:rFonts w:ascii="Verdana" w:hAnsi="Verdana"/>
                <w:i/>
                <w:iCs/>
                <w:sz w:val="20"/>
              </w:rPr>
              <w:t xml:space="preserve"> veiklos </w:t>
            </w:r>
            <w:r w:rsidR="00513D7D" w:rsidRPr="3FFB6A79">
              <w:rPr>
                <w:rFonts w:ascii="Verdana" w:hAnsi="Verdana"/>
                <w:i/>
                <w:iCs/>
                <w:sz w:val="20"/>
              </w:rPr>
              <w:t xml:space="preserve">praktikoje </w:t>
            </w:r>
            <w:r w:rsidRPr="3FFB6A79">
              <w:rPr>
                <w:rFonts w:ascii="Verdana" w:hAnsi="Verdana"/>
                <w:i/>
                <w:iCs/>
                <w:sz w:val="20"/>
              </w:rPr>
              <w:t xml:space="preserve">bei </w:t>
            </w:r>
            <w:r w:rsidR="52657C50" w:rsidRPr="3FFB6A79">
              <w:rPr>
                <w:rFonts w:ascii="Verdana" w:hAnsi="Verdana"/>
                <w:i/>
                <w:iCs/>
                <w:sz w:val="20"/>
              </w:rPr>
              <w:t xml:space="preserve">aprašoma kaip </w:t>
            </w:r>
            <w:r w:rsidRPr="3FFB6A79">
              <w:rPr>
                <w:rFonts w:ascii="Verdana" w:hAnsi="Verdana"/>
                <w:i/>
                <w:iCs/>
                <w:sz w:val="20"/>
              </w:rPr>
              <w:t>planuojam</w:t>
            </w:r>
            <w:r w:rsidR="52657C50" w:rsidRPr="3FFB6A79">
              <w:rPr>
                <w:rFonts w:ascii="Verdana" w:hAnsi="Verdana"/>
                <w:i/>
                <w:iCs/>
                <w:sz w:val="20"/>
              </w:rPr>
              <w:t>a, gautas žinias ir patirtį</w:t>
            </w:r>
            <w:r w:rsidRPr="3FFB6A79">
              <w:rPr>
                <w:rFonts w:ascii="Verdana" w:hAnsi="Verdana"/>
                <w:i/>
                <w:iCs/>
                <w:sz w:val="20"/>
              </w:rPr>
              <w:t xml:space="preserve"> panaudoti </w:t>
            </w:r>
            <w:r w:rsidR="52657C50" w:rsidRPr="3FFB6A79">
              <w:rPr>
                <w:rFonts w:ascii="Verdana" w:hAnsi="Verdana"/>
                <w:i/>
                <w:iCs/>
                <w:sz w:val="20"/>
              </w:rPr>
              <w:t>ateityje</w:t>
            </w:r>
            <w:r w:rsidRPr="3FFB6A79">
              <w:rPr>
                <w:rFonts w:ascii="Verdana" w:hAnsi="Verdana"/>
                <w:i/>
                <w:iCs/>
                <w:sz w:val="20"/>
              </w:rPr>
              <w:t>)</w:t>
            </w:r>
          </w:p>
          <w:p w14:paraId="36F96489" w14:textId="77777777" w:rsidR="00270D06" w:rsidRPr="0026247B" w:rsidRDefault="00270D06">
            <w:pPr>
              <w:jc w:val="both"/>
              <w:rPr>
                <w:rFonts w:ascii="Verdana" w:hAnsi="Verdana"/>
                <w:b/>
                <w:bCs/>
                <w:sz w:val="20"/>
              </w:rPr>
            </w:pPr>
          </w:p>
        </w:tc>
        <w:tc>
          <w:tcPr>
            <w:tcW w:w="5953" w:type="dxa"/>
            <w:tcBorders>
              <w:top w:val="single" w:sz="4" w:space="0" w:color="auto"/>
              <w:left w:val="single" w:sz="4" w:space="0" w:color="auto"/>
              <w:bottom w:val="single" w:sz="4" w:space="0" w:color="auto"/>
              <w:right w:val="single" w:sz="4" w:space="0" w:color="auto"/>
            </w:tcBorders>
          </w:tcPr>
          <w:p w14:paraId="18929AFE" w14:textId="77777777" w:rsidR="00270D06" w:rsidRPr="0026247B" w:rsidRDefault="00270D06">
            <w:pPr>
              <w:ind w:firstLine="709"/>
              <w:jc w:val="both"/>
              <w:rPr>
                <w:rFonts w:ascii="Verdana" w:hAnsi="Verdana"/>
                <w:i/>
                <w:iCs/>
                <w:sz w:val="20"/>
              </w:rPr>
            </w:pPr>
          </w:p>
        </w:tc>
      </w:tr>
      <w:tr w:rsidR="00AD083C" w:rsidRPr="0026247B" w14:paraId="15CF234D"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ADA6DD0" w14:textId="1BB870E5" w:rsidR="00874B66" w:rsidRPr="00E95523" w:rsidRDefault="1148DCB2" w:rsidP="3FFB6A79">
            <w:pPr>
              <w:ind w:firstLine="31"/>
              <w:jc w:val="both"/>
              <w:rPr>
                <w:rFonts w:ascii="Verdana" w:hAnsi="Verdana"/>
                <w:b/>
                <w:bCs/>
                <w:i/>
                <w:iCs/>
                <w:sz w:val="20"/>
              </w:rPr>
            </w:pPr>
            <w:r w:rsidRPr="3FFB6A79">
              <w:rPr>
                <w:rFonts w:ascii="Verdana" w:hAnsi="Verdana"/>
                <w:b/>
                <w:bCs/>
                <w:i/>
                <w:iCs/>
                <w:sz w:val="20"/>
                <w:lang w:val="nl-NL"/>
              </w:rPr>
              <w:t>Išvados ir rekomendacijos</w:t>
            </w:r>
            <w:r w:rsidR="5338EFBE" w:rsidRPr="3FFB6A79">
              <w:rPr>
                <w:rFonts w:ascii="Verdana" w:hAnsi="Verdana"/>
                <w:b/>
                <w:bCs/>
                <w:i/>
                <w:iCs/>
                <w:sz w:val="20"/>
                <w:lang w:val="nl-NL"/>
              </w:rPr>
              <w:t xml:space="preserve"> dėl stažuotės</w:t>
            </w:r>
          </w:p>
        </w:tc>
        <w:tc>
          <w:tcPr>
            <w:tcW w:w="5953" w:type="dxa"/>
            <w:tcBorders>
              <w:top w:val="single" w:sz="4" w:space="0" w:color="auto"/>
              <w:left w:val="single" w:sz="4" w:space="0" w:color="auto"/>
              <w:bottom w:val="single" w:sz="4" w:space="0" w:color="auto"/>
              <w:right w:val="single" w:sz="4" w:space="0" w:color="auto"/>
            </w:tcBorders>
          </w:tcPr>
          <w:p w14:paraId="78B368F9" w14:textId="77777777" w:rsidR="00874B66" w:rsidRPr="0026247B" w:rsidRDefault="00874B66">
            <w:pPr>
              <w:ind w:firstLine="709"/>
              <w:jc w:val="both"/>
              <w:rPr>
                <w:rFonts w:ascii="Verdana" w:hAnsi="Verdana"/>
                <w:i/>
                <w:iCs/>
                <w:sz w:val="20"/>
              </w:rPr>
            </w:pPr>
          </w:p>
        </w:tc>
      </w:tr>
    </w:tbl>
    <w:p w14:paraId="7317F5FA" w14:textId="77777777" w:rsidR="005E7C0A" w:rsidRDefault="005E7C0A" w:rsidP="00027942">
      <w:pPr>
        <w:jc w:val="center"/>
        <w:rPr>
          <w:rFonts w:ascii="Verdana" w:hAnsi="Verdana"/>
          <w:sz w:val="20"/>
        </w:rPr>
      </w:pPr>
    </w:p>
    <w:p w14:paraId="2AAD5AD2" w14:textId="77777777" w:rsidR="00270D06" w:rsidRDefault="00270D06" w:rsidP="00027942">
      <w:pPr>
        <w:jc w:val="center"/>
        <w:rPr>
          <w:rFonts w:ascii="Verdana" w:hAnsi="Verdana"/>
          <w:sz w:val="20"/>
        </w:rPr>
      </w:pPr>
    </w:p>
    <w:p w14:paraId="10160EEC" w14:textId="007E9293" w:rsidR="005E7C0A" w:rsidRDefault="009B535F" w:rsidP="009B535F">
      <w:pPr>
        <w:spacing w:after="160" w:line="278" w:lineRule="auto"/>
      </w:pPr>
      <w:r>
        <w:t xml:space="preserve">PRIDEDAMA. </w:t>
      </w:r>
      <w:r w:rsidR="005E7C0A" w:rsidRPr="00D470AE">
        <w:t>Studentas po praktikos pateikia įmonės pasirašytą pažymą (atsiliepimą) apie praktikos rezultatus: </w:t>
      </w:r>
    </w:p>
    <w:p w14:paraId="6205B83D" w14:textId="77777777" w:rsidR="009B535F" w:rsidRDefault="009B535F" w:rsidP="009B535F">
      <w:pPr>
        <w:spacing w:after="160" w:line="278" w:lineRule="auto"/>
      </w:pPr>
    </w:p>
    <w:p w14:paraId="2D06A04B" w14:textId="2C2541C9" w:rsidR="009B535F" w:rsidRPr="00D470AE" w:rsidRDefault="00513D7D" w:rsidP="009B535F">
      <w:pPr>
        <w:spacing w:after="160" w:line="278" w:lineRule="auto"/>
      </w:pPr>
      <w:r>
        <w:t xml:space="preserve">Praktikos </w:t>
      </w:r>
      <w:r w:rsidR="009B535F">
        <w:t>vykdytojo parašas, vardas pavardė</w:t>
      </w:r>
    </w:p>
    <w:sectPr w:rsidR="009B535F" w:rsidRPr="00D470AE">
      <w:pgSz w:w="11906" w:h="16838"/>
      <w:pgMar w:top="1080"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igirdas Sarkanas" w:date="2025-08-01T16:03:00Z" w:initials="ES">
    <w:p w14:paraId="2014F4A3" w14:textId="77777777" w:rsidR="00CA63E5" w:rsidRDefault="00CA63E5" w:rsidP="00CA63E5">
      <w:pPr>
        <w:pStyle w:val="Komentarotekstas"/>
      </w:pPr>
      <w:r>
        <w:rPr>
          <w:rStyle w:val="Komentaronuoroda"/>
        </w:rPr>
        <w:annotationRef/>
      </w:r>
      <w:r>
        <w:t>Gali kilti klausimas kaip tas sutikimas turi atrodyti. Man atrodo net ir el. paštu gautas atsakymas iš įmonės turėtų tikti?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4F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56409" w16cex:dateUtc="2025-08-01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4F4A3" w16cid:durableId="16756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3C5" w14:textId="77777777" w:rsidR="00E01420" w:rsidRDefault="00E01420" w:rsidP="00942E6C">
      <w:r>
        <w:separator/>
      </w:r>
    </w:p>
  </w:endnote>
  <w:endnote w:type="continuationSeparator" w:id="0">
    <w:p w14:paraId="79884F00" w14:textId="77777777" w:rsidR="00E01420" w:rsidRDefault="00E01420" w:rsidP="0094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5B37" w14:textId="77777777" w:rsidR="00E01420" w:rsidRDefault="00E01420" w:rsidP="00942E6C">
      <w:r>
        <w:separator/>
      </w:r>
    </w:p>
  </w:footnote>
  <w:footnote w:type="continuationSeparator" w:id="0">
    <w:p w14:paraId="651E3E4C" w14:textId="77777777" w:rsidR="00E01420" w:rsidRDefault="00E01420" w:rsidP="00942E6C">
      <w:r>
        <w:continuationSeparator/>
      </w:r>
    </w:p>
  </w:footnote>
  <w:footnote w:id="1">
    <w:p w14:paraId="6F6D1D4A" w14:textId="2B14D503" w:rsidR="00942E6C" w:rsidRPr="00EF6193" w:rsidRDefault="00942E6C" w:rsidP="00942E6C">
      <w:pPr>
        <w:pStyle w:val="Puslapioinaostekstas"/>
        <w:ind w:firstLine="0"/>
        <w:jc w:val="both"/>
        <w:rPr>
          <w:rFonts w:ascii="Verdana" w:hAnsi="Verdana"/>
          <w:sz w:val="16"/>
          <w:szCs w:val="16"/>
        </w:rPr>
      </w:pPr>
      <w:r>
        <w:rPr>
          <w:rStyle w:val="Puslapioinaosnuoroda"/>
        </w:rPr>
        <w:footnoteRef/>
      </w:r>
      <w:r>
        <w:t xml:space="preserve"> </w:t>
      </w:r>
      <w:r w:rsidRPr="00EF6193">
        <w:rPr>
          <w:rFonts w:ascii="Verdana" w:hAnsi="Verdana"/>
          <w:sz w:val="16"/>
          <w:szCs w:val="16"/>
        </w:rPr>
        <w:t xml:space="preserve">Lietuvos Respublikos ekonomikos ir inovacijų ministro 2022 m. </w:t>
      </w:r>
      <w:r w:rsidR="00675ABB" w:rsidRPr="00EF6193">
        <w:rPr>
          <w:rFonts w:ascii="Verdana" w:hAnsi="Verdana"/>
          <w:sz w:val="16"/>
          <w:szCs w:val="16"/>
        </w:rPr>
        <w:t>liepos</w:t>
      </w:r>
      <w:r w:rsidRPr="00EF6193">
        <w:rPr>
          <w:rFonts w:ascii="Verdana" w:hAnsi="Verdana"/>
          <w:sz w:val="16"/>
          <w:szCs w:val="16"/>
        </w:rPr>
        <w:t xml:space="preserve"> </w:t>
      </w:r>
      <w:r w:rsidR="00675ABB" w:rsidRPr="00EF6193">
        <w:rPr>
          <w:rFonts w:ascii="Verdana" w:hAnsi="Verdana"/>
          <w:sz w:val="16"/>
          <w:szCs w:val="16"/>
        </w:rPr>
        <w:t>22</w:t>
      </w:r>
      <w:r w:rsidRPr="00EF6193">
        <w:rPr>
          <w:rFonts w:ascii="Verdana" w:hAnsi="Verdana"/>
          <w:sz w:val="16"/>
          <w:szCs w:val="16"/>
        </w:rPr>
        <w:t xml:space="preserve"> d. įsakymas Nr. 4-</w:t>
      </w:r>
      <w:r w:rsidR="00675ABB" w:rsidRPr="00EF6193">
        <w:rPr>
          <w:rFonts w:ascii="Verdana" w:hAnsi="Verdana"/>
          <w:sz w:val="16"/>
          <w:szCs w:val="16"/>
        </w:rPr>
        <w:t>885</w:t>
      </w:r>
      <w:r w:rsidRPr="00EF6193">
        <w:rPr>
          <w:rFonts w:ascii="Verdana" w:hAnsi="Verdana"/>
          <w:sz w:val="16"/>
          <w:szCs w:val="16"/>
        </w:rPr>
        <w:t xml:space="preserve"> „</w:t>
      </w:r>
      <w:r w:rsidR="000E72DE" w:rsidRPr="00EF6193">
        <w:rPr>
          <w:rFonts w:ascii="Verdana" w:hAnsi="Verdana"/>
          <w:sz w:val="16"/>
          <w:szCs w:val="16"/>
        </w:rPr>
        <w:t xml:space="preserve"> Dėl </w:t>
      </w:r>
      <w:r w:rsidR="002B104F" w:rsidRPr="00EF6193">
        <w:rPr>
          <w:rFonts w:ascii="Verdana" w:hAnsi="Verdana"/>
          <w:sz w:val="16"/>
          <w:szCs w:val="16"/>
        </w:rPr>
        <w:t>2022–2030 metų ekonomikos transformacijos ir konkurencingumo plėtros programos pažangos priemonės Nr. 05-001-01-05-07 „Sukurti nuoseklią inovacinės veiklos skatinimo sistemą“</w:t>
      </w:r>
      <w:r w:rsidRPr="00EF6193">
        <w:rPr>
          <w:rFonts w:ascii="Verdana" w:hAnsi="Verdana"/>
          <w:sz w:val="16"/>
          <w:szCs w:val="16"/>
        </w:rPr>
        <w:t xml:space="preserve">“ </w:t>
      </w:r>
      <w:r w:rsidR="000E72DE" w:rsidRPr="00EF6193">
        <w:rPr>
          <w:rFonts w:ascii="Verdana" w:hAnsi="Verdana"/>
          <w:sz w:val="16"/>
          <w:szCs w:val="16"/>
        </w:rPr>
        <w:t>aprašo patvirtinimo (su visais jo pakeitimais</w:t>
      </w:r>
      <w:r w:rsidRPr="00EF6193">
        <w:rPr>
          <w:rFonts w:ascii="Verdana" w:hAnsi="Verdana"/>
          <w:sz w:val="16"/>
          <w:szCs w:val="16"/>
        </w:rPr>
        <w:t xml:space="preserve">, prieiga internete: </w:t>
      </w:r>
      <w:hyperlink r:id="rId1" w:history="1">
        <w:r w:rsidR="001D7467" w:rsidRPr="00EF6193">
          <w:rPr>
            <w:rStyle w:val="Hipersaitas"/>
            <w:rFonts w:ascii="Verdana" w:hAnsi="Verdana"/>
            <w:sz w:val="16"/>
            <w:szCs w:val="16"/>
          </w:rPr>
          <w:t>4-885 Dėl 2022–2030 metų ekonomikos transformacijos ir konkurencingumo plėtros programos pažangos priem...</w:t>
        </w:r>
      </w:hyperlink>
    </w:p>
  </w:footnote>
  <w:footnote w:id="2">
    <w:p w14:paraId="480997FE" w14:textId="5AB7C987" w:rsidR="00942E6C" w:rsidRPr="00EF6193" w:rsidRDefault="00942E6C" w:rsidP="00942E6C">
      <w:pPr>
        <w:pStyle w:val="Puslapioinaostekstas"/>
        <w:ind w:firstLine="0"/>
        <w:rPr>
          <w:rFonts w:ascii="Verdana" w:hAnsi="Verdana"/>
          <w:sz w:val="16"/>
          <w:szCs w:val="16"/>
        </w:rPr>
      </w:pPr>
      <w:r w:rsidRPr="00EF6193">
        <w:rPr>
          <w:rStyle w:val="Puslapioinaosnuoroda"/>
          <w:rFonts w:ascii="Verdana" w:hAnsi="Verdana"/>
          <w:sz w:val="16"/>
          <w:szCs w:val="16"/>
        </w:rPr>
        <w:footnoteRef/>
      </w:r>
      <w:r w:rsidRPr="00EF6193">
        <w:rPr>
          <w:rFonts w:ascii="Verdana" w:hAnsi="Verdana"/>
          <w:sz w:val="16"/>
          <w:szCs w:val="16"/>
        </w:rPr>
        <w:t xml:space="preserve"> </w:t>
      </w:r>
      <w:r w:rsidR="00656A64" w:rsidRPr="00EF6193">
        <w:rPr>
          <w:rFonts w:ascii="Verdana" w:eastAsia="Calibri" w:hAnsi="Verdana"/>
          <w:sz w:val="16"/>
          <w:szCs w:val="16"/>
        </w:rPr>
        <w:t xml:space="preserve">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w:t>
      </w:r>
      <w:r w:rsidRPr="00EF6193">
        <w:rPr>
          <w:rFonts w:ascii="Verdana" w:hAnsi="Verdana"/>
          <w:sz w:val="16"/>
          <w:szCs w:val="16"/>
        </w:rPr>
        <w:t xml:space="preserve">Prieiga internete: </w:t>
      </w:r>
      <w:hyperlink r:id="rId2" w:history="1">
        <w:r w:rsidRPr="00EF6193">
          <w:rPr>
            <w:rStyle w:val="Hipersaitas"/>
            <w:rFonts w:ascii="Verdana" w:eastAsiaTheme="majorEastAsia" w:hAnsi="Verdana"/>
            <w:sz w:val="16"/>
            <w:szCs w:val="16"/>
          </w:rPr>
          <w:t>https://www.e-tar.lt/portal/lt/legalAct/14e33320f1ed11ec8fa7d02a65c371ad</w:t>
        </w:r>
      </w:hyperlink>
      <w:r w:rsidRPr="00EF6193">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F98E" w14:textId="77777777" w:rsidR="00745303" w:rsidRDefault="00745303">
    <w:pPr>
      <w:tabs>
        <w:tab w:val="center" w:pos="4680"/>
        <w:tab w:val="right" w:pos="9360"/>
      </w:tabs>
      <w:jc w:val="center"/>
      <w:rPr>
        <w:szCs w:val="24"/>
      </w:rPr>
    </w:pPr>
    <w:r>
      <w:rPr>
        <w:color w:val="2B579A"/>
        <w:szCs w:val="24"/>
        <w:shd w:val="clear" w:color="auto" w:fill="E6E6E6"/>
      </w:rPr>
      <w:fldChar w:fldCharType="begin"/>
    </w:r>
    <w:r>
      <w:rPr>
        <w:szCs w:val="24"/>
      </w:rPr>
      <w:instrText>PAGE   \* MERGEFORMAT</w:instrText>
    </w:r>
    <w:r>
      <w:rPr>
        <w:color w:val="2B579A"/>
        <w:szCs w:val="24"/>
        <w:shd w:val="clear" w:color="auto" w:fill="E6E6E6"/>
      </w:rPr>
      <w:fldChar w:fldCharType="separate"/>
    </w:r>
    <w:r>
      <w:rPr>
        <w:szCs w:val="24"/>
      </w:rPr>
      <w:t>1</w:t>
    </w:r>
    <w:r>
      <w:rPr>
        <w:szCs w:val="24"/>
      </w:rPr>
      <w:t>1</w:t>
    </w:r>
    <w:r>
      <w:rPr>
        <w:color w:val="2B579A"/>
        <w:szCs w:val="24"/>
        <w:shd w:val="clear" w:color="auto" w:fill="E6E6E6"/>
      </w:rPr>
      <w:fldChar w:fldCharType="end"/>
    </w:r>
  </w:p>
  <w:p w14:paraId="01448D23" w14:textId="77777777" w:rsidR="00745303" w:rsidRDefault="00745303">
    <w:pPr>
      <w:tabs>
        <w:tab w:val="center" w:pos="4680"/>
        <w:tab w:val="right" w:pos="9360"/>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D703" w14:textId="77777777" w:rsidR="00745303" w:rsidRDefault="00745303">
    <w:pPr>
      <w:tabs>
        <w:tab w:val="center" w:pos="4680"/>
        <w:tab w:val="right" w:pos="9360"/>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AE8"/>
    <w:multiLevelType w:val="multilevel"/>
    <w:tmpl w:val="5D40B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FF664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D674C9"/>
    <w:multiLevelType w:val="multilevel"/>
    <w:tmpl w:val="290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A5564"/>
    <w:multiLevelType w:val="hybridMultilevel"/>
    <w:tmpl w:val="5D1EAE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279"/>
    <w:multiLevelType w:val="multilevel"/>
    <w:tmpl w:val="44FA8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D91E4D"/>
    <w:multiLevelType w:val="hybridMultilevel"/>
    <w:tmpl w:val="4FD6489C"/>
    <w:lvl w:ilvl="0" w:tplc="F25E847C">
      <w:start w:val="1"/>
      <w:numFmt w:val="bullet"/>
      <w:lvlText w:val="·"/>
      <w:lvlJc w:val="left"/>
      <w:pPr>
        <w:ind w:left="720" w:hanging="360"/>
      </w:pPr>
      <w:rPr>
        <w:rFonts w:ascii="Symbol" w:hAnsi="Symbol" w:hint="default"/>
      </w:rPr>
    </w:lvl>
    <w:lvl w:ilvl="1" w:tplc="EF761A76">
      <w:start w:val="1"/>
      <w:numFmt w:val="bullet"/>
      <w:lvlText w:val="o"/>
      <w:lvlJc w:val="left"/>
      <w:pPr>
        <w:ind w:left="1440" w:hanging="360"/>
      </w:pPr>
      <w:rPr>
        <w:rFonts w:ascii="Courier New" w:hAnsi="Courier New" w:hint="default"/>
      </w:rPr>
    </w:lvl>
    <w:lvl w:ilvl="2" w:tplc="97924B4C">
      <w:start w:val="1"/>
      <w:numFmt w:val="bullet"/>
      <w:lvlText w:val=""/>
      <w:lvlJc w:val="left"/>
      <w:pPr>
        <w:ind w:left="2160" w:hanging="360"/>
      </w:pPr>
      <w:rPr>
        <w:rFonts w:ascii="Wingdings" w:hAnsi="Wingdings" w:hint="default"/>
      </w:rPr>
    </w:lvl>
    <w:lvl w:ilvl="3" w:tplc="1A126AAC">
      <w:start w:val="1"/>
      <w:numFmt w:val="bullet"/>
      <w:lvlText w:val=""/>
      <w:lvlJc w:val="left"/>
      <w:pPr>
        <w:ind w:left="2880" w:hanging="360"/>
      </w:pPr>
      <w:rPr>
        <w:rFonts w:ascii="Symbol" w:hAnsi="Symbol" w:hint="default"/>
      </w:rPr>
    </w:lvl>
    <w:lvl w:ilvl="4" w:tplc="BDE6BC02">
      <w:start w:val="1"/>
      <w:numFmt w:val="bullet"/>
      <w:lvlText w:val="o"/>
      <w:lvlJc w:val="left"/>
      <w:pPr>
        <w:ind w:left="3600" w:hanging="360"/>
      </w:pPr>
      <w:rPr>
        <w:rFonts w:ascii="Courier New" w:hAnsi="Courier New" w:hint="default"/>
      </w:rPr>
    </w:lvl>
    <w:lvl w:ilvl="5" w:tplc="115418A8">
      <w:start w:val="1"/>
      <w:numFmt w:val="bullet"/>
      <w:lvlText w:val=""/>
      <w:lvlJc w:val="left"/>
      <w:pPr>
        <w:ind w:left="4320" w:hanging="360"/>
      </w:pPr>
      <w:rPr>
        <w:rFonts w:ascii="Wingdings" w:hAnsi="Wingdings" w:hint="default"/>
      </w:rPr>
    </w:lvl>
    <w:lvl w:ilvl="6" w:tplc="67441686">
      <w:start w:val="1"/>
      <w:numFmt w:val="bullet"/>
      <w:lvlText w:val=""/>
      <w:lvlJc w:val="left"/>
      <w:pPr>
        <w:ind w:left="5040" w:hanging="360"/>
      </w:pPr>
      <w:rPr>
        <w:rFonts w:ascii="Symbol" w:hAnsi="Symbol" w:hint="default"/>
      </w:rPr>
    </w:lvl>
    <w:lvl w:ilvl="7" w:tplc="81C006FE">
      <w:start w:val="1"/>
      <w:numFmt w:val="bullet"/>
      <w:lvlText w:val="o"/>
      <w:lvlJc w:val="left"/>
      <w:pPr>
        <w:ind w:left="5760" w:hanging="360"/>
      </w:pPr>
      <w:rPr>
        <w:rFonts w:ascii="Courier New" w:hAnsi="Courier New" w:hint="default"/>
      </w:rPr>
    </w:lvl>
    <w:lvl w:ilvl="8" w:tplc="B6E2931E">
      <w:start w:val="1"/>
      <w:numFmt w:val="bullet"/>
      <w:lvlText w:val=""/>
      <w:lvlJc w:val="left"/>
      <w:pPr>
        <w:ind w:left="6480" w:hanging="360"/>
      </w:pPr>
      <w:rPr>
        <w:rFonts w:ascii="Wingdings" w:hAnsi="Wingdings" w:hint="default"/>
      </w:rPr>
    </w:lvl>
  </w:abstractNum>
  <w:abstractNum w:abstractNumId="6" w15:restartNumberingAfterBreak="0">
    <w:nsid w:val="14A115B9"/>
    <w:multiLevelType w:val="multilevel"/>
    <w:tmpl w:val="0F582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1C4757"/>
    <w:multiLevelType w:val="multilevel"/>
    <w:tmpl w:val="44A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900FC"/>
    <w:multiLevelType w:val="hybridMultilevel"/>
    <w:tmpl w:val="AFDE521E"/>
    <w:lvl w:ilvl="0" w:tplc="BBF08A24">
      <w:start w:val="1"/>
      <w:numFmt w:val="bullet"/>
      <w:lvlText w:val="·"/>
      <w:lvlJc w:val="left"/>
      <w:pPr>
        <w:ind w:left="720" w:hanging="360"/>
      </w:pPr>
      <w:rPr>
        <w:rFonts w:ascii="Symbol" w:hAnsi="Symbol" w:hint="default"/>
      </w:rPr>
    </w:lvl>
    <w:lvl w:ilvl="1" w:tplc="008C7DD8">
      <w:start w:val="1"/>
      <w:numFmt w:val="bullet"/>
      <w:lvlText w:val="o"/>
      <w:lvlJc w:val="left"/>
      <w:pPr>
        <w:ind w:left="1440" w:hanging="360"/>
      </w:pPr>
      <w:rPr>
        <w:rFonts w:ascii="Courier New" w:hAnsi="Courier New" w:hint="default"/>
      </w:rPr>
    </w:lvl>
    <w:lvl w:ilvl="2" w:tplc="40C05EE2">
      <w:start w:val="1"/>
      <w:numFmt w:val="bullet"/>
      <w:lvlText w:val=""/>
      <w:lvlJc w:val="left"/>
      <w:pPr>
        <w:ind w:left="2160" w:hanging="360"/>
      </w:pPr>
      <w:rPr>
        <w:rFonts w:ascii="Wingdings" w:hAnsi="Wingdings" w:hint="default"/>
      </w:rPr>
    </w:lvl>
    <w:lvl w:ilvl="3" w:tplc="8A8A5822">
      <w:start w:val="1"/>
      <w:numFmt w:val="bullet"/>
      <w:lvlText w:val=""/>
      <w:lvlJc w:val="left"/>
      <w:pPr>
        <w:ind w:left="2880" w:hanging="360"/>
      </w:pPr>
      <w:rPr>
        <w:rFonts w:ascii="Symbol" w:hAnsi="Symbol" w:hint="default"/>
      </w:rPr>
    </w:lvl>
    <w:lvl w:ilvl="4" w:tplc="9BA6D596">
      <w:start w:val="1"/>
      <w:numFmt w:val="bullet"/>
      <w:lvlText w:val="o"/>
      <w:lvlJc w:val="left"/>
      <w:pPr>
        <w:ind w:left="3600" w:hanging="360"/>
      </w:pPr>
      <w:rPr>
        <w:rFonts w:ascii="Courier New" w:hAnsi="Courier New" w:hint="default"/>
      </w:rPr>
    </w:lvl>
    <w:lvl w:ilvl="5" w:tplc="8D20A586">
      <w:start w:val="1"/>
      <w:numFmt w:val="bullet"/>
      <w:lvlText w:val=""/>
      <w:lvlJc w:val="left"/>
      <w:pPr>
        <w:ind w:left="4320" w:hanging="360"/>
      </w:pPr>
      <w:rPr>
        <w:rFonts w:ascii="Wingdings" w:hAnsi="Wingdings" w:hint="default"/>
      </w:rPr>
    </w:lvl>
    <w:lvl w:ilvl="6" w:tplc="8A3CB52C">
      <w:start w:val="1"/>
      <w:numFmt w:val="bullet"/>
      <w:lvlText w:val=""/>
      <w:lvlJc w:val="left"/>
      <w:pPr>
        <w:ind w:left="5040" w:hanging="360"/>
      </w:pPr>
      <w:rPr>
        <w:rFonts w:ascii="Symbol" w:hAnsi="Symbol" w:hint="default"/>
      </w:rPr>
    </w:lvl>
    <w:lvl w:ilvl="7" w:tplc="FA74C51E">
      <w:start w:val="1"/>
      <w:numFmt w:val="bullet"/>
      <w:lvlText w:val="o"/>
      <w:lvlJc w:val="left"/>
      <w:pPr>
        <w:ind w:left="5760" w:hanging="360"/>
      </w:pPr>
      <w:rPr>
        <w:rFonts w:ascii="Courier New" w:hAnsi="Courier New" w:hint="default"/>
      </w:rPr>
    </w:lvl>
    <w:lvl w:ilvl="8" w:tplc="ACCA32CE">
      <w:start w:val="1"/>
      <w:numFmt w:val="bullet"/>
      <w:lvlText w:val=""/>
      <w:lvlJc w:val="left"/>
      <w:pPr>
        <w:ind w:left="6480" w:hanging="360"/>
      </w:pPr>
      <w:rPr>
        <w:rFonts w:ascii="Wingdings" w:hAnsi="Wingdings" w:hint="default"/>
      </w:rPr>
    </w:lvl>
  </w:abstractNum>
  <w:abstractNum w:abstractNumId="9" w15:restartNumberingAfterBreak="0">
    <w:nsid w:val="2A651847"/>
    <w:multiLevelType w:val="multilevel"/>
    <w:tmpl w:val="355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A6589"/>
    <w:multiLevelType w:val="multilevel"/>
    <w:tmpl w:val="30A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6E720"/>
    <w:multiLevelType w:val="hybridMultilevel"/>
    <w:tmpl w:val="D8BEB41A"/>
    <w:lvl w:ilvl="0" w:tplc="D92C03DC">
      <w:start w:val="1"/>
      <w:numFmt w:val="bullet"/>
      <w:lvlText w:val="·"/>
      <w:lvlJc w:val="left"/>
      <w:pPr>
        <w:ind w:left="786" w:hanging="360"/>
      </w:pPr>
      <w:rPr>
        <w:rFonts w:ascii="Symbol" w:hAnsi="Symbol" w:hint="default"/>
      </w:rPr>
    </w:lvl>
    <w:lvl w:ilvl="1" w:tplc="7090CF22">
      <w:start w:val="1"/>
      <w:numFmt w:val="bullet"/>
      <w:lvlText w:val="o"/>
      <w:lvlJc w:val="left"/>
      <w:pPr>
        <w:ind w:left="1440" w:hanging="360"/>
      </w:pPr>
      <w:rPr>
        <w:rFonts w:ascii="Courier New" w:hAnsi="Courier New" w:hint="default"/>
      </w:rPr>
    </w:lvl>
    <w:lvl w:ilvl="2" w:tplc="E034ADF0">
      <w:start w:val="1"/>
      <w:numFmt w:val="bullet"/>
      <w:lvlText w:val=""/>
      <w:lvlJc w:val="left"/>
      <w:pPr>
        <w:ind w:left="2160" w:hanging="360"/>
      </w:pPr>
      <w:rPr>
        <w:rFonts w:ascii="Wingdings" w:hAnsi="Wingdings" w:hint="default"/>
      </w:rPr>
    </w:lvl>
    <w:lvl w:ilvl="3" w:tplc="4A3C4FF4">
      <w:start w:val="1"/>
      <w:numFmt w:val="bullet"/>
      <w:lvlText w:val=""/>
      <w:lvlJc w:val="left"/>
      <w:pPr>
        <w:ind w:left="2880" w:hanging="360"/>
      </w:pPr>
      <w:rPr>
        <w:rFonts w:ascii="Symbol" w:hAnsi="Symbol" w:hint="default"/>
      </w:rPr>
    </w:lvl>
    <w:lvl w:ilvl="4" w:tplc="B9128C42">
      <w:start w:val="1"/>
      <w:numFmt w:val="bullet"/>
      <w:lvlText w:val="o"/>
      <w:lvlJc w:val="left"/>
      <w:pPr>
        <w:ind w:left="3600" w:hanging="360"/>
      </w:pPr>
      <w:rPr>
        <w:rFonts w:ascii="Courier New" w:hAnsi="Courier New" w:hint="default"/>
      </w:rPr>
    </w:lvl>
    <w:lvl w:ilvl="5" w:tplc="65CEF47C">
      <w:start w:val="1"/>
      <w:numFmt w:val="bullet"/>
      <w:lvlText w:val=""/>
      <w:lvlJc w:val="left"/>
      <w:pPr>
        <w:ind w:left="4320" w:hanging="360"/>
      </w:pPr>
      <w:rPr>
        <w:rFonts w:ascii="Wingdings" w:hAnsi="Wingdings" w:hint="default"/>
      </w:rPr>
    </w:lvl>
    <w:lvl w:ilvl="6" w:tplc="C40C7782">
      <w:start w:val="1"/>
      <w:numFmt w:val="bullet"/>
      <w:lvlText w:val=""/>
      <w:lvlJc w:val="left"/>
      <w:pPr>
        <w:ind w:left="5040" w:hanging="360"/>
      </w:pPr>
      <w:rPr>
        <w:rFonts w:ascii="Symbol" w:hAnsi="Symbol" w:hint="default"/>
      </w:rPr>
    </w:lvl>
    <w:lvl w:ilvl="7" w:tplc="135C0134">
      <w:start w:val="1"/>
      <w:numFmt w:val="bullet"/>
      <w:lvlText w:val="o"/>
      <w:lvlJc w:val="left"/>
      <w:pPr>
        <w:ind w:left="5760" w:hanging="360"/>
      </w:pPr>
      <w:rPr>
        <w:rFonts w:ascii="Courier New" w:hAnsi="Courier New" w:hint="default"/>
      </w:rPr>
    </w:lvl>
    <w:lvl w:ilvl="8" w:tplc="9C84F192">
      <w:start w:val="1"/>
      <w:numFmt w:val="bullet"/>
      <w:lvlText w:val=""/>
      <w:lvlJc w:val="left"/>
      <w:pPr>
        <w:ind w:left="6480" w:hanging="360"/>
      </w:pPr>
      <w:rPr>
        <w:rFonts w:ascii="Wingdings" w:hAnsi="Wingdings" w:hint="default"/>
      </w:rPr>
    </w:lvl>
  </w:abstractNum>
  <w:abstractNum w:abstractNumId="12" w15:restartNumberingAfterBreak="0">
    <w:nsid w:val="41855FC4"/>
    <w:multiLevelType w:val="multilevel"/>
    <w:tmpl w:val="4578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56FD6"/>
    <w:multiLevelType w:val="hybridMultilevel"/>
    <w:tmpl w:val="0C48A2F8"/>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5449E3D"/>
    <w:multiLevelType w:val="hybridMultilevel"/>
    <w:tmpl w:val="3CE69A6C"/>
    <w:lvl w:ilvl="0" w:tplc="96000AB2">
      <w:start w:val="1"/>
      <w:numFmt w:val="bullet"/>
      <w:lvlText w:val="·"/>
      <w:lvlJc w:val="left"/>
      <w:pPr>
        <w:ind w:left="720" w:hanging="360"/>
      </w:pPr>
      <w:rPr>
        <w:rFonts w:ascii="Symbol" w:hAnsi="Symbol" w:hint="default"/>
      </w:rPr>
    </w:lvl>
    <w:lvl w:ilvl="1" w:tplc="C48A9E2E">
      <w:start w:val="1"/>
      <w:numFmt w:val="bullet"/>
      <w:lvlText w:val="o"/>
      <w:lvlJc w:val="left"/>
      <w:pPr>
        <w:ind w:left="1440" w:hanging="360"/>
      </w:pPr>
      <w:rPr>
        <w:rFonts w:ascii="Courier New" w:hAnsi="Courier New" w:hint="default"/>
      </w:rPr>
    </w:lvl>
    <w:lvl w:ilvl="2" w:tplc="EE1E8826">
      <w:start w:val="1"/>
      <w:numFmt w:val="bullet"/>
      <w:lvlText w:val=""/>
      <w:lvlJc w:val="left"/>
      <w:pPr>
        <w:ind w:left="2160" w:hanging="360"/>
      </w:pPr>
      <w:rPr>
        <w:rFonts w:ascii="Wingdings" w:hAnsi="Wingdings" w:hint="default"/>
      </w:rPr>
    </w:lvl>
    <w:lvl w:ilvl="3" w:tplc="9C002404">
      <w:start w:val="1"/>
      <w:numFmt w:val="bullet"/>
      <w:lvlText w:val=""/>
      <w:lvlJc w:val="left"/>
      <w:pPr>
        <w:ind w:left="2880" w:hanging="360"/>
      </w:pPr>
      <w:rPr>
        <w:rFonts w:ascii="Symbol" w:hAnsi="Symbol" w:hint="default"/>
      </w:rPr>
    </w:lvl>
    <w:lvl w:ilvl="4" w:tplc="04FA5B7E">
      <w:start w:val="1"/>
      <w:numFmt w:val="bullet"/>
      <w:lvlText w:val="o"/>
      <w:lvlJc w:val="left"/>
      <w:pPr>
        <w:ind w:left="3600" w:hanging="360"/>
      </w:pPr>
      <w:rPr>
        <w:rFonts w:ascii="Courier New" w:hAnsi="Courier New" w:hint="default"/>
      </w:rPr>
    </w:lvl>
    <w:lvl w:ilvl="5" w:tplc="5F70A2AA">
      <w:start w:val="1"/>
      <w:numFmt w:val="bullet"/>
      <w:lvlText w:val=""/>
      <w:lvlJc w:val="left"/>
      <w:pPr>
        <w:ind w:left="4320" w:hanging="360"/>
      </w:pPr>
      <w:rPr>
        <w:rFonts w:ascii="Wingdings" w:hAnsi="Wingdings" w:hint="default"/>
      </w:rPr>
    </w:lvl>
    <w:lvl w:ilvl="6" w:tplc="C3EE2FDE">
      <w:start w:val="1"/>
      <w:numFmt w:val="bullet"/>
      <w:lvlText w:val=""/>
      <w:lvlJc w:val="left"/>
      <w:pPr>
        <w:ind w:left="5040" w:hanging="360"/>
      </w:pPr>
      <w:rPr>
        <w:rFonts w:ascii="Symbol" w:hAnsi="Symbol" w:hint="default"/>
      </w:rPr>
    </w:lvl>
    <w:lvl w:ilvl="7" w:tplc="B0E847FA">
      <w:start w:val="1"/>
      <w:numFmt w:val="bullet"/>
      <w:lvlText w:val="o"/>
      <w:lvlJc w:val="left"/>
      <w:pPr>
        <w:ind w:left="5760" w:hanging="360"/>
      </w:pPr>
      <w:rPr>
        <w:rFonts w:ascii="Courier New" w:hAnsi="Courier New" w:hint="default"/>
      </w:rPr>
    </w:lvl>
    <w:lvl w:ilvl="8" w:tplc="D068A4A4">
      <w:start w:val="1"/>
      <w:numFmt w:val="bullet"/>
      <w:lvlText w:val=""/>
      <w:lvlJc w:val="left"/>
      <w:pPr>
        <w:ind w:left="6480" w:hanging="360"/>
      </w:pPr>
      <w:rPr>
        <w:rFonts w:ascii="Wingdings" w:hAnsi="Wingdings" w:hint="default"/>
      </w:rPr>
    </w:lvl>
  </w:abstractNum>
  <w:abstractNum w:abstractNumId="15" w15:restartNumberingAfterBreak="0">
    <w:nsid w:val="572317CD"/>
    <w:multiLevelType w:val="multilevel"/>
    <w:tmpl w:val="879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9B41A3"/>
    <w:multiLevelType w:val="multilevel"/>
    <w:tmpl w:val="3E6AF1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E62E0D"/>
    <w:multiLevelType w:val="multilevel"/>
    <w:tmpl w:val="B8CA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165252">
    <w:abstractNumId w:val="1"/>
  </w:num>
  <w:num w:numId="2" w16cid:durableId="1234124314">
    <w:abstractNumId w:val="13"/>
  </w:num>
  <w:num w:numId="3" w16cid:durableId="491794928">
    <w:abstractNumId w:val="8"/>
  </w:num>
  <w:num w:numId="4" w16cid:durableId="1875725916">
    <w:abstractNumId w:val="11"/>
  </w:num>
  <w:num w:numId="5" w16cid:durableId="1875117514">
    <w:abstractNumId w:val="14"/>
  </w:num>
  <w:num w:numId="6" w16cid:durableId="717362637">
    <w:abstractNumId w:val="5"/>
  </w:num>
  <w:num w:numId="7" w16cid:durableId="1019703069">
    <w:abstractNumId w:val="3"/>
  </w:num>
  <w:num w:numId="8" w16cid:durableId="350032259">
    <w:abstractNumId w:val="9"/>
  </w:num>
  <w:num w:numId="9" w16cid:durableId="390426087">
    <w:abstractNumId w:val="7"/>
  </w:num>
  <w:num w:numId="10" w16cid:durableId="1385830746">
    <w:abstractNumId w:val="16"/>
  </w:num>
  <w:num w:numId="11" w16cid:durableId="350645524">
    <w:abstractNumId w:val="12"/>
  </w:num>
  <w:num w:numId="12" w16cid:durableId="217086182">
    <w:abstractNumId w:val="10"/>
  </w:num>
  <w:num w:numId="13" w16cid:durableId="1329942499">
    <w:abstractNumId w:val="2"/>
  </w:num>
  <w:num w:numId="14" w16cid:durableId="1653026221">
    <w:abstractNumId w:val="15"/>
  </w:num>
  <w:num w:numId="15" w16cid:durableId="95903701">
    <w:abstractNumId w:val="17"/>
  </w:num>
  <w:num w:numId="16" w16cid:durableId="83648087">
    <w:abstractNumId w:val="4"/>
  </w:num>
  <w:num w:numId="17" w16cid:durableId="1766220905">
    <w:abstractNumId w:val="6"/>
  </w:num>
  <w:num w:numId="18" w16cid:durableId="16609634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girdas Sarkanas">
    <w15:presenceInfo w15:providerId="AD" w15:userId="S::E.Sarkanas@inovacijuagentura.lt::82b71a19-57e2-4278-9d0a-610497ad8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C"/>
    <w:rsid w:val="00000620"/>
    <w:rsid w:val="00004CA8"/>
    <w:rsid w:val="00006095"/>
    <w:rsid w:val="0001119B"/>
    <w:rsid w:val="00017612"/>
    <w:rsid w:val="0002076A"/>
    <w:rsid w:val="00027942"/>
    <w:rsid w:val="00031594"/>
    <w:rsid w:val="000328C7"/>
    <w:rsid w:val="0003756F"/>
    <w:rsid w:val="0004496C"/>
    <w:rsid w:val="00046CB6"/>
    <w:rsid w:val="00051C84"/>
    <w:rsid w:val="000531B0"/>
    <w:rsid w:val="00064128"/>
    <w:rsid w:val="000664EA"/>
    <w:rsid w:val="00066534"/>
    <w:rsid w:val="00066F0C"/>
    <w:rsid w:val="0007339B"/>
    <w:rsid w:val="00081CC5"/>
    <w:rsid w:val="00083A07"/>
    <w:rsid w:val="00086264"/>
    <w:rsid w:val="00090AD8"/>
    <w:rsid w:val="000A1180"/>
    <w:rsid w:val="000B1355"/>
    <w:rsid w:val="000B61D3"/>
    <w:rsid w:val="000C0075"/>
    <w:rsid w:val="000C0D82"/>
    <w:rsid w:val="000C474E"/>
    <w:rsid w:val="000C5D5F"/>
    <w:rsid w:val="000C60AC"/>
    <w:rsid w:val="000E184C"/>
    <w:rsid w:val="000E4E2B"/>
    <w:rsid w:val="000E72DE"/>
    <w:rsid w:val="000F0AF3"/>
    <w:rsid w:val="000F276E"/>
    <w:rsid w:val="000F4F59"/>
    <w:rsid w:val="00101101"/>
    <w:rsid w:val="00101112"/>
    <w:rsid w:val="001152FF"/>
    <w:rsid w:val="00122FCD"/>
    <w:rsid w:val="00126A29"/>
    <w:rsid w:val="00130B46"/>
    <w:rsid w:val="001348D4"/>
    <w:rsid w:val="00136649"/>
    <w:rsid w:val="0015012C"/>
    <w:rsid w:val="00151622"/>
    <w:rsid w:val="00161D97"/>
    <w:rsid w:val="0016633A"/>
    <w:rsid w:val="0016714D"/>
    <w:rsid w:val="001736BF"/>
    <w:rsid w:val="00174514"/>
    <w:rsid w:val="00175621"/>
    <w:rsid w:val="00177EE4"/>
    <w:rsid w:val="0019335F"/>
    <w:rsid w:val="0019420C"/>
    <w:rsid w:val="00194A6B"/>
    <w:rsid w:val="00194F94"/>
    <w:rsid w:val="001964C2"/>
    <w:rsid w:val="001973DA"/>
    <w:rsid w:val="001A018C"/>
    <w:rsid w:val="001B331F"/>
    <w:rsid w:val="001B7196"/>
    <w:rsid w:val="001C2CE4"/>
    <w:rsid w:val="001C4EB4"/>
    <w:rsid w:val="001D37D6"/>
    <w:rsid w:val="001D7467"/>
    <w:rsid w:val="001D79E9"/>
    <w:rsid w:val="001E3607"/>
    <w:rsid w:val="001E5DCA"/>
    <w:rsid w:val="001F0981"/>
    <w:rsid w:val="001F2643"/>
    <w:rsid w:val="002009AB"/>
    <w:rsid w:val="00211799"/>
    <w:rsid w:val="00213342"/>
    <w:rsid w:val="002140C1"/>
    <w:rsid w:val="0021599E"/>
    <w:rsid w:val="00222EC7"/>
    <w:rsid w:val="002464F9"/>
    <w:rsid w:val="00246ECC"/>
    <w:rsid w:val="00250918"/>
    <w:rsid w:val="00252A3E"/>
    <w:rsid w:val="00256BB1"/>
    <w:rsid w:val="00257CF6"/>
    <w:rsid w:val="00261605"/>
    <w:rsid w:val="00261C14"/>
    <w:rsid w:val="0026247B"/>
    <w:rsid w:val="00262564"/>
    <w:rsid w:val="00270D06"/>
    <w:rsid w:val="0028365A"/>
    <w:rsid w:val="00283CD4"/>
    <w:rsid w:val="0028785A"/>
    <w:rsid w:val="0029012F"/>
    <w:rsid w:val="0029021C"/>
    <w:rsid w:val="002904A9"/>
    <w:rsid w:val="00295446"/>
    <w:rsid w:val="00297144"/>
    <w:rsid w:val="002A39A7"/>
    <w:rsid w:val="002A4A9D"/>
    <w:rsid w:val="002B104F"/>
    <w:rsid w:val="002B3864"/>
    <w:rsid w:val="002C6006"/>
    <w:rsid w:val="002C6496"/>
    <w:rsid w:val="002D0A2C"/>
    <w:rsid w:val="002D1E3F"/>
    <w:rsid w:val="002E0191"/>
    <w:rsid w:val="002E2B92"/>
    <w:rsid w:val="002E7910"/>
    <w:rsid w:val="00300BBA"/>
    <w:rsid w:val="0030252F"/>
    <w:rsid w:val="00304028"/>
    <w:rsid w:val="0031552E"/>
    <w:rsid w:val="003168F2"/>
    <w:rsid w:val="0031758B"/>
    <w:rsid w:val="00321750"/>
    <w:rsid w:val="003238FB"/>
    <w:rsid w:val="00323A6E"/>
    <w:rsid w:val="003243D3"/>
    <w:rsid w:val="003407CC"/>
    <w:rsid w:val="00342AD9"/>
    <w:rsid w:val="00353461"/>
    <w:rsid w:val="0035743F"/>
    <w:rsid w:val="0036151F"/>
    <w:rsid w:val="0037107E"/>
    <w:rsid w:val="0037520F"/>
    <w:rsid w:val="0037588B"/>
    <w:rsid w:val="003823BE"/>
    <w:rsid w:val="00395E78"/>
    <w:rsid w:val="00396314"/>
    <w:rsid w:val="00397476"/>
    <w:rsid w:val="003B20C2"/>
    <w:rsid w:val="003B3D20"/>
    <w:rsid w:val="003B5947"/>
    <w:rsid w:val="003C0CC4"/>
    <w:rsid w:val="003C383A"/>
    <w:rsid w:val="003C45C3"/>
    <w:rsid w:val="003C4A46"/>
    <w:rsid w:val="003C7FC4"/>
    <w:rsid w:val="003D19D0"/>
    <w:rsid w:val="003D2F47"/>
    <w:rsid w:val="003D5CC7"/>
    <w:rsid w:val="003E4A41"/>
    <w:rsid w:val="003E6810"/>
    <w:rsid w:val="003F4EEB"/>
    <w:rsid w:val="003F7CD7"/>
    <w:rsid w:val="0040203D"/>
    <w:rsid w:val="00407FBA"/>
    <w:rsid w:val="00414E6D"/>
    <w:rsid w:val="00415613"/>
    <w:rsid w:val="00432D53"/>
    <w:rsid w:val="004349A6"/>
    <w:rsid w:val="00436236"/>
    <w:rsid w:val="00443A97"/>
    <w:rsid w:val="0045230E"/>
    <w:rsid w:val="0045515F"/>
    <w:rsid w:val="004626FD"/>
    <w:rsid w:val="00477145"/>
    <w:rsid w:val="00480FE5"/>
    <w:rsid w:val="00483465"/>
    <w:rsid w:val="004837F4"/>
    <w:rsid w:val="004856AD"/>
    <w:rsid w:val="004A3748"/>
    <w:rsid w:val="004A72A1"/>
    <w:rsid w:val="004B2663"/>
    <w:rsid w:val="004B2DEF"/>
    <w:rsid w:val="004B32F0"/>
    <w:rsid w:val="004C2925"/>
    <w:rsid w:val="004C3EC1"/>
    <w:rsid w:val="004C550E"/>
    <w:rsid w:val="004C575B"/>
    <w:rsid w:val="004D0887"/>
    <w:rsid w:val="004D521C"/>
    <w:rsid w:val="004D7471"/>
    <w:rsid w:val="004E34F9"/>
    <w:rsid w:val="004E55EF"/>
    <w:rsid w:val="004F14B2"/>
    <w:rsid w:val="004F5B68"/>
    <w:rsid w:val="00500AA0"/>
    <w:rsid w:val="005046AC"/>
    <w:rsid w:val="0051053D"/>
    <w:rsid w:val="005106D6"/>
    <w:rsid w:val="00513D7D"/>
    <w:rsid w:val="00516194"/>
    <w:rsid w:val="00524EC3"/>
    <w:rsid w:val="005312CE"/>
    <w:rsid w:val="00531DA5"/>
    <w:rsid w:val="00544EFD"/>
    <w:rsid w:val="00546E66"/>
    <w:rsid w:val="00550B2C"/>
    <w:rsid w:val="00555DF4"/>
    <w:rsid w:val="00566CF4"/>
    <w:rsid w:val="00567D21"/>
    <w:rsid w:val="005763FF"/>
    <w:rsid w:val="00585E8E"/>
    <w:rsid w:val="0058627B"/>
    <w:rsid w:val="00590147"/>
    <w:rsid w:val="00593E95"/>
    <w:rsid w:val="00597032"/>
    <w:rsid w:val="005A367B"/>
    <w:rsid w:val="005A4185"/>
    <w:rsid w:val="005A5E31"/>
    <w:rsid w:val="005A62C6"/>
    <w:rsid w:val="005C5D96"/>
    <w:rsid w:val="005C6B44"/>
    <w:rsid w:val="005E54A5"/>
    <w:rsid w:val="005E7C0A"/>
    <w:rsid w:val="005E7FE2"/>
    <w:rsid w:val="005F0200"/>
    <w:rsid w:val="005F026B"/>
    <w:rsid w:val="005F40C8"/>
    <w:rsid w:val="005F7932"/>
    <w:rsid w:val="0060225E"/>
    <w:rsid w:val="0060634B"/>
    <w:rsid w:val="00620019"/>
    <w:rsid w:val="00622628"/>
    <w:rsid w:val="0062725E"/>
    <w:rsid w:val="00632C6C"/>
    <w:rsid w:val="006465B9"/>
    <w:rsid w:val="006509DF"/>
    <w:rsid w:val="00652D4D"/>
    <w:rsid w:val="0065345F"/>
    <w:rsid w:val="00656A64"/>
    <w:rsid w:val="0066160D"/>
    <w:rsid w:val="00663193"/>
    <w:rsid w:val="0067221A"/>
    <w:rsid w:val="00675ABB"/>
    <w:rsid w:val="00682A30"/>
    <w:rsid w:val="00686F6F"/>
    <w:rsid w:val="00691591"/>
    <w:rsid w:val="006A59FF"/>
    <w:rsid w:val="006A78F7"/>
    <w:rsid w:val="006C1530"/>
    <w:rsid w:val="006C7D07"/>
    <w:rsid w:val="006D2D8C"/>
    <w:rsid w:val="006D6039"/>
    <w:rsid w:val="006F0A17"/>
    <w:rsid w:val="006F195C"/>
    <w:rsid w:val="006F6809"/>
    <w:rsid w:val="00703BB3"/>
    <w:rsid w:val="00712EB8"/>
    <w:rsid w:val="00714A50"/>
    <w:rsid w:val="00721305"/>
    <w:rsid w:val="00723805"/>
    <w:rsid w:val="00737AEE"/>
    <w:rsid w:val="00745303"/>
    <w:rsid w:val="00745D92"/>
    <w:rsid w:val="00747AFB"/>
    <w:rsid w:val="007509BA"/>
    <w:rsid w:val="00750F79"/>
    <w:rsid w:val="00750FE6"/>
    <w:rsid w:val="0076731A"/>
    <w:rsid w:val="00771786"/>
    <w:rsid w:val="00772469"/>
    <w:rsid w:val="00776A85"/>
    <w:rsid w:val="00780974"/>
    <w:rsid w:val="007A06E3"/>
    <w:rsid w:val="007A723F"/>
    <w:rsid w:val="007B2BC4"/>
    <w:rsid w:val="007B639B"/>
    <w:rsid w:val="007B70EE"/>
    <w:rsid w:val="007B7ECB"/>
    <w:rsid w:val="007C25D9"/>
    <w:rsid w:val="007C3851"/>
    <w:rsid w:val="007C5434"/>
    <w:rsid w:val="007C5A31"/>
    <w:rsid w:val="007C703F"/>
    <w:rsid w:val="007D4F42"/>
    <w:rsid w:val="007D7B35"/>
    <w:rsid w:val="007E2997"/>
    <w:rsid w:val="007E3402"/>
    <w:rsid w:val="007E3924"/>
    <w:rsid w:val="00804FED"/>
    <w:rsid w:val="00806D9E"/>
    <w:rsid w:val="00810859"/>
    <w:rsid w:val="0082420F"/>
    <w:rsid w:val="00824814"/>
    <w:rsid w:val="008262D1"/>
    <w:rsid w:val="00827CFC"/>
    <w:rsid w:val="008310F1"/>
    <w:rsid w:val="008317E1"/>
    <w:rsid w:val="008419A9"/>
    <w:rsid w:val="00842063"/>
    <w:rsid w:val="0084298F"/>
    <w:rsid w:val="0084356C"/>
    <w:rsid w:val="0085101F"/>
    <w:rsid w:val="0086017E"/>
    <w:rsid w:val="00862968"/>
    <w:rsid w:val="00866288"/>
    <w:rsid w:val="00874B66"/>
    <w:rsid w:val="008750FA"/>
    <w:rsid w:val="008758FF"/>
    <w:rsid w:val="008844C3"/>
    <w:rsid w:val="0088733B"/>
    <w:rsid w:val="00891FBF"/>
    <w:rsid w:val="00892249"/>
    <w:rsid w:val="008953CB"/>
    <w:rsid w:val="008A0D3E"/>
    <w:rsid w:val="008C4C54"/>
    <w:rsid w:val="008D01BF"/>
    <w:rsid w:val="008D11CD"/>
    <w:rsid w:val="008D1453"/>
    <w:rsid w:val="008E16A5"/>
    <w:rsid w:val="008F3D6B"/>
    <w:rsid w:val="008F62C6"/>
    <w:rsid w:val="00902410"/>
    <w:rsid w:val="0091088F"/>
    <w:rsid w:val="00924605"/>
    <w:rsid w:val="00924999"/>
    <w:rsid w:val="009261FA"/>
    <w:rsid w:val="0093067C"/>
    <w:rsid w:val="00940489"/>
    <w:rsid w:val="00942A64"/>
    <w:rsid w:val="00942E6C"/>
    <w:rsid w:val="00946910"/>
    <w:rsid w:val="00950805"/>
    <w:rsid w:val="00956C96"/>
    <w:rsid w:val="00962F05"/>
    <w:rsid w:val="00965D21"/>
    <w:rsid w:val="00972B68"/>
    <w:rsid w:val="00983ECC"/>
    <w:rsid w:val="00985C53"/>
    <w:rsid w:val="00985F65"/>
    <w:rsid w:val="00995AEF"/>
    <w:rsid w:val="009A4E59"/>
    <w:rsid w:val="009B2795"/>
    <w:rsid w:val="009B48BF"/>
    <w:rsid w:val="009B535F"/>
    <w:rsid w:val="009B715B"/>
    <w:rsid w:val="009C1B98"/>
    <w:rsid w:val="009C6043"/>
    <w:rsid w:val="009C7483"/>
    <w:rsid w:val="009D2024"/>
    <w:rsid w:val="009D2DC8"/>
    <w:rsid w:val="009D609A"/>
    <w:rsid w:val="009F0E99"/>
    <w:rsid w:val="009F3100"/>
    <w:rsid w:val="00A06265"/>
    <w:rsid w:val="00A07D69"/>
    <w:rsid w:val="00A23997"/>
    <w:rsid w:val="00A25056"/>
    <w:rsid w:val="00A31481"/>
    <w:rsid w:val="00A32AA1"/>
    <w:rsid w:val="00A34879"/>
    <w:rsid w:val="00A35B97"/>
    <w:rsid w:val="00A36BE8"/>
    <w:rsid w:val="00A41360"/>
    <w:rsid w:val="00A41A35"/>
    <w:rsid w:val="00A4267C"/>
    <w:rsid w:val="00A426F2"/>
    <w:rsid w:val="00A42735"/>
    <w:rsid w:val="00A42DBD"/>
    <w:rsid w:val="00A47103"/>
    <w:rsid w:val="00A525FE"/>
    <w:rsid w:val="00A53E4B"/>
    <w:rsid w:val="00A54E93"/>
    <w:rsid w:val="00A6285F"/>
    <w:rsid w:val="00A64DA8"/>
    <w:rsid w:val="00A65F61"/>
    <w:rsid w:val="00A67D62"/>
    <w:rsid w:val="00A93679"/>
    <w:rsid w:val="00A95CBC"/>
    <w:rsid w:val="00A95D79"/>
    <w:rsid w:val="00A95D8C"/>
    <w:rsid w:val="00AB0808"/>
    <w:rsid w:val="00AB3E02"/>
    <w:rsid w:val="00AC1200"/>
    <w:rsid w:val="00AC4E20"/>
    <w:rsid w:val="00AD083C"/>
    <w:rsid w:val="00AD1528"/>
    <w:rsid w:val="00AD5561"/>
    <w:rsid w:val="00AD574C"/>
    <w:rsid w:val="00AD7D40"/>
    <w:rsid w:val="00B1021F"/>
    <w:rsid w:val="00B11949"/>
    <w:rsid w:val="00B142B9"/>
    <w:rsid w:val="00B203EF"/>
    <w:rsid w:val="00B22F56"/>
    <w:rsid w:val="00B2762E"/>
    <w:rsid w:val="00B3114D"/>
    <w:rsid w:val="00B344BD"/>
    <w:rsid w:val="00B463B2"/>
    <w:rsid w:val="00B66930"/>
    <w:rsid w:val="00B915A9"/>
    <w:rsid w:val="00B9263E"/>
    <w:rsid w:val="00B94450"/>
    <w:rsid w:val="00B9537D"/>
    <w:rsid w:val="00BB3CB5"/>
    <w:rsid w:val="00BB6855"/>
    <w:rsid w:val="00BC1AA9"/>
    <w:rsid w:val="00BC3F0E"/>
    <w:rsid w:val="00BD3169"/>
    <w:rsid w:val="00BE4A86"/>
    <w:rsid w:val="00BE4F8A"/>
    <w:rsid w:val="00BE619D"/>
    <w:rsid w:val="00BF257B"/>
    <w:rsid w:val="00C047AD"/>
    <w:rsid w:val="00C047E3"/>
    <w:rsid w:val="00C04FF6"/>
    <w:rsid w:val="00C0528C"/>
    <w:rsid w:val="00C0589B"/>
    <w:rsid w:val="00C14F74"/>
    <w:rsid w:val="00C209CF"/>
    <w:rsid w:val="00C3767A"/>
    <w:rsid w:val="00C37AB9"/>
    <w:rsid w:val="00C41A77"/>
    <w:rsid w:val="00C509F1"/>
    <w:rsid w:val="00C50F53"/>
    <w:rsid w:val="00C57EE3"/>
    <w:rsid w:val="00C6293C"/>
    <w:rsid w:val="00C6520B"/>
    <w:rsid w:val="00C8070E"/>
    <w:rsid w:val="00C814FF"/>
    <w:rsid w:val="00C8459C"/>
    <w:rsid w:val="00C86C8C"/>
    <w:rsid w:val="00C92865"/>
    <w:rsid w:val="00C975B9"/>
    <w:rsid w:val="00C97E3A"/>
    <w:rsid w:val="00CA63E5"/>
    <w:rsid w:val="00CB19D0"/>
    <w:rsid w:val="00CB5DCA"/>
    <w:rsid w:val="00CB6A62"/>
    <w:rsid w:val="00CC72FE"/>
    <w:rsid w:val="00CD3829"/>
    <w:rsid w:val="00CD5B22"/>
    <w:rsid w:val="00CD6AE6"/>
    <w:rsid w:val="00CD71DE"/>
    <w:rsid w:val="00CF0F2D"/>
    <w:rsid w:val="00CF58FA"/>
    <w:rsid w:val="00D03C44"/>
    <w:rsid w:val="00D0527B"/>
    <w:rsid w:val="00D10919"/>
    <w:rsid w:val="00D23D20"/>
    <w:rsid w:val="00D30EE1"/>
    <w:rsid w:val="00D36BD3"/>
    <w:rsid w:val="00D445E3"/>
    <w:rsid w:val="00D57C0E"/>
    <w:rsid w:val="00D634D8"/>
    <w:rsid w:val="00D73F58"/>
    <w:rsid w:val="00D76523"/>
    <w:rsid w:val="00D84533"/>
    <w:rsid w:val="00D90A1D"/>
    <w:rsid w:val="00D92220"/>
    <w:rsid w:val="00D92FA5"/>
    <w:rsid w:val="00D944A5"/>
    <w:rsid w:val="00D95230"/>
    <w:rsid w:val="00D96E72"/>
    <w:rsid w:val="00D96E9E"/>
    <w:rsid w:val="00DA21DA"/>
    <w:rsid w:val="00DA68FE"/>
    <w:rsid w:val="00DA698E"/>
    <w:rsid w:val="00DB3DED"/>
    <w:rsid w:val="00DB46B3"/>
    <w:rsid w:val="00DC00C6"/>
    <w:rsid w:val="00DC15BA"/>
    <w:rsid w:val="00DD38E4"/>
    <w:rsid w:val="00DF2E3D"/>
    <w:rsid w:val="00DF4E6F"/>
    <w:rsid w:val="00DF507E"/>
    <w:rsid w:val="00DF5501"/>
    <w:rsid w:val="00E01420"/>
    <w:rsid w:val="00E02621"/>
    <w:rsid w:val="00E10823"/>
    <w:rsid w:val="00E140FF"/>
    <w:rsid w:val="00E1520A"/>
    <w:rsid w:val="00E1684F"/>
    <w:rsid w:val="00E3112D"/>
    <w:rsid w:val="00E3189E"/>
    <w:rsid w:val="00E35F03"/>
    <w:rsid w:val="00E372BF"/>
    <w:rsid w:val="00E43C27"/>
    <w:rsid w:val="00E53E2F"/>
    <w:rsid w:val="00E559C8"/>
    <w:rsid w:val="00E65615"/>
    <w:rsid w:val="00E72779"/>
    <w:rsid w:val="00E74C3F"/>
    <w:rsid w:val="00E7699A"/>
    <w:rsid w:val="00E778FA"/>
    <w:rsid w:val="00E80A95"/>
    <w:rsid w:val="00E84A6D"/>
    <w:rsid w:val="00E85F18"/>
    <w:rsid w:val="00E87DCB"/>
    <w:rsid w:val="00E940E7"/>
    <w:rsid w:val="00E95523"/>
    <w:rsid w:val="00EA42CD"/>
    <w:rsid w:val="00EB0F86"/>
    <w:rsid w:val="00EB13B1"/>
    <w:rsid w:val="00EB55B7"/>
    <w:rsid w:val="00EC65FA"/>
    <w:rsid w:val="00ED3136"/>
    <w:rsid w:val="00ED35A8"/>
    <w:rsid w:val="00ED562D"/>
    <w:rsid w:val="00EE372A"/>
    <w:rsid w:val="00EE500E"/>
    <w:rsid w:val="00EF06F7"/>
    <w:rsid w:val="00EF36FA"/>
    <w:rsid w:val="00EF6193"/>
    <w:rsid w:val="00F069D4"/>
    <w:rsid w:val="00F10A18"/>
    <w:rsid w:val="00F157A9"/>
    <w:rsid w:val="00F17DC5"/>
    <w:rsid w:val="00F23E9C"/>
    <w:rsid w:val="00F3095A"/>
    <w:rsid w:val="00F319C7"/>
    <w:rsid w:val="00F361E7"/>
    <w:rsid w:val="00F4075D"/>
    <w:rsid w:val="00F55CDC"/>
    <w:rsid w:val="00F63C3B"/>
    <w:rsid w:val="00F6452D"/>
    <w:rsid w:val="00F67A2E"/>
    <w:rsid w:val="00F8018B"/>
    <w:rsid w:val="00F81586"/>
    <w:rsid w:val="00F8210A"/>
    <w:rsid w:val="00F9102B"/>
    <w:rsid w:val="00F93B5C"/>
    <w:rsid w:val="00F9446F"/>
    <w:rsid w:val="00FA5238"/>
    <w:rsid w:val="00FA5842"/>
    <w:rsid w:val="00FB32BE"/>
    <w:rsid w:val="00FB4025"/>
    <w:rsid w:val="00FC197F"/>
    <w:rsid w:val="00FC2533"/>
    <w:rsid w:val="00FC6113"/>
    <w:rsid w:val="00FD7BC1"/>
    <w:rsid w:val="00FE43FF"/>
    <w:rsid w:val="00FE6E99"/>
    <w:rsid w:val="014EE44E"/>
    <w:rsid w:val="022FD3D4"/>
    <w:rsid w:val="039F64FC"/>
    <w:rsid w:val="04700EC4"/>
    <w:rsid w:val="0617227A"/>
    <w:rsid w:val="07791247"/>
    <w:rsid w:val="0844DAFE"/>
    <w:rsid w:val="0A5A9385"/>
    <w:rsid w:val="0B0EF678"/>
    <w:rsid w:val="0B0F58A8"/>
    <w:rsid w:val="0B24C75A"/>
    <w:rsid w:val="0B4AE10C"/>
    <w:rsid w:val="0BB8FAB6"/>
    <w:rsid w:val="0D4AC485"/>
    <w:rsid w:val="0D5405C7"/>
    <w:rsid w:val="0D736F84"/>
    <w:rsid w:val="0D7EF739"/>
    <w:rsid w:val="0D9F025C"/>
    <w:rsid w:val="0E2503E2"/>
    <w:rsid w:val="0E68A9AA"/>
    <w:rsid w:val="0E764FBE"/>
    <w:rsid w:val="0EF80FF1"/>
    <w:rsid w:val="0F2938C2"/>
    <w:rsid w:val="10A05A95"/>
    <w:rsid w:val="10DB2EFF"/>
    <w:rsid w:val="10FD8D79"/>
    <w:rsid w:val="1148DCB2"/>
    <w:rsid w:val="12B017FE"/>
    <w:rsid w:val="134ADEDB"/>
    <w:rsid w:val="1362C7D7"/>
    <w:rsid w:val="13724456"/>
    <w:rsid w:val="13815D9B"/>
    <w:rsid w:val="138B5E57"/>
    <w:rsid w:val="140E2DBE"/>
    <w:rsid w:val="14764A0C"/>
    <w:rsid w:val="1581BBEF"/>
    <w:rsid w:val="171FCCA8"/>
    <w:rsid w:val="17B018AF"/>
    <w:rsid w:val="18B2005C"/>
    <w:rsid w:val="18DC69D5"/>
    <w:rsid w:val="1966AD7D"/>
    <w:rsid w:val="19CCC0B0"/>
    <w:rsid w:val="1ADFB362"/>
    <w:rsid w:val="1C3AD092"/>
    <w:rsid w:val="1CD94C29"/>
    <w:rsid w:val="1D41E252"/>
    <w:rsid w:val="1D8C5E41"/>
    <w:rsid w:val="1E275CC3"/>
    <w:rsid w:val="1E30B968"/>
    <w:rsid w:val="1ED637DC"/>
    <w:rsid w:val="1FE0D988"/>
    <w:rsid w:val="23450391"/>
    <w:rsid w:val="243CD41F"/>
    <w:rsid w:val="24EA9B89"/>
    <w:rsid w:val="2534173C"/>
    <w:rsid w:val="2606C389"/>
    <w:rsid w:val="26F024E3"/>
    <w:rsid w:val="2708F0F3"/>
    <w:rsid w:val="276871CB"/>
    <w:rsid w:val="2BCDB0C6"/>
    <w:rsid w:val="2C6DA025"/>
    <w:rsid w:val="2D53FC91"/>
    <w:rsid w:val="2DD4E619"/>
    <w:rsid w:val="2FC64DE3"/>
    <w:rsid w:val="300C89AC"/>
    <w:rsid w:val="306125AA"/>
    <w:rsid w:val="315AE672"/>
    <w:rsid w:val="31A3436B"/>
    <w:rsid w:val="31BF464A"/>
    <w:rsid w:val="32DF27DA"/>
    <w:rsid w:val="3300CC90"/>
    <w:rsid w:val="33337FFF"/>
    <w:rsid w:val="3371BA8B"/>
    <w:rsid w:val="34269D64"/>
    <w:rsid w:val="34BC02F3"/>
    <w:rsid w:val="36F37043"/>
    <w:rsid w:val="38F2B628"/>
    <w:rsid w:val="398683C6"/>
    <w:rsid w:val="3B1C21A1"/>
    <w:rsid w:val="3B6D7066"/>
    <w:rsid w:val="3BCDB845"/>
    <w:rsid w:val="3CADD272"/>
    <w:rsid w:val="3CCBAC85"/>
    <w:rsid w:val="3F96414B"/>
    <w:rsid w:val="3FBD4F25"/>
    <w:rsid w:val="3FFB6A79"/>
    <w:rsid w:val="3FFBCA84"/>
    <w:rsid w:val="404351D5"/>
    <w:rsid w:val="40E8C840"/>
    <w:rsid w:val="420B5431"/>
    <w:rsid w:val="421C5247"/>
    <w:rsid w:val="4373A9D3"/>
    <w:rsid w:val="43964712"/>
    <w:rsid w:val="43DC6CF9"/>
    <w:rsid w:val="441136FA"/>
    <w:rsid w:val="4475ADCF"/>
    <w:rsid w:val="44D02690"/>
    <w:rsid w:val="44DF03F7"/>
    <w:rsid w:val="452A01DA"/>
    <w:rsid w:val="45EE094C"/>
    <w:rsid w:val="4605D9ED"/>
    <w:rsid w:val="4662992B"/>
    <w:rsid w:val="46FDB41A"/>
    <w:rsid w:val="47476FFF"/>
    <w:rsid w:val="47E0FF67"/>
    <w:rsid w:val="49149563"/>
    <w:rsid w:val="495D70BE"/>
    <w:rsid w:val="4A2FEAA7"/>
    <w:rsid w:val="4ABEF257"/>
    <w:rsid w:val="4AF6CFC1"/>
    <w:rsid w:val="4BBB21DD"/>
    <w:rsid w:val="4BDC0F29"/>
    <w:rsid w:val="4C8B84C4"/>
    <w:rsid w:val="4D01D48A"/>
    <w:rsid w:val="4D44E846"/>
    <w:rsid w:val="4D455F61"/>
    <w:rsid w:val="4EB300C0"/>
    <w:rsid w:val="51E70CB9"/>
    <w:rsid w:val="52657C50"/>
    <w:rsid w:val="5338EFBE"/>
    <w:rsid w:val="545331A4"/>
    <w:rsid w:val="5489E965"/>
    <w:rsid w:val="565E6F84"/>
    <w:rsid w:val="56CD1E81"/>
    <w:rsid w:val="56EA1BD8"/>
    <w:rsid w:val="57093753"/>
    <w:rsid w:val="5722E231"/>
    <w:rsid w:val="5792E5AE"/>
    <w:rsid w:val="57E05D81"/>
    <w:rsid w:val="57FB290A"/>
    <w:rsid w:val="58FA054F"/>
    <w:rsid w:val="599A9139"/>
    <w:rsid w:val="5A7F414E"/>
    <w:rsid w:val="5B0E08A1"/>
    <w:rsid w:val="5B68836E"/>
    <w:rsid w:val="5B991836"/>
    <w:rsid w:val="5DD48A23"/>
    <w:rsid w:val="5E1E914A"/>
    <w:rsid w:val="5E4259D8"/>
    <w:rsid w:val="5F1F273A"/>
    <w:rsid w:val="5F91384D"/>
    <w:rsid w:val="5FCF5C70"/>
    <w:rsid w:val="6039F662"/>
    <w:rsid w:val="60A02E04"/>
    <w:rsid w:val="60F2C26D"/>
    <w:rsid w:val="6110254F"/>
    <w:rsid w:val="6191AF11"/>
    <w:rsid w:val="61FC517C"/>
    <w:rsid w:val="62776D22"/>
    <w:rsid w:val="639187AF"/>
    <w:rsid w:val="63D6B8EC"/>
    <w:rsid w:val="63DD5B8D"/>
    <w:rsid w:val="64C63BFE"/>
    <w:rsid w:val="65EC6658"/>
    <w:rsid w:val="66090C27"/>
    <w:rsid w:val="661C21B7"/>
    <w:rsid w:val="663C07B7"/>
    <w:rsid w:val="6648A1BE"/>
    <w:rsid w:val="66A9C86D"/>
    <w:rsid w:val="67094621"/>
    <w:rsid w:val="67CB6F6D"/>
    <w:rsid w:val="67D243F4"/>
    <w:rsid w:val="68126286"/>
    <w:rsid w:val="68223716"/>
    <w:rsid w:val="69444877"/>
    <w:rsid w:val="697524EF"/>
    <w:rsid w:val="6AFE70DB"/>
    <w:rsid w:val="6B5B9ABB"/>
    <w:rsid w:val="6B7EA509"/>
    <w:rsid w:val="6C563901"/>
    <w:rsid w:val="6D392D79"/>
    <w:rsid w:val="6F2FF613"/>
    <w:rsid w:val="6FFF7CC9"/>
    <w:rsid w:val="703420B2"/>
    <w:rsid w:val="711C32C2"/>
    <w:rsid w:val="711D1480"/>
    <w:rsid w:val="71F6521C"/>
    <w:rsid w:val="72769D2B"/>
    <w:rsid w:val="734CE61B"/>
    <w:rsid w:val="73BC27F0"/>
    <w:rsid w:val="7456E13C"/>
    <w:rsid w:val="7477BD1A"/>
    <w:rsid w:val="75FA2603"/>
    <w:rsid w:val="764EBA42"/>
    <w:rsid w:val="7652F6D0"/>
    <w:rsid w:val="76F4B761"/>
    <w:rsid w:val="77498BDE"/>
    <w:rsid w:val="77F1C442"/>
    <w:rsid w:val="785DFA43"/>
    <w:rsid w:val="7865ADD8"/>
    <w:rsid w:val="78B8F324"/>
    <w:rsid w:val="78FA1B60"/>
    <w:rsid w:val="7910ACAA"/>
    <w:rsid w:val="7ABE1A2D"/>
    <w:rsid w:val="7AEE0AAC"/>
    <w:rsid w:val="7C403933"/>
    <w:rsid w:val="7ECB5431"/>
    <w:rsid w:val="7F5A8C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246"/>
  <w15:chartTrackingRefBased/>
  <w15:docId w15:val="{72227E2D-A533-4B3F-B8D8-AA00CE9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6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4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2E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2E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2E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2E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2E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2E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2E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2E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2E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2E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2E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2E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2E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2E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2E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2E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2E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2E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2E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2E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2E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2E6C"/>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42E6C"/>
    <w:pPr>
      <w:ind w:left="720"/>
      <w:contextualSpacing/>
    </w:pPr>
  </w:style>
  <w:style w:type="character" w:styleId="Rykuspabraukimas">
    <w:name w:val="Intense Emphasis"/>
    <w:basedOn w:val="Numatytasispastraiposriftas"/>
    <w:uiPriority w:val="21"/>
    <w:qFormat/>
    <w:rsid w:val="00942E6C"/>
    <w:rPr>
      <w:i/>
      <w:iCs/>
      <w:color w:val="0F4761" w:themeColor="accent1" w:themeShade="BF"/>
    </w:rPr>
  </w:style>
  <w:style w:type="paragraph" w:styleId="Iskirtacitata">
    <w:name w:val="Intense Quote"/>
    <w:basedOn w:val="prastasis"/>
    <w:next w:val="prastasis"/>
    <w:link w:val="IskirtacitataDiagrama"/>
    <w:uiPriority w:val="30"/>
    <w:qFormat/>
    <w:rsid w:val="0094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2E6C"/>
    <w:rPr>
      <w:i/>
      <w:iCs/>
      <w:color w:val="0F4761" w:themeColor="accent1" w:themeShade="BF"/>
    </w:rPr>
  </w:style>
  <w:style w:type="character" w:styleId="Rykinuoroda">
    <w:name w:val="Intense Reference"/>
    <w:basedOn w:val="Numatytasispastraiposriftas"/>
    <w:uiPriority w:val="32"/>
    <w:qFormat/>
    <w:rsid w:val="00942E6C"/>
    <w:rPr>
      <w:b/>
      <w:bCs/>
      <w:smallCaps/>
      <w:color w:val="0F4761" w:themeColor="accent1" w:themeShade="BF"/>
      <w:spacing w:val="5"/>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942E6C"/>
  </w:style>
  <w:style w:type="character" w:styleId="Hipersaitas">
    <w:name w:val="Hyperlink"/>
    <w:basedOn w:val="Numatytasispastraiposriftas"/>
    <w:unhideWhenUsed/>
    <w:rsid w:val="00942E6C"/>
    <w:rPr>
      <w:color w:val="467886" w:themeColor="hyperlink"/>
      <w:u w:val="single"/>
    </w:rPr>
  </w:style>
  <w:style w:type="character" w:customStyle="1" w:styleId="normaltextrun">
    <w:name w:val="normaltextrun"/>
    <w:basedOn w:val="Numatytasispastraiposriftas"/>
    <w:rsid w:val="00942E6C"/>
  </w:style>
  <w:style w:type="paragraph" w:styleId="Puslapioinaostekstas">
    <w:name w:val="footnote text"/>
    <w:basedOn w:val="prastasis"/>
    <w:link w:val="PuslapioinaostekstasDiagrama"/>
    <w:unhideWhenUsed/>
    <w:rsid w:val="00942E6C"/>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942E6C"/>
    <w:rPr>
      <w:rFonts w:ascii="Arial" w:eastAsia="Times New Roman" w:hAnsi="Arial" w:cs="Arial"/>
      <w:kern w:val="0"/>
      <w:sz w:val="20"/>
      <w:szCs w:val="20"/>
      <w14:ligatures w14:val="none"/>
    </w:rPr>
  </w:style>
  <w:style w:type="character" w:styleId="Puslapioinaosnuoroda">
    <w:name w:val="footnote reference"/>
    <w:basedOn w:val="Numatytasispastraiposriftas"/>
    <w:semiHidden/>
    <w:unhideWhenUsed/>
    <w:rsid w:val="00942E6C"/>
    <w:rPr>
      <w:vertAlign w:val="superscript"/>
    </w:rPr>
  </w:style>
  <w:style w:type="character" w:customStyle="1" w:styleId="cf01">
    <w:name w:val="cf01"/>
    <w:basedOn w:val="Numatytasispastraiposriftas"/>
    <w:rsid w:val="00942E6C"/>
    <w:rPr>
      <w:rFonts w:ascii="Segoe UI" w:hAnsi="Segoe UI" w:cs="Segoe UI" w:hint="default"/>
      <w:b/>
      <w:bCs/>
      <w:sz w:val="18"/>
      <w:szCs w:val="18"/>
    </w:rPr>
  </w:style>
  <w:style w:type="character" w:customStyle="1" w:styleId="cf11">
    <w:name w:val="cf11"/>
    <w:basedOn w:val="Numatytasispastraiposriftas"/>
    <w:rsid w:val="00942E6C"/>
    <w:rPr>
      <w:rFonts w:ascii="Segoe UI" w:hAnsi="Segoe UI" w:cs="Segoe UI" w:hint="default"/>
      <w:b/>
      <w:bCs/>
      <w:i/>
      <w:iCs/>
      <w:sz w:val="18"/>
      <w:szCs w:val="18"/>
    </w:rPr>
  </w:style>
  <w:style w:type="character" w:styleId="Komentaronuoroda">
    <w:name w:val="annotation reference"/>
    <w:basedOn w:val="Numatytasispastraiposriftas"/>
    <w:semiHidden/>
    <w:unhideWhenUsed/>
    <w:rsid w:val="005F026B"/>
    <w:rPr>
      <w:sz w:val="16"/>
      <w:szCs w:val="16"/>
    </w:rPr>
  </w:style>
  <w:style w:type="paragraph" w:styleId="Komentarotekstas">
    <w:name w:val="annotation text"/>
    <w:basedOn w:val="prastasis"/>
    <w:link w:val="KomentarotekstasDiagrama"/>
    <w:unhideWhenUsed/>
    <w:rsid w:val="005F026B"/>
    <w:rPr>
      <w:sz w:val="20"/>
    </w:rPr>
  </w:style>
  <w:style w:type="character" w:customStyle="1" w:styleId="KomentarotekstasDiagrama">
    <w:name w:val="Komentaro tekstas Diagrama"/>
    <w:basedOn w:val="Numatytasispastraiposriftas"/>
    <w:link w:val="Komentarotekstas"/>
    <w:rsid w:val="005F026B"/>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1D7467"/>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23A6E"/>
    <w:rPr>
      <w:b/>
      <w:bCs/>
    </w:rPr>
  </w:style>
  <w:style w:type="character" w:customStyle="1" w:styleId="KomentarotemaDiagrama">
    <w:name w:val="Komentaro tema Diagrama"/>
    <w:basedOn w:val="KomentarotekstasDiagrama"/>
    <w:link w:val="Komentarotema"/>
    <w:uiPriority w:val="99"/>
    <w:semiHidden/>
    <w:rsid w:val="00323A6E"/>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37AEE"/>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semiHidden/>
    <w:unhideWhenUsed/>
    <w:rsid w:val="008750FA"/>
    <w:pPr>
      <w:tabs>
        <w:tab w:val="center" w:pos="4680"/>
        <w:tab w:val="right" w:pos="9360"/>
      </w:tabs>
    </w:pPr>
  </w:style>
  <w:style w:type="character" w:customStyle="1" w:styleId="AntratsDiagrama">
    <w:name w:val="Antraštės Diagrama"/>
    <w:basedOn w:val="Numatytasispastraiposriftas"/>
    <w:link w:val="Antrats"/>
    <w:uiPriority w:val="99"/>
    <w:semiHidden/>
    <w:rsid w:val="0028785A"/>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semiHidden/>
    <w:unhideWhenUsed/>
    <w:rsid w:val="008750FA"/>
    <w:pPr>
      <w:tabs>
        <w:tab w:val="center" w:pos="4680"/>
        <w:tab w:val="right" w:pos="9360"/>
      </w:tabs>
    </w:pPr>
  </w:style>
  <w:style w:type="character" w:customStyle="1" w:styleId="PoratDiagrama">
    <w:name w:val="Poraštė Diagrama"/>
    <w:basedOn w:val="Numatytasispastraiposriftas"/>
    <w:link w:val="Porat"/>
    <w:uiPriority w:val="99"/>
    <w:semiHidden/>
    <w:rsid w:val="0028785A"/>
    <w:rPr>
      <w:rFonts w:ascii="Times New Roman" w:eastAsia="Times New Roman" w:hAnsi="Times New Roman" w:cs="Times New Roman"/>
      <w:kern w:val="0"/>
      <w:szCs w:val="20"/>
      <w14:ligatures w14:val="none"/>
    </w:rPr>
  </w:style>
  <w:style w:type="character" w:styleId="Paminjimas">
    <w:name w:val="Mention"/>
    <w:basedOn w:val="Numatytasispastraiposriftas"/>
    <w:uiPriority w:val="99"/>
    <w:unhideWhenUsed/>
    <w:rsid w:val="001942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uomenu.apsauga@inovacijuagentur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info@inovacijuagentura.lt"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inovacijuagentur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4e33320f1ed11ec8fa7d02a65c371ad" TargetMode="External"/><Relationship Id="rId1" Type="http://schemas.openxmlformats.org/officeDocument/2006/relationships/hyperlink" Target="https://www.e-tar.lt/portal/lt/legalAct/9d68a82009ac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47FDC-F226-456E-B575-5B6A6989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11</Pages>
  <Words>17970</Words>
  <Characters>10243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Eigirdas Sarkanas</cp:lastModifiedBy>
  <cp:revision>10</cp:revision>
  <dcterms:created xsi:type="dcterms:W3CDTF">2025-08-11T05:25:00Z</dcterms:created>
  <dcterms:modified xsi:type="dcterms:W3CDTF">2025-09-05T10:04:00Z</dcterms:modified>
</cp:coreProperties>
</file>